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185F2" w14:textId="153338A2" w:rsidR="001B02E9" w:rsidRDefault="00EE0D0F" w:rsidP="001B02E9">
      <w:pPr>
        <w:spacing w:before="0" w:after="0" w:line="276" w:lineRule="auto"/>
        <w:jc w:val="center"/>
        <w:rPr>
          <w:rFonts w:ascii="Arial Rounded MT Bold" w:hAnsi="Arial Rounded MT Bold"/>
          <w:b/>
          <w:bCs/>
          <w:color w:val="CC9900"/>
          <w:sz w:val="32"/>
          <w:szCs w:val="32"/>
          <w:lang w:val="pt-BR"/>
        </w:rPr>
      </w:pPr>
      <w:r>
        <w:rPr>
          <w:rFonts w:ascii="Arial Rounded MT Bold" w:hAnsi="Arial Rounded MT Bold"/>
          <w:b/>
          <w:bCs/>
          <w:color w:val="CC9900"/>
          <w:sz w:val="32"/>
          <w:szCs w:val="32"/>
          <w:lang w:val="pt-BR"/>
        </w:rPr>
        <w:t>CHINA ESCÉNICA</w:t>
      </w:r>
      <w:r w:rsidR="00651C0A">
        <w:rPr>
          <w:rFonts w:ascii="Arial Rounded MT Bold" w:hAnsi="Arial Rounded MT Bold"/>
          <w:b/>
          <w:bCs/>
          <w:color w:val="CC9900"/>
          <w:sz w:val="32"/>
          <w:szCs w:val="32"/>
          <w:lang w:val="pt-BR"/>
        </w:rPr>
        <w:t xml:space="preserve"> CO</w:t>
      </w:r>
      <w:r w:rsidR="00761C86">
        <w:rPr>
          <w:rFonts w:ascii="Arial Rounded MT Bold" w:hAnsi="Arial Rounded MT Bold"/>
          <w:b/>
          <w:bCs/>
          <w:color w:val="CC9900"/>
          <w:sz w:val="32"/>
          <w:szCs w:val="32"/>
          <w:lang w:val="pt-BR"/>
        </w:rPr>
        <w:t>N</w:t>
      </w:r>
      <w:r w:rsidR="00651C0A">
        <w:rPr>
          <w:rFonts w:ascii="Arial Rounded MT Bold" w:hAnsi="Arial Rounded MT Bold"/>
          <w:b/>
          <w:bCs/>
          <w:color w:val="CC9900"/>
          <w:sz w:val="32"/>
          <w:szCs w:val="32"/>
          <w:lang w:val="pt-BR"/>
        </w:rPr>
        <w:t xml:space="preserve"> CHENGDÚ</w:t>
      </w:r>
    </w:p>
    <w:p w14:paraId="4B111384" w14:textId="30DDFEC0" w:rsidR="0013118E" w:rsidRDefault="0013118E" w:rsidP="000E727E">
      <w:pPr>
        <w:spacing w:before="0" w:after="0" w:line="276" w:lineRule="auto"/>
        <w:rPr>
          <w:rFonts w:ascii="Cambria" w:hAnsi="Cambria"/>
          <w:lang w:val="pt-BR"/>
        </w:rPr>
      </w:pPr>
      <w:r w:rsidRPr="0013118E">
        <w:rPr>
          <w:rFonts w:ascii="Cambria" w:hAnsi="Cambria"/>
          <w:b/>
          <w:bCs/>
          <w:lang w:val="pt-BR"/>
        </w:rPr>
        <w:t>DURACION:</w:t>
      </w:r>
      <w:r>
        <w:rPr>
          <w:rFonts w:ascii="Cambria" w:hAnsi="Cambria"/>
          <w:lang w:val="pt-BR"/>
        </w:rPr>
        <w:t xml:space="preserve"> </w:t>
      </w:r>
      <w:r w:rsidR="00EE0D0F">
        <w:rPr>
          <w:rFonts w:ascii="Cambria" w:hAnsi="Cambria"/>
          <w:lang w:val="pt-BR"/>
        </w:rPr>
        <w:t>1</w:t>
      </w:r>
      <w:r w:rsidR="00651C0A">
        <w:rPr>
          <w:rFonts w:ascii="Cambria" w:hAnsi="Cambria"/>
          <w:lang w:val="pt-BR"/>
        </w:rPr>
        <w:t>2</w:t>
      </w:r>
      <w:r>
        <w:rPr>
          <w:rFonts w:ascii="Cambria" w:hAnsi="Cambria"/>
          <w:lang w:val="pt-BR"/>
        </w:rPr>
        <w:t xml:space="preserve"> d</w:t>
      </w:r>
      <w:r w:rsidR="00664A78">
        <w:rPr>
          <w:rFonts w:ascii="Cambria" w:hAnsi="Cambria"/>
          <w:lang w:val="pt-BR"/>
        </w:rPr>
        <w:t>í</w:t>
      </w:r>
      <w:r>
        <w:rPr>
          <w:rFonts w:ascii="Cambria" w:hAnsi="Cambria"/>
          <w:lang w:val="pt-BR"/>
        </w:rPr>
        <w:t xml:space="preserve">as / </w:t>
      </w:r>
      <w:r w:rsidR="00651C0A">
        <w:rPr>
          <w:rFonts w:ascii="Cambria" w:hAnsi="Cambria"/>
          <w:lang w:val="pt-BR"/>
        </w:rPr>
        <w:t>11</w:t>
      </w:r>
      <w:r>
        <w:rPr>
          <w:rFonts w:ascii="Cambria" w:hAnsi="Cambria"/>
          <w:lang w:val="pt-BR"/>
        </w:rPr>
        <w:t xml:space="preserve"> noches </w:t>
      </w:r>
    </w:p>
    <w:p w14:paraId="67A9A835" w14:textId="24DBAFFC" w:rsidR="007C671F" w:rsidRPr="007C671F" w:rsidRDefault="0013118E" w:rsidP="000E727E">
      <w:pPr>
        <w:spacing w:before="0" w:after="0" w:line="276" w:lineRule="auto"/>
        <w:rPr>
          <w:rFonts w:ascii="Cambria" w:hAnsi="Cambria"/>
          <w:lang w:val="pt-BR"/>
        </w:rPr>
      </w:pPr>
      <w:r w:rsidRPr="007C671F">
        <w:rPr>
          <w:rFonts w:ascii="Cambria" w:hAnsi="Cambria"/>
          <w:b/>
          <w:bCs/>
          <w:lang w:val="pt-BR"/>
        </w:rPr>
        <w:t>SALIDA</w:t>
      </w:r>
      <w:r w:rsidR="00664A78">
        <w:rPr>
          <w:rFonts w:ascii="Cambria" w:hAnsi="Cambria"/>
          <w:b/>
          <w:bCs/>
          <w:lang w:val="pt-BR"/>
        </w:rPr>
        <w:t>S</w:t>
      </w:r>
      <w:r w:rsidRPr="007C671F">
        <w:rPr>
          <w:rFonts w:ascii="Cambria" w:hAnsi="Cambria"/>
          <w:b/>
          <w:bCs/>
          <w:lang w:val="pt-BR"/>
        </w:rPr>
        <w:t xml:space="preserve">: </w:t>
      </w:r>
      <w:r w:rsidR="00EE0D0F">
        <w:rPr>
          <w:rFonts w:ascii="Cambria" w:hAnsi="Cambria"/>
          <w:lang w:val="pt-BR"/>
        </w:rPr>
        <w:t xml:space="preserve">Martes, Jueves y Domingos </w:t>
      </w:r>
    </w:p>
    <w:p w14:paraId="4C9CC871" w14:textId="753F01A0" w:rsidR="002E2355" w:rsidRDefault="00A72D99" w:rsidP="00473334">
      <w:pPr>
        <w:spacing w:before="0" w:after="0" w:line="276" w:lineRule="auto"/>
        <w:jc w:val="center"/>
        <w:rPr>
          <w:rFonts w:ascii="Cambria" w:hAnsi="Cambria"/>
          <w:lang w:val="pt-BR"/>
        </w:rPr>
      </w:pPr>
      <w:r>
        <w:rPr>
          <w:rFonts w:ascii="Cambria" w:hAnsi="Cambria"/>
          <w:noProof/>
          <w:lang w:val="pt-BR"/>
        </w:rPr>
        <w:drawing>
          <wp:inline distT="0" distB="0" distL="0" distR="0" wp14:anchorId="2F73EA09" wp14:editId="4404AC48">
            <wp:extent cx="1341556" cy="2012711"/>
            <wp:effectExtent l="0" t="0" r="0" b="6985"/>
            <wp:docPr id="4258483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067" cy="202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lang w:val="pt-BR"/>
        </w:rPr>
        <w:t xml:space="preserve"> </w:t>
      </w:r>
      <w:r>
        <w:rPr>
          <w:rFonts w:ascii="Cambria" w:hAnsi="Cambria"/>
          <w:noProof/>
          <w:lang w:val="pt-BR"/>
        </w:rPr>
        <w:drawing>
          <wp:inline distT="0" distB="0" distL="0" distR="0" wp14:anchorId="0522A8F4" wp14:editId="53677BC9">
            <wp:extent cx="1258371" cy="2028586"/>
            <wp:effectExtent l="0" t="0" r="0" b="0"/>
            <wp:docPr id="16473389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335" cy="2044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lang w:val="pt-BR"/>
        </w:rPr>
        <w:t xml:space="preserve"> </w:t>
      </w:r>
      <w:r w:rsidR="00761C86">
        <w:rPr>
          <w:noProof/>
        </w:rPr>
        <w:drawing>
          <wp:inline distT="0" distB="0" distL="0" distR="0" wp14:anchorId="11D85294" wp14:editId="009B8BC3">
            <wp:extent cx="1282510" cy="2024170"/>
            <wp:effectExtent l="0" t="0" r="0" b="0"/>
            <wp:docPr id="1983454189" name="Imagen 6" descr="Beijing, Xi'an, Chengdu y Shanghai (MX) - VolandoViajes Me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ijing, Xi'an, Chengdu y Shanghai (MX) - VolandoViajes Mexic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73" r="8568" b="6730"/>
                    <a:stretch/>
                  </pic:blipFill>
                  <pic:spPr bwMode="auto">
                    <a:xfrm>
                      <a:off x="0" y="0"/>
                      <a:ext cx="1300798" cy="205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lang w:val="pt-BR"/>
        </w:rPr>
        <w:t xml:space="preserve"> </w:t>
      </w:r>
      <w:r>
        <w:rPr>
          <w:rFonts w:ascii="Cambria" w:hAnsi="Cambria"/>
          <w:noProof/>
          <w:lang w:val="pt-BR"/>
        </w:rPr>
        <w:drawing>
          <wp:inline distT="0" distB="0" distL="0" distR="0" wp14:anchorId="4D65B1DB" wp14:editId="716A0808">
            <wp:extent cx="1341120" cy="2024032"/>
            <wp:effectExtent l="0" t="0" r="0" b="0"/>
            <wp:docPr id="99443590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316" cy="2033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37BDFF" w14:textId="3BD06730" w:rsidR="002E2355" w:rsidRPr="0013118E" w:rsidRDefault="002E2355" w:rsidP="002E2355">
      <w:pPr>
        <w:spacing w:before="0" w:after="0" w:line="276" w:lineRule="auto"/>
        <w:jc w:val="center"/>
        <w:rPr>
          <w:rFonts w:ascii="Cambria" w:hAnsi="Cambria"/>
          <w:b/>
          <w:bCs/>
          <w:sz w:val="22"/>
          <w:szCs w:val="24"/>
        </w:rPr>
      </w:pPr>
      <w:r w:rsidRPr="0013118E">
        <w:rPr>
          <w:rFonts w:ascii="Cambria" w:hAnsi="Cambria"/>
          <w:b/>
          <w:bCs/>
          <w:sz w:val="22"/>
          <w:szCs w:val="24"/>
        </w:rPr>
        <w:t>ITINERARIO</w:t>
      </w:r>
    </w:p>
    <w:p w14:paraId="02ECC46A" w14:textId="77777777" w:rsidR="002E2355" w:rsidRPr="0013118E" w:rsidRDefault="002E2355" w:rsidP="00434C30">
      <w:pPr>
        <w:spacing w:before="0" w:after="0"/>
        <w:rPr>
          <w:rFonts w:ascii="Cambria" w:hAnsi="Cambria"/>
          <w:b/>
          <w:bCs/>
          <w:szCs w:val="20"/>
        </w:rPr>
      </w:pPr>
    </w:p>
    <w:p w14:paraId="2D49B9B6" w14:textId="2F7E96F5" w:rsidR="007B58A7" w:rsidRPr="0013118E" w:rsidRDefault="007B58A7" w:rsidP="00434C30">
      <w:pPr>
        <w:spacing w:before="0" w:after="0"/>
        <w:rPr>
          <w:rFonts w:ascii="Cambria" w:hAnsi="Cambria"/>
          <w:b/>
          <w:bCs/>
          <w:szCs w:val="20"/>
        </w:rPr>
      </w:pPr>
      <w:r w:rsidRPr="0013118E">
        <w:rPr>
          <w:rFonts w:ascii="Cambria" w:hAnsi="Cambria"/>
          <w:b/>
          <w:bCs/>
          <w:szCs w:val="20"/>
        </w:rPr>
        <w:t>DÍA 01</w:t>
      </w:r>
      <w:r w:rsidR="00AA5B21" w:rsidRPr="0013118E">
        <w:rPr>
          <w:rFonts w:ascii="Cambria" w:hAnsi="Cambria"/>
          <w:b/>
          <w:bCs/>
          <w:szCs w:val="20"/>
        </w:rPr>
        <w:t xml:space="preserve">. </w:t>
      </w:r>
      <w:r w:rsidR="007C671F">
        <w:rPr>
          <w:rFonts w:ascii="Cambria" w:hAnsi="Cambria"/>
          <w:b/>
          <w:bCs/>
          <w:szCs w:val="20"/>
        </w:rPr>
        <w:tab/>
      </w:r>
      <w:r w:rsidR="008357B4" w:rsidRPr="0013118E">
        <w:rPr>
          <w:rFonts w:ascii="Cambria" w:hAnsi="Cambria"/>
          <w:b/>
          <w:bCs/>
          <w:szCs w:val="20"/>
        </w:rPr>
        <w:tab/>
      </w:r>
      <w:r w:rsidR="000B3F18">
        <w:rPr>
          <w:rFonts w:ascii="Cambria" w:hAnsi="Cambria"/>
          <w:b/>
          <w:bCs/>
          <w:szCs w:val="20"/>
        </w:rPr>
        <w:t xml:space="preserve">CIUDAD DE ORIGEN - </w:t>
      </w:r>
      <w:r w:rsidR="00EE0D0F">
        <w:rPr>
          <w:rFonts w:ascii="Cambria" w:hAnsi="Cambria"/>
          <w:b/>
          <w:bCs/>
          <w:szCs w:val="20"/>
        </w:rPr>
        <w:t>PEKIN</w:t>
      </w:r>
      <w:r w:rsidR="001B02E9">
        <w:rPr>
          <w:rFonts w:ascii="Cambria" w:hAnsi="Cambria"/>
          <w:b/>
          <w:bCs/>
          <w:szCs w:val="20"/>
        </w:rPr>
        <w:t xml:space="preserve"> </w:t>
      </w:r>
    </w:p>
    <w:p w14:paraId="6C09E472" w14:textId="3084B83C" w:rsidR="007C671F" w:rsidRDefault="00EE0D0F" w:rsidP="0013118E">
      <w:pPr>
        <w:spacing w:before="0" w:after="0"/>
        <w:rPr>
          <w:rFonts w:ascii="Cambria" w:hAnsi="Cambria"/>
          <w:szCs w:val="20"/>
        </w:rPr>
      </w:pPr>
      <w:r w:rsidRPr="00EE0D0F">
        <w:rPr>
          <w:rFonts w:ascii="Cambria" w:hAnsi="Cambria"/>
          <w:szCs w:val="20"/>
        </w:rPr>
        <w:t>Llegada a Pekín, capital de la República Popular de China. Traslado al hotel.</w:t>
      </w:r>
      <w:r w:rsidRPr="00EE0D0F">
        <w:rPr>
          <w:rFonts w:ascii="Cambria" w:hAnsi="Cambria"/>
          <w:b/>
          <w:bCs/>
          <w:szCs w:val="20"/>
        </w:rPr>
        <w:t xml:space="preserve"> Noche en Pekín.</w:t>
      </w:r>
      <w:r w:rsidR="007C671F" w:rsidRPr="00EE0D0F">
        <w:rPr>
          <w:rFonts w:ascii="Cambria" w:hAnsi="Cambria"/>
          <w:b/>
          <w:bCs/>
          <w:szCs w:val="20"/>
        </w:rPr>
        <w:t xml:space="preserve"> </w:t>
      </w:r>
    </w:p>
    <w:p w14:paraId="275BB352" w14:textId="77777777" w:rsidR="00EE0D0F" w:rsidRDefault="00EE0D0F" w:rsidP="0013118E">
      <w:pPr>
        <w:spacing w:before="0" w:after="0"/>
        <w:rPr>
          <w:rFonts w:ascii="Cambria" w:hAnsi="Cambria"/>
          <w:szCs w:val="20"/>
        </w:rPr>
      </w:pPr>
    </w:p>
    <w:p w14:paraId="10F8C410" w14:textId="25ADA54F" w:rsidR="00EE0D0F" w:rsidRPr="0013118E" w:rsidRDefault="00EE0D0F" w:rsidP="00EE0D0F">
      <w:pPr>
        <w:spacing w:before="0" w:after="0"/>
        <w:rPr>
          <w:rFonts w:ascii="Cambria" w:hAnsi="Cambria"/>
          <w:b/>
          <w:bCs/>
          <w:szCs w:val="20"/>
        </w:rPr>
      </w:pPr>
      <w:r w:rsidRPr="0013118E">
        <w:rPr>
          <w:rFonts w:ascii="Cambria" w:hAnsi="Cambria"/>
          <w:b/>
          <w:bCs/>
          <w:szCs w:val="20"/>
        </w:rPr>
        <w:t>DÍA 0</w:t>
      </w:r>
      <w:r>
        <w:rPr>
          <w:rFonts w:ascii="Cambria" w:hAnsi="Cambria"/>
          <w:b/>
          <w:bCs/>
          <w:szCs w:val="20"/>
        </w:rPr>
        <w:t>2</w:t>
      </w:r>
      <w:r w:rsidRPr="0013118E">
        <w:rPr>
          <w:rFonts w:ascii="Cambria" w:hAnsi="Cambria"/>
          <w:b/>
          <w:bCs/>
          <w:szCs w:val="20"/>
        </w:rPr>
        <w:t xml:space="preserve">. </w:t>
      </w:r>
      <w:r>
        <w:rPr>
          <w:rFonts w:ascii="Cambria" w:hAnsi="Cambria"/>
          <w:b/>
          <w:bCs/>
          <w:szCs w:val="20"/>
        </w:rPr>
        <w:tab/>
      </w:r>
      <w:r w:rsidRPr="0013118E"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 xml:space="preserve">PEKIN </w:t>
      </w:r>
    </w:p>
    <w:p w14:paraId="54350474" w14:textId="29C76116" w:rsidR="00EE0D0F" w:rsidRPr="00EE0D0F" w:rsidRDefault="00EE0D0F" w:rsidP="0013118E">
      <w:pPr>
        <w:spacing w:before="0" w:after="0"/>
        <w:rPr>
          <w:rFonts w:ascii="Cambria" w:hAnsi="Cambria"/>
          <w:b/>
          <w:bCs/>
          <w:szCs w:val="20"/>
        </w:rPr>
      </w:pPr>
      <w:r w:rsidRPr="00EE0D0F">
        <w:rPr>
          <w:rFonts w:ascii="Cambria" w:hAnsi="Cambria"/>
          <w:b/>
          <w:bCs/>
          <w:szCs w:val="20"/>
        </w:rPr>
        <w:t>Desayuno</w:t>
      </w:r>
      <w:r w:rsidRPr="00EE0D0F">
        <w:rPr>
          <w:rFonts w:ascii="Cambria" w:hAnsi="Cambria"/>
          <w:szCs w:val="20"/>
        </w:rPr>
        <w:t xml:space="preserve"> en el hotel. Visita a la ciudad incluyendo la Plaza de Tian An Men, la Ciudad Prohibida y el Templo del Cielo. Almuerzo del Pato Laqueado. Visita también del famoso Mercado de la Seda. </w:t>
      </w:r>
      <w:r w:rsidR="00651C0A">
        <w:rPr>
          <w:rFonts w:ascii="Cambria" w:hAnsi="Cambria"/>
          <w:b/>
          <w:bCs/>
          <w:szCs w:val="20"/>
        </w:rPr>
        <w:t>Alojamiento.</w:t>
      </w:r>
    </w:p>
    <w:p w14:paraId="761FA40A" w14:textId="77777777" w:rsidR="00EE0D0F" w:rsidRDefault="00EE0D0F" w:rsidP="00EE0D0F">
      <w:pPr>
        <w:spacing w:before="0" w:after="0"/>
        <w:rPr>
          <w:rFonts w:ascii="Cambria" w:hAnsi="Cambria"/>
          <w:b/>
          <w:bCs/>
          <w:szCs w:val="20"/>
        </w:rPr>
      </w:pPr>
    </w:p>
    <w:p w14:paraId="7F6B6E81" w14:textId="6896A408" w:rsidR="00EE0D0F" w:rsidRPr="0013118E" w:rsidRDefault="00EE0D0F" w:rsidP="00EE0D0F">
      <w:pPr>
        <w:spacing w:before="0" w:after="0"/>
        <w:rPr>
          <w:rFonts w:ascii="Cambria" w:hAnsi="Cambria"/>
          <w:b/>
          <w:bCs/>
          <w:szCs w:val="20"/>
        </w:rPr>
      </w:pPr>
      <w:r w:rsidRPr="0013118E">
        <w:rPr>
          <w:rFonts w:ascii="Cambria" w:hAnsi="Cambria"/>
          <w:b/>
          <w:bCs/>
          <w:szCs w:val="20"/>
        </w:rPr>
        <w:t>DÍA 0</w:t>
      </w:r>
      <w:r>
        <w:rPr>
          <w:rFonts w:ascii="Cambria" w:hAnsi="Cambria"/>
          <w:b/>
          <w:bCs/>
          <w:szCs w:val="20"/>
        </w:rPr>
        <w:t>3</w:t>
      </w:r>
      <w:r w:rsidRPr="0013118E">
        <w:rPr>
          <w:rFonts w:ascii="Cambria" w:hAnsi="Cambria"/>
          <w:b/>
          <w:bCs/>
          <w:szCs w:val="20"/>
        </w:rPr>
        <w:t xml:space="preserve">. </w:t>
      </w:r>
      <w:r>
        <w:rPr>
          <w:rFonts w:ascii="Cambria" w:hAnsi="Cambria"/>
          <w:b/>
          <w:bCs/>
          <w:szCs w:val="20"/>
        </w:rPr>
        <w:tab/>
      </w:r>
      <w:r w:rsidRPr="0013118E"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 xml:space="preserve">PEKIN </w:t>
      </w:r>
    </w:p>
    <w:p w14:paraId="3849B9D8" w14:textId="13A531F2" w:rsidR="00EE0D0F" w:rsidRPr="000B3F18" w:rsidRDefault="00EE0D0F" w:rsidP="0013118E">
      <w:pPr>
        <w:spacing w:before="0" w:after="0"/>
        <w:rPr>
          <w:rFonts w:ascii="Cambria" w:hAnsi="Cambria"/>
          <w:b/>
          <w:bCs/>
          <w:szCs w:val="20"/>
        </w:rPr>
      </w:pPr>
      <w:r w:rsidRPr="00EE0D0F">
        <w:rPr>
          <w:rFonts w:ascii="Cambria" w:hAnsi="Cambria"/>
          <w:b/>
          <w:bCs/>
          <w:szCs w:val="20"/>
        </w:rPr>
        <w:t>Desayuno</w:t>
      </w:r>
      <w:r w:rsidRPr="00EE0D0F">
        <w:rPr>
          <w:rFonts w:ascii="Cambria" w:hAnsi="Cambria"/>
          <w:szCs w:val="20"/>
        </w:rPr>
        <w:t xml:space="preserve"> en el hotel. Excursión día completo incluyendo la Gran Muralla China y el Palacio de Verano. </w:t>
      </w:r>
      <w:r w:rsidRPr="000B3F18">
        <w:rPr>
          <w:rFonts w:ascii="Cambria" w:hAnsi="Cambria"/>
          <w:b/>
          <w:bCs/>
          <w:szCs w:val="20"/>
        </w:rPr>
        <w:t>Almuerzo incluido.</w:t>
      </w:r>
      <w:r w:rsidRPr="00EE0D0F">
        <w:rPr>
          <w:rFonts w:ascii="Cambria" w:hAnsi="Cambria"/>
          <w:szCs w:val="20"/>
        </w:rPr>
        <w:t xml:space="preserve"> Regreso a la ciudad y visita el Cubo del Agua y el Nido de Pájaro </w:t>
      </w:r>
      <w:r w:rsidRPr="000B3F18">
        <w:rPr>
          <w:rFonts w:ascii="Cambria" w:hAnsi="Cambria"/>
          <w:b/>
          <w:bCs/>
          <w:szCs w:val="20"/>
        </w:rPr>
        <w:t xml:space="preserve">(sin entrar). </w:t>
      </w:r>
      <w:r w:rsidR="00651C0A">
        <w:rPr>
          <w:rFonts w:ascii="Cambria" w:hAnsi="Cambria"/>
          <w:b/>
          <w:bCs/>
          <w:szCs w:val="20"/>
        </w:rPr>
        <w:t>Alojamiento</w:t>
      </w:r>
      <w:r w:rsidR="00651C0A">
        <w:rPr>
          <w:rFonts w:ascii="Cambria" w:hAnsi="Cambria"/>
          <w:b/>
          <w:bCs/>
          <w:szCs w:val="20"/>
        </w:rPr>
        <w:t>.</w:t>
      </w:r>
    </w:p>
    <w:p w14:paraId="3722D672" w14:textId="77777777" w:rsidR="000B3F18" w:rsidRDefault="000B3F18" w:rsidP="00EE0D0F">
      <w:pPr>
        <w:spacing w:before="0" w:after="0"/>
        <w:rPr>
          <w:rFonts w:ascii="Cambria" w:hAnsi="Cambria"/>
          <w:b/>
          <w:bCs/>
          <w:szCs w:val="20"/>
        </w:rPr>
      </w:pPr>
    </w:p>
    <w:p w14:paraId="5FFD9EE1" w14:textId="547418AD" w:rsidR="00EE0D0F" w:rsidRPr="0013118E" w:rsidRDefault="00EE0D0F" w:rsidP="00EE0D0F">
      <w:pPr>
        <w:spacing w:before="0" w:after="0"/>
        <w:rPr>
          <w:rFonts w:ascii="Cambria" w:hAnsi="Cambria"/>
          <w:b/>
          <w:bCs/>
          <w:szCs w:val="20"/>
        </w:rPr>
      </w:pPr>
      <w:r w:rsidRPr="0013118E">
        <w:rPr>
          <w:rFonts w:ascii="Cambria" w:hAnsi="Cambria"/>
          <w:b/>
          <w:bCs/>
          <w:szCs w:val="20"/>
        </w:rPr>
        <w:t>DÍA 0</w:t>
      </w:r>
      <w:r>
        <w:rPr>
          <w:rFonts w:ascii="Cambria" w:hAnsi="Cambria"/>
          <w:b/>
          <w:bCs/>
          <w:szCs w:val="20"/>
        </w:rPr>
        <w:t>4</w:t>
      </w:r>
      <w:r w:rsidRPr="0013118E">
        <w:rPr>
          <w:rFonts w:ascii="Cambria" w:hAnsi="Cambria"/>
          <w:b/>
          <w:bCs/>
          <w:szCs w:val="20"/>
        </w:rPr>
        <w:t xml:space="preserve">. </w:t>
      </w:r>
      <w:r>
        <w:rPr>
          <w:rFonts w:ascii="Cambria" w:hAnsi="Cambria"/>
          <w:b/>
          <w:bCs/>
          <w:szCs w:val="20"/>
        </w:rPr>
        <w:tab/>
      </w:r>
      <w:r w:rsidRPr="0013118E"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 xml:space="preserve">PEKIN </w:t>
      </w:r>
      <w:r w:rsidR="00651C0A">
        <w:rPr>
          <w:rFonts w:ascii="Cambria" w:hAnsi="Cambria"/>
          <w:b/>
          <w:bCs/>
          <w:szCs w:val="20"/>
        </w:rPr>
        <w:t>–</w:t>
      </w:r>
      <w:r w:rsidR="000B3F18">
        <w:rPr>
          <w:rFonts w:ascii="Cambria" w:hAnsi="Cambria"/>
          <w:b/>
          <w:bCs/>
          <w:szCs w:val="20"/>
        </w:rPr>
        <w:t xml:space="preserve"> XIAN</w:t>
      </w:r>
      <w:r w:rsidR="00651C0A">
        <w:rPr>
          <w:rFonts w:ascii="Cambria" w:hAnsi="Cambria"/>
          <w:b/>
          <w:bCs/>
          <w:szCs w:val="20"/>
        </w:rPr>
        <w:t xml:space="preserve"> (tren)</w:t>
      </w:r>
    </w:p>
    <w:p w14:paraId="4193D921" w14:textId="1D0BC1E6" w:rsidR="00EE0D0F" w:rsidRDefault="000B3F18" w:rsidP="0013118E">
      <w:pPr>
        <w:spacing w:before="0" w:after="0"/>
        <w:rPr>
          <w:rFonts w:ascii="Cambria" w:hAnsi="Cambria"/>
          <w:b/>
          <w:bCs/>
          <w:szCs w:val="20"/>
        </w:rPr>
      </w:pPr>
      <w:r w:rsidRPr="000B3F18">
        <w:rPr>
          <w:rFonts w:ascii="Cambria" w:hAnsi="Cambria"/>
          <w:b/>
          <w:bCs/>
          <w:szCs w:val="20"/>
        </w:rPr>
        <w:t>Desayuno</w:t>
      </w:r>
      <w:r w:rsidRPr="000B3F18">
        <w:rPr>
          <w:rFonts w:ascii="Cambria" w:hAnsi="Cambria"/>
          <w:szCs w:val="20"/>
        </w:rPr>
        <w:t xml:space="preserve"> en el hotel. A la hora indicada, traslado de a la estación de tren para el Tren de Alta Velocidad con destino a Xian, punto de partida de la Milenaria Ruta de la Seda. Llegada a Xian. Traslado al hotel. </w:t>
      </w:r>
      <w:r w:rsidR="00651C0A">
        <w:rPr>
          <w:rFonts w:ascii="Cambria" w:hAnsi="Cambria"/>
          <w:b/>
          <w:bCs/>
          <w:szCs w:val="20"/>
        </w:rPr>
        <w:t>Alojamiento</w:t>
      </w:r>
      <w:r w:rsidR="00651C0A">
        <w:rPr>
          <w:rFonts w:ascii="Cambria" w:hAnsi="Cambria"/>
          <w:b/>
          <w:bCs/>
          <w:szCs w:val="20"/>
        </w:rPr>
        <w:t>.</w:t>
      </w:r>
    </w:p>
    <w:p w14:paraId="3B9F6668" w14:textId="77777777" w:rsidR="000B3F18" w:rsidRDefault="000B3F18" w:rsidP="0013118E">
      <w:pPr>
        <w:spacing w:before="0" w:after="0"/>
        <w:rPr>
          <w:rFonts w:ascii="Cambria" w:hAnsi="Cambria"/>
          <w:b/>
          <w:bCs/>
          <w:szCs w:val="20"/>
        </w:rPr>
      </w:pPr>
    </w:p>
    <w:p w14:paraId="4244082F" w14:textId="7C643441" w:rsidR="00EE0D0F" w:rsidRPr="0013118E" w:rsidRDefault="00EE0D0F" w:rsidP="00EE0D0F">
      <w:pPr>
        <w:spacing w:before="0" w:after="0"/>
        <w:rPr>
          <w:rFonts w:ascii="Cambria" w:hAnsi="Cambria"/>
          <w:b/>
          <w:bCs/>
          <w:szCs w:val="20"/>
        </w:rPr>
      </w:pPr>
      <w:r w:rsidRPr="0013118E">
        <w:rPr>
          <w:rFonts w:ascii="Cambria" w:hAnsi="Cambria"/>
          <w:b/>
          <w:bCs/>
          <w:szCs w:val="20"/>
        </w:rPr>
        <w:t>DÍA 0</w:t>
      </w:r>
      <w:r>
        <w:rPr>
          <w:rFonts w:ascii="Cambria" w:hAnsi="Cambria"/>
          <w:b/>
          <w:bCs/>
          <w:szCs w:val="20"/>
        </w:rPr>
        <w:t>5</w:t>
      </w:r>
      <w:r w:rsidRPr="0013118E">
        <w:rPr>
          <w:rFonts w:ascii="Cambria" w:hAnsi="Cambria"/>
          <w:b/>
          <w:bCs/>
          <w:szCs w:val="20"/>
        </w:rPr>
        <w:t xml:space="preserve">. </w:t>
      </w:r>
      <w:r>
        <w:rPr>
          <w:rFonts w:ascii="Cambria" w:hAnsi="Cambria"/>
          <w:b/>
          <w:bCs/>
          <w:szCs w:val="20"/>
        </w:rPr>
        <w:tab/>
      </w:r>
      <w:r w:rsidRPr="0013118E">
        <w:rPr>
          <w:rFonts w:ascii="Cambria" w:hAnsi="Cambria"/>
          <w:b/>
          <w:bCs/>
          <w:szCs w:val="20"/>
        </w:rPr>
        <w:tab/>
      </w:r>
      <w:r w:rsidR="000B3F18">
        <w:rPr>
          <w:rFonts w:ascii="Cambria" w:hAnsi="Cambria"/>
          <w:b/>
          <w:bCs/>
          <w:szCs w:val="20"/>
        </w:rPr>
        <w:t>XIAN</w:t>
      </w:r>
    </w:p>
    <w:p w14:paraId="04C2DA79" w14:textId="6132069D" w:rsidR="00EE0D0F" w:rsidRDefault="000B3F18" w:rsidP="0013118E">
      <w:pPr>
        <w:spacing w:before="0" w:after="0"/>
        <w:rPr>
          <w:rFonts w:ascii="Cambria" w:hAnsi="Cambria"/>
          <w:b/>
          <w:bCs/>
          <w:szCs w:val="20"/>
        </w:rPr>
      </w:pPr>
      <w:r w:rsidRPr="000B3F18">
        <w:rPr>
          <w:rFonts w:ascii="Cambria" w:hAnsi="Cambria"/>
          <w:b/>
          <w:bCs/>
          <w:szCs w:val="20"/>
        </w:rPr>
        <w:t>Desayuno</w:t>
      </w:r>
      <w:r w:rsidRPr="000B3F18">
        <w:rPr>
          <w:rFonts w:ascii="Cambria" w:hAnsi="Cambria"/>
          <w:szCs w:val="20"/>
        </w:rPr>
        <w:t xml:space="preserve"> en el hotel. Visita al Museo de los Guerreros y Caballos de Terracota del Mausoleo de Qin Shi Huang. Almuerzo incluido. Regreso a Xían y visita a la Muralla Antigua y paseo por el Barrio Musulmán. </w:t>
      </w:r>
      <w:r w:rsidR="00651C0A">
        <w:rPr>
          <w:rFonts w:ascii="Cambria" w:hAnsi="Cambria"/>
          <w:b/>
          <w:bCs/>
          <w:szCs w:val="20"/>
        </w:rPr>
        <w:t>Alojamiento</w:t>
      </w:r>
      <w:r w:rsidR="00651C0A">
        <w:rPr>
          <w:rFonts w:ascii="Cambria" w:hAnsi="Cambria"/>
          <w:b/>
          <w:bCs/>
          <w:szCs w:val="20"/>
        </w:rPr>
        <w:t>.</w:t>
      </w:r>
    </w:p>
    <w:p w14:paraId="04570A1C" w14:textId="77777777" w:rsidR="000B3F18" w:rsidRDefault="000B3F18" w:rsidP="00EE0D0F">
      <w:pPr>
        <w:spacing w:before="0" w:after="0"/>
        <w:rPr>
          <w:rFonts w:ascii="Cambria" w:hAnsi="Cambria"/>
          <w:b/>
          <w:bCs/>
          <w:szCs w:val="20"/>
        </w:rPr>
      </w:pPr>
    </w:p>
    <w:p w14:paraId="68847302" w14:textId="71516598" w:rsidR="00EE0D0F" w:rsidRPr="0013118E" w:rsidRDefault="00EE0D0F" w:rsidP="00EE0D0F">
      <w:pPr>
        <w:spacing w:before="0" w:after="0"/>
        <w:rPr>
          <w:rFonts w:ascii="Cambria" w:hAnsi="Cambria"/>
          <w:b/>
          <w:bCs/>
          <w:szCs w:val="20"/>
        </w:rPr>
      </w:pPr>
      <w:r w:rsidRPr="0013118E">
        <w:rPr>
          <w:rFonts w:ascii="Cambria" w:hAnsi="Cambria"/>
          <w:b/>
          <w:bCs/>
          <w:szCs w:val="20"/>
        </w:rPr>
        <w:t>DÍA 0</w:t>
      </w:r>
      <w:r>
        <w:rPr>
          <w:rFonts w:ascii="Cambria" w:hAnsi="Cambria"/>
          <w:b/>
          <w:bCs/>
          <w:szCs w:val="20"/>
        </w:rPr>
        <w:t>6</w:t>
      </w:r>
      <w:r w:rsidRPr="0013118E">
        <w:rPr>
          <w:rFonts w:ascii="Cambria" w:hAnsi="Cambria"/>
          <w:b/>
          <w:bCs/>
          <w:szCs w:val="20"/>
        </w:rPr>
        <w:t xml:space="preserve">. </w:t>
      </w:r>
      <w:r>
        <w:rPr>
          <w:rFonts w:ascii="Cambria" w:hAnsi="Cambria"/>
          <w:b/>
          <w:bCs/>
          <w:szCs w:val="20"/>
        </w:rPr>
        <w:tab/>
      </w:r>
      <w:r w:rsidRPr="0013118E">
        <w:rPr>
          <w:rFonts w:ascii="Cambria" w:hAnsi="Cambria"/>
          <w:b/>
          <w:bCs/>
          <w:szCs w:val="20"/>
        </w:rPr>
        <w:tab/>
      </w:r>
      <w:r w:rsidR="000B3F18">
        <w:rPr>
          <w:rFonts w:ascii="Cambria" w:hAnsi="Cambria"/>
          <w:b/>
          <w:bCs/>
          <w:szCs w:val="20"/>
        </w:rPr>
        <w:t xml:space="preserve">XIAN </w:t>
      </w:r>
      <w:r w:rsidR="00651C0A">
        <w:rPr>
          <w:rFonts w:ascii="Cambria" w:hAnsi="Cambria"/>
          <w:b/>
          <w:bCs/>
          <w:szCs w:val="20"/>
        </w:rPr>
        <w:t>–</w:t>
      </w:r>
      <w:r w:rsidR="000B3F18">
        <w:rPr>
          <w:rFonts w:ascii="Cambria" w:hAnsi="Cambria"/>
          <w:b/>
          <w:bCs/>
          <w:szCs w:val="20"/>
        </w:rPr>
        <w:t xml:space="preserve"> </w:t>
      </w:r>
      <w:r w:rsidR="00651C0A">
        <w:rPr>
          <w:rFonts w:ascii="Cambria" w:hAnsi="Cambria"/>
          <w:b/>
          <w:bCs/>
          <w:szCs w:val="20"/>
        </w:rPr>
        <w:t xml:space="preserve">CHENGDÚ </w:t>
      </w:r>
      <w:r w:rsidR="00651C0A">
        <w:rPr>
          <w:rFonts w:ascii="Cambria" w:hAnsi="Cambria"/>
          <w:b/>
          <w:bCs/>
          <w:szCs w:val="20"/>
        </w:rPr>
        <w:t>(tren)</w:t>
      </w:r>
    </w:p>
    <w:p w14:paraId="3CC83ACC" w14:textId="1D6CD565" w:rsidR="00EE0D0F" w:rsidRDefault="000B3F18" w:rsidP="0013118E">
      <w:pPr>
        <w:spacing w:before="0" w:after="0"/>
        <w:rPr>
          <w:rFonts w:ascii="Cambria" w:hAnsi="Cambria"/>
          <w:b/>
          <w:bCs/>
          <w:szCs w:val="20"/>
        </w:rPr>
      </w:pPr>
      <w:r w:rsidRPr="000B3F18">
        <w:rPr>
          <w:rFonts w:ascii="Cambria" w:hAnsi="Cambria"/>
          <w:b/>
          <w:bCs/>
          <w:szCs w:val="20"/>
        </w:rPr>
        <w:t>Desayuno</w:t>
      </w:r>
      <w:r w:rsidRPr="000B3F18">
        <w:rPr>
          <w:rFonts w:ascii="Cambria" w:hAnsi="Cambria"/>
          <w:szCs w:val="20"/>
        </w:rPr>
        <w:t xml:space="preserve"> en el hotel. </w:t>
      </w:r>
      <w:r w:rsidR="00651C0A" w:rsidRPr="00651C0A">
        <w:rPr>
          <w:rFonts w:ascii="Cambria" w:hAnsi="Cambria"/>
          <w:szCs w:val="20"/>
        </w:rPr>
        <w:t>A la hora indicada traslado a la Estación para tomar el tren de Alta Velocidad con destino a Chengdú. Llegada y traslado al hotel.</w:t>
      </w:r>
      <w:r w:rsidR="00651C0A">
        <w:rPr>
          <w:rFonts w:ascii="Cambria" w:hAnsi="Cambria"/>
          <w:szCs w:val="20"/>
        </w:rPr>
        <w:t xml:space="preserve"> </w:t>
      </w:r>
      <w:r w:rsidR="00651C0A">
        <w:rPr>
          <w:rFonts w:ascii="Cambria" w:hAnsi="Cambria"/>
          <w:b/>
          <w:bCs/>
          <w:szCs w:val="20"/>
        </w:rPr>
        <w:t>Alojamiento</w:t>
      </w:r>
      <w:r w:rsidR="00651C0A">
        <w:rPr>
          <w:rFonts w:ascii="Cambria" w:hAnsi="Cambria"/>
          <w:b/>
          <w:bCs/>
          <w:szCs w:val="20"/>
        </w:rPr>
        <w:t>.</w:t>
      </w:r>
    </w:p>
    <w:p w14:paraId="72351EAB" w14:textId="77777777" w:rsidR="000B3F18" w:rsidRDefault="000B3F18" w:rsidP="0013118E">
      <w:pPr>
        <w:spacing w:before="0" w:after="0"/>
        <w:rPr>
          <w:rFonts w:ascii="Cambria" w:hAnsi="Cambria"/>
          <w:b/>
          <w:bCs/>
          <w:szCs w:val="20"/>
        </w:rPr>
      </w:pPr>
    </w:p>
    <w:p w14:paraId="365D699C" w14:textId="77777777" w:rsidR="00651C0A" w:rsidRDefault="00EE0D0F" w:rsidP="00EE0D0F">
      <w:pPr>
        <w:spacing w:before="0" w:after="0"/>
        <w:rPr>
          <w:rFonts w:ascii="Cambria" w:hAnsi="Cambria"/>
          <w:b/>
          <w:bCs/>
          <w:szCs w:val="20"/>
        </w:rPr>
      </w:pPr>
      <w:r w:rsidRPr="0013118E">
        <w:rPr>
          <w:rFonts w:ascii="Cambria" w:hAnsi="Cambria"/>
          <w:b/>
          <w:bCs/>
          <w:szCs w:val="20"/>
        </w:rPr>
        <w:t>DÍA 0</w:t>
      </w:r>
      <w:r>
        <w:rPr>
          <w:rFonts w:ascii="Cambria" w:hAnsi="Cambria"/>
          <w:b/>
          <w:bCs/>
          <w:szCs w:val="20"/>
        </w:rPr>
        <w:t>7</w:t>
      </w:r>
      <w:r w:rsidRPr="0013118E">
        <w:rPr>
          <w:rFonts w:ascii="Cambria" w:hAnsi="Cambria"/>
          <w:b/>
          <w:bCs/>
          <w:szCs w:val="20"/>
        </w:rPr>
        <w:t xml:space="preserve">. </w:t>
      </w:r>
      <w:r>
        <w:rPr>
          <w:rFonts w:ascii="Cambria" w:hAnsi="Cambria"/>
          <w:b/>
          <w:bCs/>
          <w:szCs w:val="20"/>
        </w:rPr>
        <w:tab/>
      </w:r>
      <w:r w:rsidRPr="0013118E">
        <w:rPr>
          <w:rFonts w:ascii="Cambria" w:hAnsi="Cambria"/>
          <w:b/>
          <w:bCs/>
          <w:szCs w:val="20"/>
        </w:rPr>
        <w:tab/>
      </w:r>
      <w:r w:rsidR="00651C0A">
        <w:rPr>
          <w:rFonts w:ascii="Cambria" w:hAnsi="Cambria"/>
          <w:b/>
          <w:bCs/>
          <w:szCs w:val="20"/>
        </w:rPr>
        <w:t xml:space="preserve">CHENGDÚ </w:t>
      </w:r>
    </w:p>
    <w:p w14:paraId="705ADAA0" w14:textId="522E25DC" w:rsidR="00EE0D0F" w:rsidRDefault="000B3F18" w:rsidP="00EE0D0F">
      <w:pPr>
        <w:spacing w:before="0" w:after="0"/>
        <w:rPr>
          <w:rFonts w:ascii="Cambria" w:hAnsi="Cambria"/>
          <w:b/>
          <w:bCs/>
          <w:szCs w:val="20"/>
        </w:rPr>
      </w:pPr>
      <w:r w:rsidRPr="000B3F18">
        <w:rPr>
          <w:rFonts w:ascii="Cambria" w:hAnsi="Cambria"/>
          <w:b/>
          <w:bCs/>
          <w:szCs w:val="20"/>
        </w:rPr>
        <w:t>Desayuno</w:t>
      </w:r>
      <w:r w:rsidRPr="000B3F18">
        <w:rPr>
          <w:rFonts w:ascii="Cambria" w:hAnsi="Cambria"/>
          <w:szCs w:val="20"/>
        </w:rPr>
        <w:t xml:space="preserve"> en el hotel. </w:t>
      </w:r>
      <w:r w:rsidR="00651C0A" w:rsidRPr="00651C0A">
        <w:rPr>
          <w:rFonts w:ascii="Cambria" w:hAnsi="Cambria"/>
          <w:szCs w:val="20"/>
        </w:rPr>
        <w:t>Día completo de tour a la Montaña de Leshan para visitar el Gran Buda de Leshan. Almuerzo. Por la tarde regreso a la ciudad</w:t>
      </w:r>
      <w:r w:rsidRPr="000B3F18">
        <w:rPr>
          <w:rFonts w:ascii="Cambria" w:hAnsi="Cambria"/>
          <w:szCs w:val="20"/>
        </w:rPr>
        <w:t xml:space="preserve">. </w:t>
      </w:r>
      <w:r w:rsidR="00651C0A">
        <w:rPr>
          <w:rFonts w:ascii="Cambria" w:hAnsi="Cambria"/>
          <w:b/>
          <w:bCs/>
          <w:szCs w:val="20"/>
        </w:rPr>
        <w:t>Alojamiento.</w:t>
      </w:r>
    </w:p>
    <w:p w14:paraId="34ECCBBE" w14:textId="77777777" w:rsidR="00EE0D0F" w:rsidRDefault="00EE0D0F" w:rsidP="0013118E">
      <w:pPr>
        <w:spacing w:before="0" w:after="0"/>
        <w:rPr>
          <w:rFonts w:ascii="Cambria" w:hAnsi="Cambria"/>
          <w:b/>
          <w:bCs/>
          <w:szCs w:val="20"/>
        </w:rPr>
      </w:pPr>
    </w:p>
    <w:p w14:paraId="4525D3A3" w14:textId="6327A5C6" w:rsidR="00EE0D0F" w:rsidRPr="0013118E" w:rsidRDefault="00EE0D0F" w:rsidP="00EE0D0F">
      <w:pPr>
        <w:spacing w:before="0" w:after="0"/>
        <w:rPr>
          <w:rFonts w:ascii="Cambria" w:hAnsi="Cambria"/>
          <w:b/>
          <w:bCs/>
          <w:szCs w:val="20"/>
        </w:rPr>
      </w:pPr>
      <w:r w:rsidRPr="0013118E">
        <w:rPr>
          <w:rFonts w:ascii="Cambria" w:hAnsi="Cambria"/>
          <w:b/>
          <w:bCs/>
          <w:szCs w:val="20"/>
        </w:rPr>
        <w:t>DÍA 0</w:t>
      </w:r>
      <w:r>
        <w:rPr>
          <w:rFonts w:ascii="Cambria" w:hAnsi="Cambria"/>
          <w:b/>
          <w:bCs/>
          <w:szCs w:val="20"/>
        </w:rPr>
        <w:t>8</w:t>
      </w:r>
      <w:r w:rsidRPr="0013118E">
        <w:rPr>
          <w:rFonts w:ascii="Cambria" w:hAnsi="Cambria"/>
          <w:b/>
          <w:bCs/>
          <w:szCs w:val="20"/>
        </w:rPr>
        <w:t xml:space="preserve">. </w:t>
      </w:r>
      <w:r>
        <w:rPr>
          <w:rFonts w:ascii="Cambria" w:hAnsi="Cambria"/>
          <w:b/>
          <w:bCs/>
          <w:szCs w:val="20"/>
        </w:rPr>
        <w:tab/>
      </w:r>
      <w:r w:rsidRPr="0013118E">
        <w:rPr>
          <w:rFonts w:ascii="Cambria" w:hAnsi="Cambria"/>
          <w:b/>
          <w:bCs/>
          <w:szCs w:val="20"/>
        </w:rPr>
        <w:tab/>
      </w:r>
      <w:r w:rsidR="00651C0A">
        <w:rPr>
          <w:rFonts w:ascii="Cambria" w:hAnsi="Cambria"/>
          <w:b/>
          <w:bCs/>
          <w:szCs w:val="20"/>
        </w:rPr>
        <w:t xml:space="preserve">CHENGDÚ </w:t>
      </w:r>
      <w:r w:rsidR="00651C0A">
        <w:rPr>
          <w:rFonts w:ascii="Cambria" w:hAnsi="Cambria"/>
          <w:b/>
          <w:bCs/>
          <w:szCs w:val="20"/>
        </w:rPr>
        <w:t xml:space="preserve">– </w:t>
      </w:r>
      <w:r w:rsidR="000B3F18">
        <w:rPr>
          <w:rFonts w:ascii="Cambria" w:hAnsi="Cambria"/>
          <w:b/>
          <w:bCs/>
          <w:szCs w:val="20"/>
        </w:rPr>
        <w:t>GUILIN</w:t>
      </w:r>
      <w:r w:rsidR="00651C0A">
        <w:rPr>
          <w:rFonts w:ascii="Cambria" w:hAnsi="Cambria"/>
          <w:b/>
          <w:bCs/>
          <w:szCs w:val="20"/>
        </w:rPr>
        <w:t xml:space="preserve"> </w:t>
      </w:r>
      <w:r w:rsidR="00651C0A" w:rsidRPr="00651C0A">
        <w:rPr>
          <w:rFonts w:ascii="Cambria" w:hAnsi="Cambria"/>
          <w:b/>
          <w:bCs/>
          <w:szCs w:val="20"/>
        </w:rPr>
        <w:t>(avión)</w:t>
      </w:r>
    </w:p>
    <w:p w14:paraId="653BE0A4" w14:textId="45136C9D" w:rsidR="00EE0D0F" w:rsidRDefault="000B3F18" w:rsidP="0013118E">
      <w:pPr>
        <w:spacing w:before="0" w:after="0"/>
        <w:rPr>
          <w:rFonts w:ascii="Cambria" w:hAnsi="Cambria"/>
          <w:b/>
          <w:bCs/>
          <w:szCs w:val="20"/>
        </w:rPr>
      </w:pPr>
      <w:r w:rsidRPr="000B3F18">
        <w:rPr>
          <w:rFonts w:ascii="Cambria" w:hAnsi="Cambria"/>
          <w:b/>
          <w:bCs/>
          <w:szCs w:val="20"/>
        </w:rPr>
        <w:t>Desayuno</w:t>
      </w:r>
      <w:r w:rsidRPr="000B3F18">
        <w:rPr>
          <w:rFonts w:ascii="Cambria" w:hAnsi="Cambria"/>
          <w:szCs w:val="20"/>
        </w:rPr>
        <w:t xml:space="preserve"> en el hotel. </w:t>
      </w:r>
      <w:r w:rsidR="00651C0A" w:rsidRPr="00651C0A">
        <w:rPr>
          <w:rFonts w:ascii="Cambria" w:hAnsi="Cambria"/>
          <w:szCs w:val="20"/>
        </w:rPr>
        <w:t>Por la mañana visita a la Reserva de los Osos Panda donde se podrá contemplar estos animales en su ambiente natural. Después traslado al aeropuerto para tomar vuelo doméstico destino a Guilin. Llegada y traslado al hotel</w:t>
      </w:r>
      <w:r w:rsidRPr="000B3F18">
        <w:rPr>
          <w:rFonts w:ascii="Cambria" w:hAnsi="Cambria"/>
          <w:szCs w:val="20"/>
        </w:rPr>
        <w:t xml:space="preserve">. </w:t>
      </w:r>
      <w:r w:rsidR="00651C0A">
        <w:rPr>
          <w:rFonts w:ascii="Cambria" w:hAnsi="Cambria"/>
          <w:b/>
          <w:bCs/>
          <w:szCs w:val="20"/>
        </w:rPr>
        <w:t>Alojamiento.</w:t>
      </w:r>
    </w:p>
    <w:p w14:paraId="5ADCE3AE" w14:textId="4F2FC480" w:rsidR="00EE0D0F" w:rsidRPr="0013118E" w:rsidRDefault="00EE0D0F" w:rsidP="00EE0D0F">
      <w:pPr>
        <w:spacing w:before="0" w:after="0"/>
        <w:rPr>
          <w:rFonts w:ascii="Cambria" w:hAnsi="Cambria"/>
          <w:b/>
          <w:bCs/>
          <w:szCs w:val="20"/>
        </w:rPr>
      </w:pPr>
      <w:r w:rsidRPr="0013118E">
        <w:rPr>
          <w:rFonts w:ascii="Cambria" w:hAnsi="Cambria"/>
          <w:b/>
          <w:bCs/>
          <w:szCs w:val="20"/>
        </w:rPr>
        <w:lastRenderedPageBreak/>
        <w:t>DÍA 0</w:t>
      </w:r>
      <w:r>
        <w:rPr>
          <w:rFonts w:ascii="Cambria" w:hAnsi="Cambria"/>
          <w:b/>
          <w:bCs/>
          <w:szCs w:val="20"/>
        </w:rPr>
        <w:t>9</w:t>
      </w:r>
      <w:r w:rsidRPr="0013118E">
        <w:rPr>
          <w:rFonts w:ascii="Cambria" w:hAnsi="Cambria"/>
          <w:b/>
          <w:bCs/>
          <w:szCs w:val="20"/>
        </w:rPr>
        <w:t xml:space="preserve">. </w:t>
      </w:r>
      <w:r>
        <w:rPr>
          <w:rFonts w:ascii="Cambria" w:hAnsi="Cambria"/>
          <w:b/>
          <w:bCs/>
          <w:szCs w:val="20"/>
        </w:rPr>
        <w:tab/>
      </w:r>
      <w:r w:rsidRPr="0013118E">
        <w:rPr>
          <w:rFonts w:ascii="Cambria" w:hAnsi="Cambria"/>
          <w:b/>
          <w:bCs/>
          <w:szCs w:val="20"/>
        </w:rPr>
        <w:tab/>
      </w:r>
      <w:r w:rsidR="00651C0A" w:rsidRPr="00651C0A">
        <w:rPr>
          <w:rFonts w:ascii="Cambria" w:hAnsi="Cambria"/>
          <w:b/>
          <w:bCs/>
          <w:szCs w:val="20"/>
        </w:rPr>
        <w:t xml:space="preserve">GUILIN </w:t>
      </w:r>
      <w:r w:rsidR="00651C0A">
        <w:rPr>
          <w:rFonts w:ascii="Cambria" w:hAnsi="Cambria"/>
          <w:b/>
          <w:bCs/>
          <w:szCs w:val="20"/>
        </w:rPr>
        <w:t>-</w:t>
      </w:r>
      <w:r w:rsidR="00651C0A" w:rsidRPr="00651C0A">
        <w:rPr>
          <w:rFonts w:ascii="Cambria" w:hAnsi="Cambria"/>
          <w:b/>
          <w:bCs/>
          <w:szCs w:val="20"/>
        </w:rPr>
        <w:t xml:space="preserve"> YANGSHUO </w:t>
      </w:r>
      <w:r w:rsidR="00651C0A">
        <w:rPr>
          <w:rFonts w:ascii="Cambria" w:hAnsi="Cambria"/>
          <w:b/>
          <w:bCs/>
          <w:szCs w:val="20"/>
        </w:rPr>
        <w:t>-</w:t>
      </w:r>
      <w:r w:rsidR="00651C0A" w:rsidRPr="00651C0A">
        <w:rPr>
          <w:rFonts w:ascii="Cambria" w:hAnsi="Cambria"/>
          <w:b/>
          <w:bCs/>
          <w:szCs w:val="20"/>
        </w:rPr>
        <w:t xml:space="preserve"> GUILIN</w:t>
      </w:r>
    </w:p>
    <w:p w14:paraId="1D54D786" w14:textId="0EAF199E" w:rsidR="00EE0D0F" w:rsidRDefault="000B3F18" w:rsidP="0013118E">
      <w:pPr>
        <w:spacing w:before="0" w:after="0"/>
        <w:rPr>
          <w:rFonts w:ascii="Cambria" w:hAnsi="Cambria"/>
          <w:b/>
          <w:bCs/>
          <w:szCs w:val="20"/>
        </w:rPr>
      </w:pPr>
      <w:r w:rsidRPr="000B3F18">
        <w:rPr>
          <w:rFonts w:ascii="Cambria" w:hAnsi="Cambria"/>
          <w:b/>
          <w:bCs/>
          <w:szCs w:val="20"/>
        </w:rPr>
        <w:t xml:space="preserve">Desayuno </w:t>
      </w:r>
      <w:r w:rsidRPr="000B3F18">
        <w:rPr>
          <w:rFonts w:ascii="Cambria" w:hAnsi="Cambria"/>
          <w:szCs w:val="20"/>
        </w:rPr>
        <w:t xml:space="preserve">en el hotel. </w:t>
      </w:r>
      <w:r w:rsidR="00651C0A" w:rsidRPr="00651C0A">
        <w:rPr>
          <w:rFonts w:ascii="Cambria" w:hAnsi="Cambria"/>
          <w:szCs w:val="20"/>
        </w:rPr>
        <w:t>Durante la estancia en Guilin realizaremos el crucero por el Río Li. Almuerzo a bordo. Por la tarde visita al pueblo de Yangshuo y disfrutaremos de su calle peatonal. Regreso en autocar a la ciudad.</w:t>
      </w:r>
      <w:r w:rsidR="00651C0A">
        <w:rPr>
          <w:rFonts w:ascii="Cambria" w:hAnsi="Cambria"/>
          <w:szCs w:val="20"/>
        </w:rPr>
        <w:t xml:space="preserve"> </w:t>
      </w:r>
      <w:r w:rsidR="00651C0A">
        <w:rPr>
          <w:rFonts w:ascii="Cambria" w:hAnsi="Cambria"/>
          <w:b/>
          <w:bCs/>
          <w:szCs w:val="20"/>
        </w:rPr>
        <w:t>Alojamiento.</w:t>
      </w:r>
    </w:p>
    <w:p w14:paraId="74D8CFDA" w14:textId="77777777" w:rsidR="000B3F18" w:rsidRDefault="000B3F18" w:rsidP="0013118E">
      <w:pPr>
        <w:spacing w:before="0" w:after="0"/>
        <w:rPr>
          <w:rFonts w:ascii="Cambria" w:hAnsi="Cambria"/>
          <w:b/>
          <w:bCs/>
          <w:szCs w:val="20"/>
        </w:rPr>
      </w:pPr>
    </w:p>
    <w:p w14:paraId="1574BDF1" w14:textId="5A3A9868" w:rsidR="00EE0D0F" w:rsidRPr="0013118E" w:rsidRDefault="00EE0D0F" w:rsidP="00EE0D0F">
      <w:pPr>
        <w:spacing w:before="0" w:after="0"/>
        <w:rPr>
          <w:rFonts w:ascii="Cambria" w:hAnsi="Cambria"/>
          <w:b/>
          <w:bCs/>
          <w:szCs w:val="20"/>
        </w:rPr>
      </w:pPr>
      <w:r w:rsidRPr="0013118E">
        <w:rPr>
          <w:rFonts w:ascii="Cambria" w:hAnsi="Cambria"/>
          <w:b/>
          <w:bCs/>
          <w:szCs w:val="20"/>
        </w:rPr>
        <w:t xml:space="preserve">DÍA </w:t>
      </w:r>
      <w:r>
        <w:rPr>
          <w:rFonts w:ascii="Cambria" w:hAnsi="Cambria"/>
          <w:b/>
          <w:bCs/>
          <w:szCs w:val="20"/>
        </w:rPr>
        <w:t>10</w:t>
      </w:r>
      <w:r w:rsidRPr="0013118E">
        <w:rPr>
          <w:rFonts w:ascii="Cambria" w:hAnsi="Cambria"/>
          <w:b/>
          <w:bCs/>
          <w:szCs w:val="20"/>
        </w:rPr>
        <w:t xml:space="preserve">. </w:t>
      </w:r>
      <w:r>
        <w:rPr>
          <w:rFonts w:ascii="Cambria" w:hAnsi="Cambria"/>
          <w:b/>
          <w:bCs/>
          <w:szCs w:val="20"/>
        </w:rPr>
        <w:tab/>
      </w:r>
      <w:r w:rsidRPr="0013118E">
        <w:rPr>
          <w:rFonts w:ascii="Cambria" w:hAnsi="Cambria"/>
          <w:b/>
          <w:bCs/>
          <w:szCs w:val="20"/>
        </w:rPr>
        <w:tab/>
      </w:r>
      <w:r w:rsidR="00651C0A" w:rsidRPr="00651C0A">
        <w:rPr>
          <w:rFonts w:ascii="Cambria" w:hAnsi="Cambria"/>
          <w:b/>
          <w:bCs/>
          <w:szCs w:val="20"/>
        </w:rPr>
        <w:t xml:space="preserve">GUILIN </w:t>
      </w:r>
      <w:r w:rsidR="00651C0A">
        <w:rPr>
          <w:rFonts w:ascii="Cambria" w:hAnsi="Cambria"/>
          <w:b/>
          <w:bCs/>
          <w:szCs w:val="20"/>
        </w:rPr>
        <w:t>-</w:t>
      </w:r>
      <w:r w:rsidR="00651C0A" w:rsidRPr="00651C0A">
        <w:rPr>
          <w:rFonts w:ascii="Cambria" w:hAnsi="Cambria"/>
          <w:b/>
          <w:bCs/>
          <w:szCs w:val="20"/>
        </w:rPr>
        <w:t xml:space="preserve"> SHANGHAI (avión)</w:t>
      </w:r>
    </w:p>
    <w:p w14:paraId="433FF9EB" w14:textId="516F85BA" w:rsidR="000B3F18" w:rsidRDefault="000B3F18" w:rsidP="00AB02BD">
      <w:pPr>
        <w:spacing w:before="0" w:after="0"/>
        <w:rPr>
          <w:rFonts w:ascii="Cambria" w:hAnsi="Cambria"/>
          <w:b/>
          <w:bCs/>
          <w:szCs w:val="20"/>
        </w:rPr>
      </w:pPr>
      <w:r w:rsidRPr="000B3F18">
        <w:rPr>
          <w:rFonts w:ascii="Cambria" w:hAnsi="Cambria"/>
          <w:b/>
          <w:bCs/>
          <w:szCs w:val="20"/>
        </w:rPr>
        <w:t>Desayuno</w:t>
      </w:r>
      <w:r w:rsidRPr="000B3F18">
        <w:rPr>
          <w:rFonts w:ascii="Cambria" w:hAnsi="Cambria"/>
          <w:szCs w:val="20"/>
        </w:rPr>
        <w:t xml:space="preserve"> en el hotel.</w:t>
      </w:r>
      <w:r w:rsidR="00651C0A">
        <w:rPr>
          <w:rFonts w:ascii="Cambria" w:hAnsi="Cambria"/>
          <w:szCs w:val="20"/>
        </w:rPr>
        <w:t xml:space="preserve"> </w:t>
      </w:r>
      <w:r w:rsidR="00651C0A" w:rsidRPr="00651C0A">
        <w:rPr>
          <w:rFonts w:ascii="Cambria" w:hAnsi="Cambria"/>
          <w:szCs w:val="20"/>
        </w:rPr>
        <w:t>A la hora indiciada, traslado al aeropuerto para tomar avión con destino Shanghái. Llegada a la ciudad. Traslado al hotel.</w:t>
      </w:r>
      <w:r w:rsidR="00651C0A">
        <w:rPr>
          <w:rFonts w:ascii="Cambria" w:hAnsi="Cambria"/>
          <w:szCs w:val="20"/>
        </w:rPr>
        <w:t xml:space="preserve"> </w:t>
      </w:r>
      <w:r w:rsidR="00651C0A">
        <w:rPr>
          <w:rFonts w:ascii="Cambria" w:hAnsi="Cambria"/>
          <w:b/>
          <w:bCs/>
          <w:szCs w:val="20"/>
        </w:rPr>
        <w:t>Alojamiento.</w:t>
      </w:r>
    </w:p>
    <w:p w14:paraId="07575637" w14:textId="77777777" w:rsidR="00651C0A" w:rsidRDefault="00651C0A" w:rsidP="00AB02BD">
      <w:pPr>
        <w:spacing w:before="0" w:after="0"/>
        <w:rPr>
          <w:rFonts w:ascii="Cambria" w:hAnsi="Cambria"/>
          <w:b/>
          <w:bCs/>
          <w:szCs w:val="20"/>
        </w:rPr>
      </w:pPr>
    </w:p>
    <w:p w14:paraId="2503C85E" w14:textId="499BE13C" w:rsidR="00761C86" w:rsidRPr="0013118E" w:rsidRDefault="00761C86" w:rsidP="00761C86">
      <w:pPr>
        <w:spacing w:before="0" w:after="0"/>
        <w:rPr>
          <w:rFonts w:ascii="Cambria" w:hAnsi="Cambria"/>
          <w:b/>
          <w:bCs/>
          <w:szCs w:val="20"/>
        </w:rPr>
      </w:pPr>
      <w:r w:rsidRPr="0013118E">
        <w:rPr>
          <w:rFonts w:ascii="Cambria" w:hAnsi="Cambria"/>
          <w:b/>
          <w:bCs/>
          <w:szCs w:val="20"/>
        </w:rPr>
        <w:t xml:space="preserve">DÍA </w:t>
      </w:r>
      <w:r>
        <w:rPr>
          <w:rFonts w:ascii="Cambria" w:hAnsi="Cambria"/>
          <w:b/>
          <w:bCs/>
          <w:szCs w:val="20"/>
        </w:rPr>
        <w:t>1</w:t>
      </w:r>
      <w:r>
        <w:rPr>
          <w:rFonts w:ascii="Cambria" w:hAnsi="Cambria"/>
          <w:b/>
          <w:bCs/>
          <w:szCs w:val="20"/>
        </w:rPr>
        <w:t>1</w:t>
      </w:r>
      <w:r w:rsidRPr="0013118E">
        <w:rPr>
          <w:rFonts w:ascii="Cambria" w:hAnsi="Cambria"/>
          <w:b/>
          <w:bCs/>
          <w:szCs w:val="20"/>
        </w:rPr>
        <w:t xml:space="preserve">. </w:t>
      </w:r>
      <w:r>
        <w:rPr>
          <w:rFonts w:ascii="Cambria" w:hAnsi="Cambria"/>
          <w:b/>
          <w:bCs/>
          <w:szCs w:val="20"/>
        </w:rPr>
        <w:tab/>
      </w:r>
      <w:r w:rsidRPr="0013118E">
        <w:rPr>
          <w:rFonts w:ascii="Cambria" w:hAnsi="Cambria"/>
          <w:b/>
          <w:bCs/>
          <w:szCs w:val="20"/>
        </w:rPr>
        <w:tab/>
      </w:r>
      <w:r w:rsidRPr="00651C0A">
        <w:rPr>
          <w:rFonts w:ascii="Cambria" w:hAnsi="Cambria"/>
          <w:b/>
          <w:bCs/>
          <w:szCs w:val="20"/>
        </w:rPr>
        <w:t xml:space="preserve">SHANGHAI </w:t>
      </w:r>
    </w:p>
    <w:p w14:paraId="325E5040" w14:textId="23A8A074" w:rsidR="00761C86" w:rsidRDefault="00761C86" w:rsidP="00AB02BD">
      <w:pPr>
        <w:spacing w:before="0" w:after="0"/>
        <w:rPr>
          <w:rFonts w:ascii="Cambria" w:hAnsi="Cambria"/>
          <w:szCs w:val="20"/>
        </w:rPr>
      </w:pPr>
      <w:r w:rsidRPr="00761C86">
        <w:rPr>
          <w:rFonts w:ascii="Cambria" w:hAnsi="Cambria"/>
          <w:b/>
          <w:bCs/>
          <w:szCs w:val="20"/>
        </w:rPr>
        <w:t>Desayuno</w:t>
      </w:r>
      <w:r w:rsidRPr="00761C86">
        <w:rPr>
          <w:rFonts w:ascii="Cambria" w:hAnsi="Cambria"/>
          <w:szCs w:val="20"/>
        </w:rPr>
        <w:t xml:space="preserve"> en el hotel. Visita a la ciudad incluyendo el Templo del Buda de Jade, el Jardín de Yuyuan, el Malecón y la Calle Nanjing. Almuerzo. Por la tarde tiempo libre. </w:t>
      </w:r>
      <w:r>
        <w:rPr>
          <w:rFonts w:ascii="Cambria" w:hAnsi="Cambria"/>
          <w:b/>
          <w:bCs/>
          <w:szCs w:val="20"/>
        </w:rPr>
        <w:t>Alojamiento.</w:t>
      </w:r>
    </w:p>
    <w:p w14:paraId="1E9A89A9" w14:textId="77777777" w:rsidR="00761C86" w:rsidRDefault="00761C86" w:rsidP="00AB02BD">
      <w:pPr>
        <w:spacing w:before="0" w:after="0"/>
        <w:rPr>
          <w:rFonts w:ascii="Cambria" w:hAnsi="Cambria"/>
          <w:b/>
          <w:bCs/>
          <w:szCs w:val="20"/>
        </w:rPr>
      </w:pPr>
    </w:p>
    <w:p w14:paraId="33BF97AF" w14:textId="43203DD4" w:rsidR="00651C0A" w:rsidRPr="0013118E" w:rsidRDefault="00651C0A" w:rsidP="00651C0A">
      <w:pPr>
        <w:spacing w:before="0" w:after="0"/>
        <w:rPr>
          <w:rFonts w:ascii="Cambria" w:hAnsi="Cambria"/>
          <w:b/>
          <w:bCs/>
          <w:szCs w:val="20"/>
        </w:rPr>
      </w:pPr>
      <w:r w:rsidRPr="0013118E">
        <w:rPr>
          <w:rFonts w:ascii="Cambria" w:hAnsi="Cambria"/>
          <w:b/>
          <w:bCs/>
          <w:szCs w:val="20"/>
        </w:rPr>
        <w:t xml:space="preserve">DÍA </w:t>
      </w:r>
      <w:r>
        <w:rPr>
          <w:rFonts w:ascii="Cambria" w:hAnsi="Cambria"/>
          <w:b/>
          <w:bCs/>
          <w:szCs w:val="20"/>
        </w:rPr>
        <w:t>1</w:t>
      </w:r>
      <w:r>
        <w:rPr>
          <w:rFonts w:ascii="Cambria" w:hAnsi="Cambria"/>
          <w:b/>
          <w:bCs/>
          <w:szCs w:val="20"/>
        </w:rPr>
        <w:t>1</w:t>
      </w:r>
      <w:r w:rsidRPr="0013118E">
        <w:rPr>
          <w:rFonts w:ascii="Cambria" w:hAnsi="Cambria"/>
          <w:b/>
          <w:bCs/>
          <w:szCs w:val="20"/>
        </w:rPr>
        <w:t xml:space="preserve">. </w:t>
      </w:r>
      <w:r>
        <w:rPr>
          <w:rFonts w:ascii="Cambria" w:hAnsi="Cambria"/>
          <w:b/>
          <w:bCs/>
          <w:szCs w:val="20"/>
        </w:rPr>
        <w:tab/>
      </w:r>
      <w:r w:rsidRPr="0013118E">
        <w:rPr>
          <w:rFonts w:ascii="Cambria" w:hAnsi="Cambria"/>
          <w:b/>
          <w:bCs/>
          <w:szCs w:val="20"/>
        </w:rPr>
        <w:tab/>
      </w:r>
      <w:r w:rsidRPr="00651C0A">
        <w:rPr>
          <w:rFonts w:ascii="Cambria" w:hAnsi="Cambria"/>
          <w:b/>
          <w:bCs/>
          <w:szCs w:val="20"/>
        </w:rPr>
        <w:t>SHANGHAI</w:t>
      </w:r>
      <w:r w:rsidR="00BC49FC">
        <w:rPr>
          <w:rFonts w:ascii="Cambria" w:hAnsi="Cambria"/>
          <w:b/>
          <w:bCs/>
          <w:szCs w:val="20"/>
        </w:rPr>
        <w:t xml:space="preserve"> – CD. ORIGEN</w:t>
      </w:r>
    </w:p>
    <w:p w14:paraId="4A7DDBCA" w14:textId="2360B3A5" w:rsidR="00473334" w:rsidRPr="00BC49FC" w:rsidRDefault="00651C0A" w:rsidP="00BC49FC">
      <w:pPr>
        <w:spacing w:before="0" w:after="0"/>
        <w:rPr>
          <w:rFonts w:ascii="Cambria" w:hAnsi="Cambria"/>
          <w:b/>
          <w:bCs/>
          <w:szCs w:val="20"/>
        </w:rPr>
      </w:pPr>
      <w:r w:rsidRPr="000B3F18">
        <w:rPr>
          <w:rFonts w:ascii="Cambria" w:hAnsi="Cambria"/>
          <w:b/>
          <w:bCs/>
          <w:szCs w:val="20"/>
        </w:rPr>
        <w:t>Desayuno</w:t>
      </w:r>
      <w:r w:rsidRPr="000B3F18">
        <w:rPr>
          <w:rFonts w:ascii="Cambria" w:hAnsi="Cambria"/>
          <w:szCs w:val="20"/>
        </w:rPr>
        <w:t xml:space="preserve"> en el hotel</w:t>
      </w:r>
      <w:r>
        <w:rPr>
          <w:rFonts w:ascii="Cambria" w:hAnsi="Cambria"/>
          <w:szCs w:val="20"/>
        </w:rPr>
        <w:t>.</w:t>
      </w:r>
      <w:r w:rsidRPr="00651C0A">
        <w:t xml:space="preserve"> </w:t>
      </w:r>
      <w:r w:rsidR="00BC49FC">
        <w:t xml:space="preserve">A </w:t>
      </w:r>
      <w:r w:rsidR="00BC49FC" w:rsidRPr="00BC49FC">
        <w:rPr>
          <w:rFonts w:ascii="Cambria" w:hAnsi="Cambria"/>
          <w:szCs w:val="20"/>
        </w:rPr>
        <w:t>la hora indicada, traslado de salida al aeropuerto</w:t>
      </w:r>
      <w:r w:rsidRPr="00651C0A">
        <w:rPr>
          <w:rFonts w:ascii="Cambria" w:hAnsi="Cambria"/>
          <w:szCs w:val="20"/>
        </w:rPr>
        <w:t>.</w:t>
      </w:r>
      <w:r>
        <w:rPr>
          <w:rFonts w:ascii="Cambria" w:hAnsi="Cambria"/>
          <w:szCs w:val="20"/>
        </w:rPr>
        <w:t xml:space="preserve"> </w:t>
      </w:r>
      <w:r w:rsidR="00BC49FC">
        <w:rPr>
          <w:rFonts w:ascii="Cambria" w:hAnsi="Cambria"/>
          <w:b/>
          <w:bCs/>
          <w:szCs w:val="20"/>
        </w:rPr>
        <w:t>Fin de nuestros servicios</w:t>
      </w:r>
      <w:r>
        <w:rPr>
          <w:rFonts w:ascii="Cambria" w:hAnsi="Cambria"/>
          <w:b/>
          <w:bCs/>
          <w:szCs w:val="20"/>
        </w:rPr>
        <w:t>.</w:t>
      </w:r>
    </w:p>
    <w:p w14:paraId="017768C7" w14:textId="77777777" w:rsidR="00A72D99" w:rsidRPr="0013118E" w:rsidRDefault="00A72D99" w:rsidP="007B58A7">
      <w:pPr>
        <w:spacing w:before="0" w:after="0" w:line="276" w:lineRule="auto"/>
        <w:rPr>
          <w:rFonts w:ascii="Cambria" w:hAnsi="Cambria"/>
          <w:b/>
          <w:bCs/>
          <w:color w:val="CC9900"/>
          <w:szCs w:val="20"/>
        </w:rPr>
      </w:pPr>
    </w:p>
    <w:p w14:paraId="329D3A25" w14:textId="6C81712F" w:rsidR="000E727E" w:rsidRPr="0013118E" w:rsidRDefault="000E727E" w:rsidP="000E727E">
      <w:pPr>
        <w:pStyle w:val="Prrafodelista"/>
        <w:numPr>
          <w:ilvl w:val="0"/>
          <w:numId w:val="1"/>
        </w:numPr>
        <w:spacing w:before="0" w:after="0"/>
        <w:rPr>
          <w:rFonts w:ascii="Cambria" w:hAnsi="Cambria"/>
          <w:b/>
          <w:bCs/>
          <w:color w:val="CC9900"/>
        </w:rPr>
      </w:pPr>
      <w:r w:rsidRPr="0013118E">
        <w:rPr>
          <w:rFonts w:ascii="Cambria" w:hAnsi="Cambria"/>
          <w:b/>
          <w:bCs/>
          <w:color w:val="CC9900"/>
        </w:rPr>
        <w:t xml:space="preserve">PRECIO </w:t>
      </w:r>
      <w:r w:rsidR="006F11A5" w:rsidRPr="0013118E">
        <w:rPr>
          <w:rFonts w:ascii="Cambria" w:hAnsi="Cambria"/>
          <w:b/>
          <w:bCs/>
          <w:color w:val="CC9900"/>
        </w:rPr>
        <w:t xml:space="preserve">EN DOLARES </w:t>
      </w:r>
      <w:r w:rsidR="00813005" w:rsidRPr="0013118E">
        <w:rPr>
          <w:rFonts w:ascii="Cambria" w:hAnsi="Cambria"/>
          <w:b/>
          <w:bCs/>
          <w:color w:val="CC9900"/>
        </w:rPr>
        <w:t xml:space="preserve">(USD) </w:t>
      </w:r>
      <w:r w:rsidRPr="0013118E">
        <w:rPr>
          <w:rFonts w:ascii="Cambria" w:hAnsi="Cambria"/>
          <w:b/>
          <w:bCs/>
          <w:color w:val="CC9900"/>
        </w:rPr>
        <w:t xml:space="preserve">POR PERSONA </w:t>
      </w:r>
      <w:r w:rsidR="00BC49FC">
        <w:rPr>
          <w:rFonts w:ascii="Cambria" w:hAnsi="Cambria"/>
          <w:b/>
          <w:bCs/>
          <w:color w:val="CC9900"/>
        </w:rPr>
        <w:t>EN</w:t>
      </w:r>
      <w:r w:rsidR="000B3F18">
        <w:rPr>
          <w:rFonts w:ascii="Cambria" w:hAnsi="Cambria"/>
          <w:b/>
          <w:bCs/>
          <w:color w:val="CC9900"/>
        </w:rPr>
        <w:t xml:space="preserve"> OCUPACIÓN</w:t>
      </w:r>
      <w:r w:rsidR="00BC49FC">
        <w:rPr>
          <w:rFonts w:ascii="Cambria" w:hAnsi="Cambria"/>
          <w:b/>
          <w:bCs/>
          <w:color w:val="CC9900"/>
        </w:rPr>
        <w:t xml:space="preserve"> SELECCIONADA:</w:t>
      </w:r>
    </w:p>
    <w:p w14:paraId="54CC7DCC" w14:textId="10143ED8" w:rsidR="000E727E" w:rsidRPr="00761C86" w:rsidRDefault="00761C86" w:rsidP="00761C86">
      <w:pPr>
        <w:pStyle w:val="Prrafodelista"/>
        <w:spacing w:before="0" w:after="0"/>
        <w:ind w:left="360"/>
        <w:rPr>
          <w:rFonts w:ascii="Cambria" w:hAnsi="Cambria"/>
        </w:rPr>
      </w:pPr>
      <w:r w:rsidRPr="00761C86">
        <w:rPr>
          <w:rFonts w:ascii="Cambria" w:hAnsi="Cambria"/>
        </w:rPr>
        <w:t>VIGENCIA: DEL 24 MARZO 2026 AL 21 MARZO 2027</w:t>
      </w:r>
    </w:p>
    <w:p w14:paraId="02084AD4" w14:textId="77777777" w:rsidR="00761C86" w:rsidRPr="0013118E" w:rsidRDefault="00761C86" w:rsidP="000E727E">
      <w:pPr>
        <w:pStyle w:val="Prrafodelista"/>
        <w:spacing w:before="0" w:after="0"/>
        <w:rPr>
          <w:rFonts w:ascii="Cambria" w:hAnsi="Cambria"/>
        </w:rPr>
      </w:pPr>
    </w:p>
    <w:tbl>
      <w:tblPr>
        <w:tblW w:w="7366" w:type="dxa"/>
        <w:jc w:val="center"/>
        <w:tblBorders>
          <w:top w:val="single" w:sz="18" w:space="0" w:color="C8C8C8"/>
          <w:left w:val="single" w:sz="18" w:space="0" w:color="C8C8C8"/>
          <w:bottom w:val="single" w:sz="18" w:space="0" w:color="C8C8C8"/>
          <w:right w:val="single" w:sz="18" w:space="0" w:color="C8C8C8"/>
          <w:insideH w:val="single" w:sz="18" w:space="0" w:color="C8C8C8"/>
          <w:insideV w:val="single" w:sz="1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270"/>
        <w:gridCol w:w="2551"/>
      </w:tblGrid>
      <w:tr w:rsidR="00BC49FC" w:rsidRPr="0013118E" w14:paraId="0AA311A7" w14:textId="169B8C25" w:rsidTr="00BC49FC">
        <w:trPr>
          <w:trHeight w:val="340"/>
          <w:jc w:val="center"/>
        </w:trPr>
        <w:tc>
          <w:tcPr>
            <w:tcW w:w="254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E0405DA" w14:textId="419F5533" w:rsidR="00BC49FC" w:rsidRPr="0013118E" w:rsidRDefault="00BC49FC" w:rsidP="00C66820">
            <w:pPr>
              <w:spacing w:before="0" w:after="0" w:line="276" w:lineRule="auto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TEMPORADA</w:t>
            </w:r>
          </w:p>
        </w:tc>
        <w:tc>
          <w:tcPr>
            <w:tcW w:w="2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14:paraId="4FDFB8C6" w14:textId="346A088A" w:rsidR="00BC49FC" w:rsidRDefault="00BC49FC" w:rsidP="00C66820">
            <w:pPr>
              <w:spacing w:before="0" w:after="0" w:line="276" w:lineRule="auto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OCUPACIÓN</w:t>
            </w:r>
          </w:p>
        </w:tc>
        <w:tc>
          <w:tcPr>
            <w:tcW w:w="255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14:paraId="685C1E36" w14:textId="702ADC5B" w:rsidR="00BC49FC" w:rsidRDefault="00BC49FC" w:rsidP="00C66820">
            <w:pPr>
              <w:spacing w:before="0" w:after="0" w:line="276" w:lineRule="auto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PRECIO POR PERSONA</w:t>
            </w:r>
          </w:p>
        </w:tc>
      </w:tr>
      <w:tr w:rsidR="00BC49FC" w:rsidRPr="0013118E" w14:paraId="1CD71AEC" w14:textId="5816CE76" w:rsidTr="00BC49FC">
        <w:trPr>
          <w:trHeight w:val="397"/>
          <w:jc w:val="center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7649B8A9" w14:textId="77D985DC" w:rsidR="00BC49FC" w:rsidRDefault="00BC49FC" w:rsidP="00BC49FC">
            <w:pPr>
              <w:spacing w:before="0" w:after="0" w:line="276" w:lineRule="auto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NOVIEMBRE – MARZO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66746193" w14:textId="7D97614F" w:rsidR="00BC49FC" w:rsidRDefault="00BC49FC" w:rsidP="00BC49FC">
            <w:pPr>
              <w:spacing w:before="0" w:after="0" w:line="276" w:lineRule="auto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DOBLE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3CE0F300" w14:textId="5DEF8D3A" w:rsidR="00BC49FC" w:rsidRPr="00BC49FC" w:rsidRDefault="00BC49FC" w:rsidP="00BC49FC">
            <w:pPr>
              <w:spacing w:before="0" w:after="0" w:line="276" w:lineRule="auto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BC49FC">
              <w:rPr>
                <w:rFonts w:ascii="Cambria" w:hAnsi="Cambria"/>
                <w:bCs/>
                <w:szCs w:val="20"/>
                <w:lang w:val="es-ES"/>
              </w:rPr>
              <w:t>3,270 USD</w:t>
            </w:r>
          </w:p>
        </w:tc>
      </w:tr>
      <w:tr w:rsidR="00BC49FC" w:rsidRPr="0013118E" w14:paraId="64F6ED49" w14:textId="77777777" w:rsidTr="00BC49FC">
        <w:trPr>
          <w:trHeight w:val="397"/>
          <w:jc w:val="center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3DC7D692" w14:textId="1EA5394D" w:rsidR="00BC49FC" w:rsidRDefault="00BC49FC" w:rsidP="00BC49FC">
            <w:pPr>
              <w:spacing w:before="0" w:after="0" w:line="276" w:lineRule="auto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D9CA" w14:textId="337CFD59" w:rsidR="00BC49FC" w:rsidRDefault="00BC49FC" w:rsidP="00BC49FC">
            <w:pPr>
              <w:spacing w:before="0" w:after="0" w:line="276" w:lineRule="auto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SENCILLA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9A29" w14:textId="2B2B32B1" w:rsidR="00BC49FC" w:rsidRPr="00BC49FC" w:rsidRDefault="00BC49FC" w:rsidP="00BC49FC">
            <w:pPr>
              <w:spacing w:before="0" w:after="0" w:line="276" w:lineRule="auto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BC49FC">
              <w:rPr>
                <w:rFonts w:ascii="Cambria" w:hAnsi="Cambria"/>
                <w:bCs/>
                <w:szCs w:val="20"/>
                <w:lang w:val="es-ES"/>
              </w:rPr>
              <w:t>3,995 USD</w:t>
            </w:r>
          </w:p>
        </w:tc>
      </w:tr>
      <w:tr w:rsidR="00BC49FC" w:rsidRPr="0013118E" w14:paraId="0DC93522" w14:textId="77777777" w:rsidTr="00BC49FC">
        <w:trPr>
          <w:trHeight w:val="397"/>
          <w:jc w:val="center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F0B3" w14:textId="4393FDEA" w:rsidR="00BC49FC" w:rsidRDefault="00BC49FC" w:rsidP="00BC49FC">
            <w:pPr>
              <w:spacing w:before="0" w:after="0" w:line="276" w:lineRule="auto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ABRIL - OCTUBRE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1A589FFE" w14:textId="5D101DAA" w:rsidR="00BC49FC" w:rsidRDefault="00BC49FC" w:rsidP="00BC49FC">
            <w:pPr>
              <w:spacing w:before="0" w:after="0" w:line="276" w:lineRule="auto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DOBLE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4E96E482" w14:textId="7AB57F49" w:rsidR="00BC49FC" w:rsidRPr="00BC49FC" w:rsidRDefault="00BC49FC" w:rsidP="00BC49FC">
            <w:pPr>
              <w:spacing w:before="0" w:after="0" w:line="276" w:lineRule="auto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BC49FC">
              <w:rPr>
                <w:rFonts w:ascii="Cambria" w:hAnsi="Cambria"/>
                <w:bCs/>
                <w:szCs w:val="20"/>
                <w:lang w:val="es-ES"/>
              </w:rPr>
              <w:t>3,345 USD</w:t>
            </w:r>
          </w:p>
        </w:tc>
      </w:tr>
      <w:tr w:rsidR="00BC49FC" w:rsidRPr="0013118E" w14:paraId="7C0D10AA" w14:textId="77777777" w:rsidTr="00BC49FC">
        <w:trPr>
          <w:trHeight w:val="397"/>
          <w:jc w:val="center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8D93" w14:textId="77777777" w:rsidR="00BC49FC" w:rsidRDefault="00BC49FC" w:rsidP="00BC49FC">
            <w:pPr>
              <w:spacing w:before="0" w:after="0" w:line="276" w:lineRule="auto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7952" w14:textId="4E4EF6E5" w:rsidR="00BC49FC" w:rsidRDefault="00BC49FC" w:rsidP="00BC49FC">
            <w:pPr>
              <w:spacing w:before="0" w:after="0" w:line="276" w:lineRule="auto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SENCILLA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F3BB" w14:textId="6A350A0A" w:rsidR="00BC49FC" w:rsidRPr="00BC49FC" w:rsidRDefault="00BC49FC" w:rsidP="00BC49FC">
            <w:pPr>
              <w:spacing w:before="0" w:after="0" w:line="276" w:lineRule="auto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BC49FC">
              <w:rPr>
                <w:rFonts w:ascii="Cambria" w:hAnsi="Cambria"/>
                <w:bCs/>
                <w:szCs w:val="20"/>
                <w:lang w:val="es-ES"/>
              </w:rPr>
              <w:t>4,065 USD</w:t>
            </w:r>
          </w:p>
        </w:tc>
      </w:tr>
    </w:tbl>
    <w:p w14:paraId="31533FB0" w14:textId="42CCE8FA" w:rsidR="00A72D99" w:rsidRDefault="006F11A5" w:rsidP="00BC49FC">
      <w:pPr>
        <w:spacing w:before="0" w:after="0"/>
        <w:jc w:val="center"/>
        <w:rPr>
          <w:rFonts w:ascii="Cambria" w:hAnsi="Cambria"/>
          <w:b/>
          <w:lang w:val="es-ES"/>
        </w:rPr>
      </w:pPr>
      <w:r w:rsidRPr="0013118E">
        <w:rPr>
          <w:rFonts w:ascii="Cambria" w:hAnsi="Cambria"/>
          <w:b/>
          <w:lang w:val="es-ES"/>
        </w:rPr>
        <w:t>Precios sujetos a cambios y/o disponibilidad</w:t>
      </w:r>
    </w:p>
    <w:p w14:paraId="29629AB3" w14:textId="4623743E" w:rsidR="00C1436D" w:rsidRPr="00BC49FC" w:rsidRDefault="00C1436D" w:rsidP="00BB597A">
      <w:pPr>
        <w:spacing w:before="0" w:after="0"/>
        <w:rPr>
          <w:rFonts w:ascii="Cambria" w:hAnsi="Cambria"/>
          <w:bCs/>
          <w:lang w:val="es-ES"/>
        </w:rPr>
      </w:pPr>
      <w:r w:rsidRPr="00BC49FC">
        <w:rPr>
          <w:rFonts w:ascii="Cambria" w:hAnsi="Cambria"/>
          <w:bCs/>
          <w:lang w:val="es-ES"/>
        </w:rPr>
        <w:t xml:space="preserve">NOTA: </w:t>
      </w:r>
      <w:r w:rsidR="00BC49FC">
        <w:rPr>
          <w:rFonts w:ascii="Cambria" w:hAnsi="Cambria"/>
          <w:bCs/>
          <w:lang w:val="es-ES"/>
        </w:rPr>
        <w:t>Precio válido viajando mínimo 2 pasajeros.</w:t>
      </w:r>
      <w:r w:rsidR="00C84F79">
        <w:rPr>
          <w:rFonts w:ascii="Cambria" w:hAnsi="Cambria"/>
          <w:bCs/>
          <w:lang w:val="es-ES"/>
        </w:rPr>
        <w:t xml:space="preserve"> </w:t>
      </w:r>
      <w:r w:rsidR="00C84F79" w:rsidRPr="00C84F79">
        <w:rPr>
          <w:rFonts w:ascii="Cambria" w:hAnsi="Cambria"/>
          <w:bCs/>
          <w:lang w:val="es-ES"/>
        </w:rPr>
        <w:t>Salidas Martes en Temporada Media y Alta</w:t>
      </w:r>
      <w:r w:rsidR="00BB597A">
        <w:rPr>
          <w:rFonts w:ascii="Cambria" w:hAnsi="Cambria"/>
          <w:bCs/>
          <w:lang w:val="es-ES"/>
        </w:rPr>
        <w:t xml:space="preserve"> (</w:t>
      </w:r>
      <w:r w:rsidR="00C84F79" w:rsidRPr="00C84F79">
        <w:rPr>
          <w:rFonts w:ascii="Cambria" w:hAnsi="Cambria"/>
          <w:bCs/>
          <w:lang w:val="es-ES"/>
        </w:rPr>
        <w:t>No operan en Temporada Baja</w:t>
      </w:r>
      <w:r w:rsidR="00BB597A">
        <w:rPr>
          <w:rFonts w:ascii="Cambria" w:hAnsi="Cambria"/>
          <w:bCs/>
          <w:lang w:val="es-ES"/>
        </w:rPr>
        <w:t xml:space="preserve">). No opera durante fiestas nacionales Chinas: </w:t>
      </w:r>
      <w:r w:rsidR="00BB597A" w:rsidRPr="00BB597A">
        <w:rPr>
          <w:rFonts w:ascii="Cambria" w:hAnsi="Cambria"/>
          <w:bCs/>
          <w:lang w:val="es-ES"/>
        </w:rPr>
        <w:t>Abril 23,26 y 30; Mayo 3;</w:t>
      </w:r>
      <w:r w:rsidR="00BB597A">
        <w:rPr>
          <w:rFonts w:ascii="Cambria" w:hAnsi="Cambria"/>
          <w:bCs/>
          <w:lang w:val="es-ES"/>
        </w:rPr>
        <w:t xml:space="preserve"> </w:t>
      </w:r>
      <w:r w:rsidR="00BB597A" w:rsidRPr="00BB597A">
        <w:rPr>
          <w:rFonts w:ascii="Cambria" w:hAnsi="Cambria"/>
          <w:bCs/>
          <w:lang w:val="es-ES"/>
        </w:rPr>
        <w:t>Septiembre 24 a Octubre 5 (ambos inclusive)</w:t>
      </w:r>
      <w:r w:rsidR="00BB597A">
        <w:rPr>
          <w:rFonts w:ascii="Cambria" w:hAnsi="Cambria"/>
          <w:bCs/>
          <w:lang w:val="es-ES"/>
        </w:rPr>
        <w:t xml:space="preserve">, </w:t>
      </w:r>
      <w:r w:rsidR="00BB597A" w:rsidRPr="00BB597A">
        <w:rPr>
          <w:rFonts w:ascii="Cambria" w:hAnsi="Cambria"/>
          <w:bCs/>
          <w:lang w:val="es-ES"/>
        </w:rPr>
        <w:t>2027 Enero 31 a Febrero 11 (ambos inclusive)</w:t>
      </w:r>
      <w:r w:rsidR="00BB597A">
        <w:rPr>
          <w:rFonts w:ascii="Cambria" w:hAnsi="Cambria"/>
          <w:bCs/>
          <w:lang w:val="es-ES"/>
        </w:rPr>
        <w:t xml:space="preserve">. Aplica suplemento </w:t>
      </w:r>
      <w:r w:rsidR="00BB597A" w:rsidRPr="00BB597A">
        <w:rPr>
          <w:rFonts w:ascii="Cambria" w:hAnsi="Cambria"/>
          <w:bCs/>
        </w:rPr>
        <w:t>para los traslados en horarios especiales</w:t>
      </w:r>
      <w:r w:rsidR="00BB597A">
        <w:rPr>
          <w:rFonts w:ascii="Cambria" w:hAnsi="Cambria"/>
          <w:bCs/>
        </w:rPr>
        <w:t>. Aplica s</w:t>
      </w:r>
      <w:r w:rsidR="00BB597A" w:rsidRPr="00BB597A">
        <w:rPr>
          <w:rFonts w:ascii="Cambria" w:hAnsi="Cambria"/>
          <w:bCs/>
        </w:rPr>
        <w:t>uplemento para traslados in &amp; out en Aeropuerto de Pekín Daxing (PKX)</w:t>
      </w:r>
      <w:r w:rsidR="00BB597A">
        <w:rPr>
          <w:rFonts w:ascii="Cambria" w:hAnsi="Cambria"/>
          <w:bCs/>
        </w:rPr>
        <w:t>.</w:t>
      </w:r>
    </w:p>
    <w:p w14:paraId="72759871" w14:textId="77777777" w:rsidR="006F11A5" w:rsidRDefault="006F11A5" w:rsidP="00813005">
      <w:pPr>
        <w:spacing w:before="0" w:after="0"/>
        <w:rPr>
          <w:rFonts w:ascii="Cambria" w:hAnsi="Cambria"/>
          <w:b/>
          <w:color w:val="C00000"/>
          <w:sz w:val="18"/>
          <w:szCs w:val="20"/>
          <w:lang w:val="es-ES"/>
        </w:rPr>
      </w:pPr>
    </w:p>
    <w:p w14:paraId="79168E9D" w14:textId="77777777" w:rsidR="00A72D99" w:rsidRPr="0013118E" w:rsidRDefault="00A72D99" w:rsidP="00813005">
      <w:pPr>
        <w:spacing w:before="0" w:after="0"/>
        <w:rPr>
          <w:rFonts w:ascii="Cambria" w:hAnsi="Cambria"/>
          <w:b/>
          <w:color w:val="C00000"/>
          <w:sz w:val="18"/>
          <w:szCs w:val="20"/>
          <w:lang w:val="es-ES"/>
        </w:rPr>
      </w:pPr>
    </w:p>
    <w:p w14:paraId="3533A34F" w14:textId="77777777" w:rsidR="00813005" w:rsidRPr="0013118E" w:rsidRDefault="000E727E" w:rsidP="0013118E">
      <w:pPr>
        <w:pStyle w:val="Prrafodelista"/>
        <w:numPr>
          <w:ilvl w:val="0"/>
          <w:numId w:val="11"/>
        </w:numPr>
        <w:spacing w:before="0" w:after="0"/>
        <w:rPr>
          <w:rFonts w:ascii="Cambria" w:hAnsi="Cambria"/>
          <w:b/>
          <w:bCs/>
          <w:color w:val="CC9900"/>
        </w:rPr>
      </w:pPr>
      <w:r w:rsidRPr="0013118E">
        <w:rPr>
          <w:rFonts w:ascii="Cambria" w:hAnsi="Cambria"/>
          <w:b/>
          <w:bCs/>
          <w:color w:val="CC9900"/>
        </w:rPr>
        <w:t xml:space="preserve">INCLUYE </w:t>
      </w:r>
    </w:p>
    <w:p w14:paraId="2126CAF7" w14:textId="75D4C1E8" w:rsidR="00E22174" w:rsidRPr="00E22174" w:rsidRDefault="00E22174" w:rsidP="00E22174">
      <w:pPr>
        <w:pStyle w:val="Prrafodelista"/>
        <w:numPr>
          <w:ilvl w:val="0"/>
          <w:numId w:val="16"/>
        </w:numPr>
        <w:spacing w:before="0" w:after="0"/>
        <w:rPr>
          <w:rFonts w:ascii="Cambria" w:hAnsi="Cambria" w:cs="Myanmar Text"/>
        </w:rPr>
      </w:pPr>
      <w:r w:rsidRPr="00E22174">
        <w:rPr>
          <w:rFonts w:ascii="Cambria" w:hAnsi="Cambria" w:cs="Myanmar Text"/>
        </w:rPr>
        <w:t>Alojamiento en habitación doble estándar Twin o King Size con desayuno</w:t>
      </w:r>
    </w:p>
    <w:p w14:paraId="3DBF799C" w14:textId="1B348E46" w:rsidR="00E22174" w:rsidRPr="00E22174" w:rsidRDefault="00E22174" w:rsidP="00E22174">
      <w:pPr>
        <w:pStyle w:val="Prrafodelista"/>
        <w:numPr>
          <w:ilvl w:val="0"/>
          <w:numId w:val="16"/>
        </w:numPr>
        <w:spacing w:before="0" w:after="0"/>
        <w:rPr>
          <w:rFonts w:ascii="Cambria" w:hAnsi="Cambria" w:cs="Myanmar Text"/>
        </w:rPr>
      </w:pPr>
      <w:r w:rsidRPr="00E22174">
        <w:rPr>
          <w:rFonts w:ascii="Cambria" w:hAnsi="Cambria" w:cs="Myanmar Text"/>
        </w:rPr>
        <w:t>Traslados y visitas indicados con guía de habla hispana en Pekín, Xían, Shanghái, Guilin, (traslados con habla inglesa)</w:t>
      </w:r>
      <w:r>
        <w:rPr>
          <w:rFonts w:ascii="Cambria" w:hAnsi="Cambria" w:cs="Myanmar Text"/>
        </w:rPr>
        <w:t xml:space="preserve">. </w:t>
      </w:r>
      <w:r w:rsidRPr="00E22174">
        <w:rPr>
          <w:rFonts w:ascii="Cambria" w:hAnsi="Cambria" w:cs="Myanmar Text"/>
        </w:rPr>
        <w:t xml:space="preserve">Resto de ciudades serán prestados en inglés. </w:t>
      </w:r>
    </w:p>
    <w:p w14:paraId="73070EFF" w14:textId="271D2F2D" w:rsidR="00E22174" w:rsidRPr="00E22174" w:rsidRDefault="00E22174" w:rsidP="00E22174">
      <w:pPr>
        <w:pStyle w:val="Prrafodelista"/>
        <w:numPr>
          <w:ilvl w:val="0"/>
          <w:numId w:val="16"/>
        </w:numPr>
        <w:spacing w:before="0" w:after="0"/>
        <w:rPr>
          <w:rFonts w:ascii="Cambria" w:hAnsi="Cambria" w:cs="Myanmar Text"/>
        </w:rPr>
      </w:pPr>
      <w:r w:rsidRPr="00E22174">
        <w:rPr>
          <w:rFonts w:ascii="Cambria" w:hAnsi="Cambria" w:cs="Myanmar Text"/>
        </w:rPr>
        <w:t>Billetes de tren de alta velocidad en clase turista</w:t>
      </w:r>
    </w:p>
    <w:p w14:paraId="0DAEB13C" w14:textId="2A373AF1" w:rsidR="00E22174" w:rsidRPr="00E22174" w:rsidRDefault="00E22174" w:rsidP="00E22174">
      <w:pPr>
        <w:pStyle w:val="Prrafodelista"/>
        <w:numPr>
          <w:ilvl w:val="0"/>
          <w:numId w:val="16"/>
        </w:numPr>
        <w:spacing w:before="0" w:after="0"/>
        <w:rPr>
          <w:rFonts w:ascii="Cambria" w:hAnsi="Cambria" w:cs="Myanmar Text"/>
        </w:rPr>
      </w:pPr>
      <w:r w:rsidRPr="00E22174">
        <w:rPr>
          <w:rFonts w:ascii="Cambria" w:hAnsi="Cambria" w:cs="Myanmar Text"/>
        </w:rPr>
        <w:t>Billetes de avión en clase turista con las tasas incluidas</w:t>
      </w:r>
    </w:p>
    <w:p w14:paraId="73AC6BB7" w14:textId="42E63991" w:rsidR="00E22174" w:rsidRPr="00E22174" w:rsidRDefault="00E22174" w:rsidP="00E22174">
      <w:pPr>
        <w:pStyle w:val="Prrafodelista"/>
        <w:numPr>
          <w:ilvl w:val="0"/>
          <w:numId w:val="16"/>
        </w:numPr>
        <w:spacing w:before="0" w:after="0"/>
        <w:rPr>
          <w:rFonts w:ascii="Cambria" w:hAnsi="Cambria" w:cs="Myanmar Text"/>
        </w:rPr>
      </w:pPr>
      <w:r w:rsidRPr="00E22174">
        <w:rPr>
          <w:rFonts w:ascii="Cambria" w:hAnsi="Cambria" w:cs="Myanmar Text"/>
        </w:rPr>
        <w:t>Visitas y traslados en vehículos con aire acondicionado.</w:t>
      </w:r>
    </w:p>
    <w:p w14:paraId="69043ADA" w14:textId="48C9FA7B" w:rsidR="00E22174" w:rsidRPr="00E22174" w:rsidRDefault="00E22174" w:rsidP="00E22174">
      <w:pPr>
        <w:pStyle w:val="Prrafodelista"/>
        <w:numPr>
          <w:ilvl w:val="0"/>
          <w:numId w:val="16"/>
        </w:numPr>
        <w:spacing w:before="0" w:after="0"/>
        <w:rPr>
          <w:rFonts w:ascii="Cambria" w:hAnsi="Cambria" w:cs="Myanmar Text"/>
        </w:rPr>
      </w:pPr>
      <w:r w:rsidRPr="00E22174">
        <w:rPr>
          <w:rFonts w:ascii="Cambria" w:hAnsi="Cambria" w:cs="Myanmar Text"/>
        </w:rPr>
        <w:t>Entradas de las visitas indicadas.</w:t>
      </w:r>
    </w:p>
    <w:p w14:paraId="1B58624E" w14:textId="5A29943E" w:rsidR="00E22174" w:rsidRPr="00E22174" w:rsidRDefault="00E22174" w:rsidP="00E22174">
      <w:pPr>
        <w:pStyle w:val="Prrafodelista"/>
        <w:numPr>
          <w:ilvl w:val="0"/>
          <w:numId w:val="16"/>
        </w:numPr>
        <w:spacing w:before="0" w:after="0"/>
        <w:rPr>
          <w:rFonts w:ascii="Cambria" w:hAnsi="Cambria" w:cs="Myanmar Text"/>
        </w:rPr>
      </w:pPr>
      <w:r w:rsidRPr="00E22174">
        <w:rPr>
          <w:rFonts w:ascii="Cambria" w:hAnsi="Cambria" w:cs="Myanmar Text"/>
        </w:rPr>
        <w:t>Almuerzos y cenas indicados en el itinerario en restaurantes locales, bebidas no están incluidas.</w:t>
      </w:r>
    </w:p>
    <w:p w14:paraId="46C142C1" w14:textId="688B443B" w:rsidR="00BB597A" w:rsidRPr="00BB597A" w:rsidRDefault="00E22174" w:rsidP="00BB597A">
      <w:pPr>
        <w:pStyle w:val="Prrafodelista"/>
        <w:numPr>
          <w:ilvl w:val="0"/>
          <w:numId w:val="16"/>
        </w:numPr>
        <w:spacing w:before="0" w:after="0"/>
        <w:rPr>
          <w:rFonts w:ascii="Cambria" w:hAnsi="Cambria" w:cs="Myanmar Text"/>
        </w:rPr>
      </w:pPr>
      <w:r w:rsidRPr="00E22174">
        <w:rPr>
          <w:rFonts w:ascii="Cambria" w:hAnsi="Cambria" w:cs="Myanmar Text"/>
        </w:rPr>
        <w:t>Carta de Invitación para emitir el Visado a China en caso de ser precisa</w:t>
      </w:r>
    </w:p>
    <w:p w14:paraId="72123BB1" w14:textId="77DAB864" w:rsidR="00BB597A" w:rsidRPr="00BB597A" w:rsidRDefault="00BB597A" w:rsidP="00BB597A">
      <w:pPr>
        <w:pStyle w:val="Prrafodelista"/>
        <w:numPr>
          <w:ilvl w:val="0"/>
          <w:numId w:val="16"/>
        </w:numPr>
        <w:spacing w:before="0" w:after="0"/>
        <w:rPr>
          <w:rFonts w:ascii="Cambria" w:hAnsi="Cambria" w:cs="Myanmar Text"/>
        </w:rPr>
      </w:pPr>
      <w:r w:rsidRPr="00BB597A">
        <w:rPr>
          <w:rFonts w:ascii="Cambria" w:hAnsi="Cambria" w:cs="Myanmar Text"/>
        </w:rPr>
        <w:t xml:space="preserve">Posibilidad de visitas a tiendas pintorescas. </w:t>
      </w:r>
    </w:p>
    <w:p w14:paraId="73181AE0" w14:textId="6258DDFB" w:rsidR="00CE2082" w:rsidRPr="00E22174" w:rsidRDefault="00E22174" w:rsidP="004623A4">
      <w:pPr>
        <w:pStyle w:val="Prrafodelista"/>
        <w:numPr>
          <w:ilvl w:val="0"/>
          <w:numId w:val="16"/>
        </w:numPr>
        <w:spacing w:before="0" w:after="0"/>
        <w:rPr>
          <w:rFonts w:ascii="Cambria" w:hAnsi="Cambria" w:cs="Myanmar Text"/>
        </w:rPr>
      </w:pPr>
      <w:r>
        <w:rPr>
          <w:rFonts w:ascii="Cambria" w:hAnsi="Cambria" w:cs="Myanmar Text"/>
        </w:rPr>
        <w:t>A</w:t>
      </w:r>
      <w:r w:rsidRPr="00E22174">
        <w:rPr>
          <w:rFonts w:ascii="Cambria" w:hAnsi="Cambria" w:cs="Myanmar Text"/>
        </w:rPr>
        <w:t>sistencia telefónica 24 H en habla hispana durante su estancia en China.</w:t>
      </w:r>
    </w:p>
    <w:p w14:paraId="2C69776D" w14:textId="77777777" w:rsidR="00473334" w:rsidRPr="0013118E" w:rsidRDefault="00473334" w:rsidP="00CE2082">
      <w:pPr>
        <w:pStyle w:val="Prrafodelista"/>
        <w:spacing w:before="0" w:after="0"/>
        <w:rPr>
          <w:rFonts w:ascii="Cambria" w:hAnsi="Cambria" w:cs="Myanmar Text"/>
        </w:rPr>
      </w:pPr>
    </w:p>
    <w:p w14:paraId="36F26A28" w14:textId="1312BE99" w:rsidR="00C1436D" w:rsidRPr="00D977E7" w:rsidRDefault="000E727E" w:rsidP="00D977E7">
      <w:pPr>
        <w:pStyle w:val="Prrafodelista"/>
        <w:numPr>
          <w:ilvl w:val="0"/>
          <w:numId w:val="12"/>
        </w:numPr>
        <w:spacing w:before="0" w:after="0"/>
        <w:rPr>
          <w:rFonts w:ascii="Cambria" w:hAnsi="Cambria"/>
          <w:b/>
          <w:bCs/>
          <w:color w:val="CC9900"/>
        </w:rPr>
      </w:pPr>
      <w:r w:rsidRPr="0013118E">
        <w:rPr>
          <w:rFonts w:ascii="Cambria" w:hAnsi="Cambria"/>
          <w:b/>
          <w:bCs/>
          <w:color w:val="CC9900"/>
        </w:rPr>
        <w:t>NO INCLUYE</w:t>
      </w:r>
    </w:p>
    <w:p w14:paraId="5817D3E3" w14:textId="73887E33" w:rsidR="00E22174" w:rsidRDefault="00E22174" w:rsidP="00E22174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Cambria" w:hAnsi="Cambria" w:cs="Myanmar Text"/>
        </w:rPr>
      </w:pPr>
      <w:r w:rsidRPr="00E22174">
        <w:rPr>
          <w:rFonts w:ascii="Cambria" w:hAnsi="Cambria" w:cs="Myanmar Text"/>
        </w:rPr>
        <w:t>Billetes de vuelos internacionales</w:t>
      </w:r>
      <w:r w:rsidR="00BB597A">
        <w:rPr>
          <w:rFonts w:ascii="Cambria" w:hAnsi="Cambria" w:cs="Myanmar Text"/>
        </w:rPr>
        <w:t xml:space="preserve"> o domésticos no mencionados</w:t>
      </w:r>
    </w:p>
    <w:p w14:paraId="7CE41444" w14:textId="60CA4324" w:rsidR="00BB597A" w:rsidRDefault="00BB597A" w:rsidP="00E22174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Cambria" w:hAnsi="Cambria" w:cs="Myanmar Text"/>
        </w:rPr>
      </w:pPr>
      <w:r>
        <w:rPr>
          <w:rFonts w:ascii="Cambria" w:hAnsi="Cambria" w:cs="Myanmar Text"/>
        </w:rPr>
        <w:t>Trenes no mencionados</w:t>
      </w:r>
    </w:p>
    <w:p w14:paraId="77F92B22" w14:textId="32B86F4E" w:rsidR="00BB597A" w:rsidRPr="00E22174" w:rsidRDefault="00BB597A" w:rsidP="00E22174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Cambria" w:hAnsi="Cambria" w:cs="Myanmar Text"/>
        </w:rPr>
      </w:pPr>
      <w:r>
        <w:rPr>
          <w:rFonts w:ascii="Cambria" w:hAnsi="Cambria" w:cs="Myanmar Text"/>
        </w:rPr>
        <w:t>Visado</w:t>
      </w:r>
    </w:p>
    <w:p w14:paraId="22436855" w14:textId="155CC584" w:rsidR="00E22174" w:rsidRPr="00E22174" w:rsidRDefault="00E22174" w:rsidP="00E22174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Cambria" w:hAnsi="Cambria" w:cs="Myanmar Text"/>
        </w:rPr>
      </w:pPr>
      <w:r w:rsidRPr="00E22174">
        <w:rPr>
          <w:rFonts w:ascii="Cambria" w:hAnsi="Cambria" w:cs="Myanmar Text"/>
        </w:rPr>
        <w:t>Seguros de viaje.</w:t>
      </w:r>
    </w:p>
    <w:p w14:paraId="7FC62908" w14:textId="4A2118F0" w:rsidR="00E22174" w:rsidRPr="00E22174" w:rsidRDefault="00E22174" w:rsidP="00E22174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Cambria" w:hAnsi="Cambria" w:cs="Myanmar Text"/>
        </w:rPr>
      </w:pPr>
      <w:r w:rsidRPr="00E22174">
        <w:rPr>
          <w:rFonts w:ascii="Cambria" w:hAnsi="Cambria" w:cs="Myanmar Text"/>
        </w:rPr>
        <w:lastRenderedPageBreak/>
        <w:t>Cargo de exceso de equipaje y gastos privados.</w:t>
      </w:r>
    </w:p>
    <w:p w14:paraId="4B5FFFC7" w14:textId="5F4A5512" w:rsidR="00E22174" w:rsidRPr="00A72D99" w:rsidRDefault="00E22174" w:rsidP="00A72D99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Cambria" w:hAnsi="Cambria" w:cs="Myanmar Text"/>
        </w:rPr>
      </w:pPr>
      <w:r w:rsidRPr="00E22174">
        <w:rPr>
          <w:rFonts w:ascii="Cambria" w:hAnsi="Cambria" w:cs="Myanmar Text"/>
        </w:rPr>
        <w:t>Propinas para guía, chófer y maleteros. En el precio no están incluidas las propinas a los guías, chóferes</w:t>
      </w:r>
      <w:r w:rsidR="00A72D99">
        <w:rPr>
          <w:rFonts w:ascii="Cambria" w:hAnsi="Cambria" w:cs="Myanmar Text"/>
        </w:rPr>
        <w:t xml:space="preserve">, </w:t>
      </w:r>
      <w:r w:rsidRPr="00A72D99">
        <w:rPr>
          <w:rFonts w:ascii="Cambria" w:hAnsi="Cambria" w:cs="Myanmar Text"/>
        </w:rPr>
        <w:t>maleteros. En general las propinas son de 5-6 US dólares por día / por pasajero las cuales deben ser pagadas directamente a los trabajadores.</w:t>
      </w:r>
    </w:p>
    <w:p w14:paraId="04AB0929" w14:textId="3CE46131" w:rsidR="000E727E" w:rsidRPr="00A72D99" w:rsidRDefault="00E22174" w:rsidP="00E22174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Cambria" w:hAnsi="Cambria"/>
          <w:lang w:val="es-ES"/>
        </w:rPr>
      </w:pPr>
      <w:r w:rsidRPr="00E22174">
        <w:rPr>
          <w:rFonts w:ascii="Cambria" w:hAnsi="Cambria" w:cs="Myanmar Text"/>
        </w:rPr>
        <w:t>Todos que no se mencionan en el apartado” Incluye”.</w:t>
      </w:r>
    </w:p>
    <w:p w14:paraId="609A9AE0" w14:textId="77777777" w:rsidR="00A72D99" w:rsidRPr="00E22174" w:rsidRDefault="00A72D99" w:rsidP="00A72D99">
      <w:pPr>
        <w:pStyle w:val="Prrafodelista"/>
        <w:spacing w:before="0" w:after="0" w:line="276" w:lineRule="auto"/>
        <w:rPr>
          <w:rFonts w:ascii="Cambria" w:hAnsi="Cambria"/>
          <w:lang w:val="es-ES"/>
        </w:rPr>
      </w:pPr>
    </w:p>
    <w:p w14:paraId="308B0C23" w14:textId="77777777" w:rsidR="000E727E" w:rsidRPr="0013118E" w:rsidRDefault="000E727E" w:rsidP="0013118E">
      <w:pPr>
        <w:pStyle w:val="Prrafodelista"/>
        <w:numPr>
          <w:ilvl w:val="0"/>
          <w:numId w:val="13"/>
        </w:numPr>
        <w:spacing w:before="0" w:after="0"/>
        <w:rPr>
          <w:rFonts w:ascii="Cambria" w:hAnsi="Cambria"/>
          <w:b/>
          <w:bCs/>
        </w:rPr>
      </w:pPr>
      <w:r w:rsidRPr="0013118E">
        <w:rPr>
          <w:rFonts w:ascii="Cambria" w:hAnsi="Cambria"/>
          <w:b/>
          <w:bCs/>
          <w:color w:val="CC9900"/>
        </w:rPr>
        <w:t>HOTELES PREVISTOS</w:t>
      </w:r>
    </w:p>
    <w:p w14:paraId="615D74ED" w14:textId="77777777" w:rsidR="000E727E" w:rsidRPr="00D25D03" w:rsidRDefault="000E727E" w:rsidP="000E727E">
      <w:pPr>
        <w:pStyle w:val="Prrafodelista"/>
        <w:spacing w:before="0" w:after="0"/>
        <w:rPr>
          <w:rFonts w:ascii="Arial Rounded MT Bold" w:hAnsi="Arial Rounded MT Bold"/>
          <w:b/>
          <w:bCs/>
          <w:color w:val="00206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6273"/>
      </w:tblGrid>
      <w:tr w:rsidR="00A625E3" w:rsidRPr="00ED360D" w14:paraId="09970364" w14:textId="333CD2D5" w:rsidTr="00643580">
        <w:trPr>
          <w:jc w:val="center"/>
        </w:trPr>
        <w:tc>
          <w:tcPr>
            <w:tcW w:w="1665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95B9C9C" w14:textId="77777777" w:rsidR="00A625E3" w:rsidRPr="007A705C" w:rsidRDefault="00A625E3" w:rsidP="00C66820">
            <w:pPr>
              <w:spacing w:before="0" w:line="276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Cs w:val="20"/>
              </w:rPr>
            </w:pPr>
            <w:r w:rsidRPr="007A705C">
              <w:rPr>
                <w:rFonts w:ascii="Cambria" w:hAnsi="Cambria"/>
                <w:b/>
                <w:bCs/>
                <w:color w:val="FFFFFF" w:themeColor="background1"/>
                <w:szCs w:val="20"/>
              </w:rPr>
              <w:t>CIUDAD</w:t>
            </w:r>
          </w:p>
        </w:tc>
        <w:tc>
          <w:tcPr>
            <w:tcW w:w="6273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A93F7D2" w14:textId="70A992D6" w:rsidR="00A625E3" w:rsidRPr="007A705C" w:rsidRDefault="00BD1CF4" w:rsidP="00C66820">
            <w:pPr>
              <w:spacing w:before="0" w:line="276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Cs w:val="20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Cs w:val="20"/>
              </w:rPr>
              <w:t>HOTELES 5* Y 4* SUPERIOR</w:t>
            </w:r>
          </w:p>
        </w:tc>
      </w:tr>
      <w:tr w:rsidR="00A625E3" w:rsidRPr="0098368A" w14:paraId="39D48AE3" w14:textId="70531E26" w:rsidTr="00643580">
        <w:trPr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CD7A" w14:textId="38A566C9" w:rsidR="00A625E3" w:rsidRPr="00C1436D" w:rsidRDefault="00BD1CF4" w:rsidP="00C1436D">
            <w:pPr>
              <w:spacing w:before="0" w:line="276" w:lineRule="auto"/>
              <w:jc w:val="center"/>
              <w:rPr>
                <w:rFonts w:ascii="Cambria" w:hAnsi="Cambria"/>
                <w:b/>
                <w:bCs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</w:rPr>
              <w:t>PEKIN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72FF" w14:textId="03F1F435" w:rsidR="00A625E3" w:rsidRPr="00BD1CF4" w:rsidRDefault="00E22174" w:rsidP="00BD1CF4">
            <w:pPr>
              <w:spacing w:before="0" w:line="276" w:lineRule="auto"/>
              <w:jc w:val="center"/>
              <w:rPr>
                <w:rFonts w:ascii="Cambria" w:hAnsi="Cambria"/>
              </w:rPr>
            </w:pPr>
            <w:r w:rsidRPr="00BD1CF4">
              <w:rPr>
                <w:rFonts w:ascii="Cambria" w:hAnsi="Cambria"/>
              </w:rPr>
              <w:t>Kuntai Royal Hotel</w:t>
            </w:r>
            <w:r>
              <w:rPr>
                <w:rFonts w:ascii="Cambria" w:hAnsi="Cambria"/>
              </w:rPr>
              <w:t xml:space="preserve"> / </w:t>
            </w:r>
            <w:r w:rsidRPr="00BD1CF4">
              <w:rPr>
                <w:rFonts w:ascii="Cambria" w:hAnsi="Cambria"/>
              </w:rPr>
              <w:t>Grand</w:t>
            </w:r>
            <w:r>
              <w:rPr>
                <w:rFonts w:ascii="Cambria" w:hAnsi="Cambria"/>
              </w:rPr>
              <w:t xml:space="preserve"> </w:t>
            </w:r>
            <w:r w:rsidRPr="00BD1CF4">
              <w:rPr>
                <w:rFonts w:ascii="Cambria" w:hAnsi="Cambria"/>
              </w:rPr>
              <w:t>Concordia Hotel</w:t>
            </w:r>
          </w:p>
        </w:tc>
      </w:tr>
      <w:tr w:rsidR="00A625E3" w:rsidRPr="00ED360D" w14:paraId="5BEED5A9" w14:textId="277898CE" w:rsidTr="00643580">
        <w:trPr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29E0FB23" w14:textId="705EF22A" w:rsidR="00A625E3" w:rsidRPr="00C1436D" w:rsidRDefault="00BD1CF4" w:rsidP="00C1436D">
            <w:pPr>
              <w:spacing w:before="0" w:line="276" w:lineRule="auto"/>
              <w:jc w:val="center"/>
              <w:rPr>
                <w:rFonts w:ascii="Cambria" w:hAnsi="Cambria"/>
                <w:b/>
                <w:bCs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</w:rPr>
              <w:t>XIAN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370F2AEF" w14:textId="35F92F86" w:rsidR="00A625E3" w:rsidRPr="00C1436D" w:rsidRDefault="00E22174" w:rsidP="00C1436D">
            <w:pPr>
              <w:spacing w:before="0" w:line="276" w:lineRule="auto"/>
              <w:jc w:val="center"/>
              <w:rPr>
                <w:rFonts w:ascii="Cambria" w:hAnsi="Cambria"/>
                <w:szCs w:val="20"/>
              </w:rPr>
            </w:pPr>
            <w:r w:rsidRPr="00BD1CF4">
              <w:rPr>
                <w:rFonts w:ascii="Cambria" w:hAnsi="Cambria"/>
              </w:rPr>
              <w:t>Grand Mercure Xian Hotel</w:t>
            </w:r>
            <w:r>
              <w:rPr>
                <w:rFonts w:ascii="Cambria" w:hAnsi="Cambria"/>
              </w:rPr>
              <w:t xml:space="preserve"> / </w:t>
            </w:r>
            <w:r w:rsidRPr="00BD1CF4">
              <w:rPr>
                <w:rFonts w:ascii="Cambria" w:hAnsi="Cambria"/>
              </w:rPr>
              <w:t>Grand Noble Hotel</w:t>
            </w:r>
            <w:r>
              <w:rPr>
                <w:rFonts w:ascii="Cambria" w:hAnsi="Cambria"/>
              </w:rPr>
              <w:t xml:space="preserve"> / </w:t>
            </w:r>
            <w:r w:rsidRPr="00E22174">
              <w:rPr>
                <w:rFonts w:ascii="Cambria" w:hAnsi="Cambria"/>
              </w:rPr>
              <w:t>Novotel Xi’an Scpg Hotel</w:t>
            </w:r>
          </w:p>
        </w:tc>
      </w:tr>
      <w:tr w:rsidR="00A625E3" w:rsidRPr="0098368A" w14:paraId="5E567CD2" w14:textId="601889E1" w:rsidTr="00643580">
        <w:trPr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8F21" w14:textId="22FFDBED" w:rsidR="00A625E3" w:rsidRPr="00C1436D" w:rsidRDefault="00BD1CF4" w:rsidP="00C1436D">
            <w:pPr>
              <w:spacing w:before="0" w:line="276" w:lineRule="auto"/>
              <w:jc w:val="center"/>
              <w:rPr>
                <w:rFonts w:ascii="Cambria" w:hAnsi="Cambria"/>
                <w:b/>
                <w:bCs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</w:rPr>
              <w:t>GUILIN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3EC" w14:textId="3A9B5FD1" w:rsidR="00A625E3" w:rsidRPr="00E22174" w:rsidRDefault="00E22174" w:rsidP="00E22174">
            <w:pPr>
              <w:spacing w:before="0" w:line="276" w:lineRule="auto"/>
              <w:jc w:val="center"/>
              <w:rPr>
                <w:rFonts w:ascii="Cambria" w:hAnsi="Cambria"/>
              </w:rPr>
            </w:pPr>
            <w:r w:rsidRPr="00E22174">
              <w:rPr>
                <w:rFonts w:ascii="Cambria" w:hAnsi="Cambria"/>
              </w:rPr>
              <w:t>Lijiang Waterfall</w:t>
            </w:r>
            <w:r>
              <w:rPr>
                <w:rFonts w:ascii="Cambria" w:hAnsi="Cambria"/>
              </w:rPr>
              <w:t xml:space="preserve"> </w:t>
            </w:r>
            <w:r w:rsidRPr="00E22174">
              <w:rPr>
                <w:rFonts w:ascii="Cambria" w:hAnsi="Cambria"/>
              </w:rPr>
              <w:t>Hotel</w:t>
            </w:r>
            <w:r>
              <w:rPr>
                <w:rFonts w:ascii="Cambria" w:hAnsi="Cambria"/>
              </w:rPr>
              <w:t xml:space="preserve"> / </w:t>
            </w:r>
            <w:r w:rsidRPr="00E22174">
              <w:rPr>
                <w:rFonts w:ascii="Cambria" w:hAnsi="Cambria"/>
              </w:rPr>
              <w:t>Guilin Bravo Hotel</w:t>
            </w:r>
          </w:p>
        </w:tc>
      </w:tr>
      <w:tr w:rsidR="00A625E3" w:rsidRPr="001A1634" w14:paraId="1F7A75D6" w14:textId="2DAE49E9" w:rsidTr="00643580">
        <w:trPr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36FF64F3" w14:textId="6C91FCAE" w:rsidR="00A625E3" w:rsidRPr="00C1436D" w:rsidRDefault="00BD1CF4" w:rsidP="00C1436D">
            <w:pPr>
              <w:spacing w:before="0" w:line="276" w:lineRule="auto"/>
              <w:jc w:val="center"/>
              <w:rPr>
                <w:rFonts w:ascii="Cambria" w:hAnsi="Cambria"/>
                <w:b/>
                <w:bCs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</w:rPr>
              <w:t>SHANGHAI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7ED07DE3" w14:textId="1A85FD48" w:rsidR="00A625E3" w:rsidRPr="00E22174" w:rsidRDefault="00E22174" w:rsidP="00E22174">
            <w:pPr>
              <w:spacing w:before="0" w:line="276" w:lineRule="auto"/>
              <w:jc w:val="center"/>
              <w:rPr>
                <w:rFonts w:ascii="Cambria" w:hAnsi="Cambria"/>
              </w:rPr>
            </w:pPr>
            <w:r w:rsidRPr="00E22174">
              <w:rPr>
                <w:rFonts w:ascii="Cambria" w:hAnsi="Cambria"/>
              </w:rPr>
              <w:t>Radisson</w:t>
            </w:r>
            <w:r>
              <w:rPr>
                <w:rFonts w:ascii="Cambria" w:hAnsi="Cambria"/>
              </w:rPr>
              <w:t xml:space="preserve"> </w:t>
            </w:r>
            <w:r w:rsidRPr="00E22174">
              <w:rPr>
                <w:rFonts w:ascii="Cambria" w:hAnsi="Cambria"/>
              </w:rPr>
              <w:t>Hyland Hotel</w:t>
            </w:r>
            <w:r>
              <w:rPr>
                <w:rFonts w:ascii="Cambria" w:hAnsi="Cambria"/>
              </w:rPr>
              <w:t xml:space="preserve"> / </w:t>
            </w:r>
            <w:r w:rsidRPr="00E22174">
              <w:rPr>
                <w:rFonts w:ascii="Cambria" w:hAnsi="Cambria"/>
              </w:rPr>
              <w:t>Sunrise On The Bund</w:t>
            </w:r>
            <w:r>
              <w:rPr>
                <w:rFonts w:ascii="Cambria" w:hAnsi="Cambria"/>
              </w:rPr>
              <w:t xml:space="preserve"> / </w:t>
            </w:r>
            <w:r w:rsidRPr="00E22174">
              <w:rPr>
                <w:rFonts w:ascii="Cambria" w:hAnsi="Cambria"/>
              </w:rPr>
              <w:t>Jinjiang Tower Hotel</w:t>
            </w:r>
          </w:p>
        </w:tc>
      </w:tr>
      <w:tr w:rsidR="004E2420" w:rsidRPr="001A1634" w14:paraId="629C1CE8" w14:textId="77777777" w:rsidTr="00643580">
        <w:trPr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AA2F" w14:textId="7BAA0E99" w:rsidR="004E2420" w:rsidRDefault="004E2420" w:rsidP="00C1436D">
            <w:pPr>
              <w:spacing w:before="0" w:line="276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CHENGDÚ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8D4A" w14:textId="7786B77B" w:rsidR="004E2420" w:rsidRPr="00E22174" w:rsidRDefault="004E2420" w:rsidP="00E22174">
            <w:pPr>
              <w:spacing w:before="0" w:line="276" w:lineRule="auto"/>
              <w:jc w:val="center"/>
              <w:rPr>
                <w:rFonts w:ascii="Cambria" w:hAnsi="Cambria"/>
              </w:rPr>
            </w:pPr>
            <w:r w:rsidRPr="004E2420">
              <w:rPr>
                <w:rFonts w:ascii="Cambria" w:hAnsi="Cambria"/>
              </w:rPr>
              <w:t>Taihe International Hotel (Ex- Sofitel)</w:t>
            </w:r>
          </w:p>
        </w:tc>
      </w:tr>
    </w:tbl>
    <w:p w14:paraId="73F8D47B" w14:textId="77777777" w:rsidR="00C1436D" w:rsidRDefault="00C1436D" w:rsidP="000E727E">
      <w:pPr>
        <w:spacing w:before="0" w:after="0"/>
        <w:rPr>
          <w:rFonts w:ascii="Cambria" w:hAnsi="Cambria"/>
          <w:b/>
          <w:bCs/>
        </w:rPr>
      </w:pPr>
    </w:p>
    <w:p w14:paraId="168B0AC9" w14:textId="263474D1" w:rsidR="00D977E7" w:rsidRPr="00C1436D" w:rsidRDefault="00D977E7" w:rsidP="00D977E7">
      <w:pPr>
        <w:spacing w:before="0" w:after="0"/>
        <w:rPr>
          <w:rFonts w:ascii="Cambria" w:hAnsi="Cambria"/>
        </w:rPr>
      </w:pPr>
    </w:p>
    <w:sectPr w:rsidR="00D977E7" w:rsidRPr="00C1436D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E8FD5" w14:textId="77777777" w:rsidR="003352D9" w:rsidRDefault="003352D9" w:rsidP="000E727E">
      <w:pPr>
        <w:spacing w:before="0" w:after="0"/>
      </w:pPr>
      <w:r>
        <w:separator/>
      </w:r>
    </w:p>
  </w:endnote>
  <w:endnote w:type="continuationSeparator" w:id="0">
    <w:p w14:paraId="6DCDD202" w14:textId="77777777" w:rsidR="003352D9" w:rsidRDefault="003352D9" w:rsidP="000E72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B749" w14:textId="025F3346" w:rsidR="000E727E" w:rsidRDefault="000E727E">
    <w:pPr>
      <w:pStyle w:val="Piedepgina"/>
    </w:pP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D410" wp14:editId="58C28654">
              <wp:simplePos x="0" y="0"/>
              <wp:positionH relativeFrom="column">
                <wp:posOffset>488315</wp:posOffset>
              </wp:positionH>
              <wp:positionV relativeFrom="paragraph">
                <wp:posOffset>154940</wp:posOffset>
              </wp:positionV>
              <wp:extent cx="5759450" cy="35560"/>
              <wp:effectExtent l="0" t="0" r="0" b="2540"/>
              <wp:wrapNone/>
              <wp:docPr id="226765767" name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0CBAE01C" id="Rectángulo: esquinas redondeadas 226765767" o:spid="_x0000_s1026" style="position:absolute;margin-left:38.45pt;margin-top:12.2pt;width:453.5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" fillcolor="black [3213]" stroked="f" strokeweight="1pt">
              <v:stroke joinstyle="miter"/>
            </v:roundrect>
          </w:pict>
        </mc:Fallback>
      </mc:AlternateContent>
    </w: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D90B5" wp14:editId="5CC6FC1B">
              <wp:simplePos x="0" y="0"/>
              <wp:positionH relativeFrom="column">
                <wp:posOffset>499110</wp:posOffset>
              </wp:positionH>
              <wp:positionV relativeFrom="paragraph">
                <wp:posOffset>227965</wp:posOffset>
              </wp:positionV>
              <wp:extent cx="5759450" cy="35560"/>
              <wp:effectExtent l="0" t="0" r="0" b="2540"/>
              <wp:wrapNone/>
              <wp:docPr id="504766332" name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4E003745" id="Rectángulo: esquinas redondeadas 504766332" o:spid="_x0000_s1026" style="position:absolute;margin-left:39.3pt;margin-top:17.95pt;width:453.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" fillcolor="#c90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420318C" wp14:editId="7F64E58B">
          <wp:simplePos x="0" y="0"/>
          <wp:positionH relativeFrom="column">
            <wp:posOffset>-623570</wp:posOffset>
          </wp:positionH>
          <wp:positionV relativeFrom="paragraph">
            <wp:posOffset>-276226</wp:posOffset>
          </wp:positionV>
          <wp:extent cx="914400" cy="914400"/>
          <wp:effectExtent l="38100" t="19050" r="133350" b="19050"/>
          <wp:wrapNone/>
          <wp:docPr id="1204355039" name="Imagen 1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5039" name="Imagen 1" descr="Forma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0EDED" w14:textId="77777777" w:rsidR="003352D9" w:rsidRDefault="003352D9" w:rsidP="000E727E">
      <w:pPr>
        <w:spacing w:before="0" w:after="0"/>
      </w:pPr>
      <w:r>
        <w:separator/>
      </w:r>
    </w:p>
  </w:footnote>
  <w:footnote w:type="continuationSeparator" w:id="0">
    <w:p w14:paraId="65BE4EB1" w14:textId="77777777" w:rsidR="003352D9" w:rsidRDefault="003352D9" w:rsidP="000E72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ACCE" w14:textId="282FAB85" w:rsidR="000E727E" w:rsidRPr="008D0242" w:rsidRDefault="000E727E" w:rsidP="000E727E">
    <w:pPr>
      <w:spacing w:before="0" w:after="0"/>
      <w:jc w:val="center"/>
      <w:rPr>
        <w:rFonts w:ascii="Arial Rounded MT Bold" w:hAnsi="Arial Rounded MT Bold"/>
        <w:b/>
        <w:bCs/>
        <w:color w:val="CC9900"/>
        <w:szCs w:val="20"/>
      </w:rPr>
    </w:pPr>
    <w:r w:rsidRPr="008D0242">
      <w:rPr>
        <w:noProof/>
        <w:sz w:val="12"/>
        <w:szCs w:val="14"/>
      </w:rPr>
      <w:drawing>
        <wp:anchor distT="0" distB="0" distL="114300" distR="114300" simplePos="0" relativeHeight="251661312" behindDoc="1" locked="0" layoutInCell="1" allowOverlap="1" wp14:anchorId="17C350ED" wp14:editId="163E07D6">
          <wp:simplePos x="0" y="0"/>
          <wp:positionH relativeFrom="column">
            <wp:posOffset>4126230</wp:posOffset>
          </wp:positionH>
          <wp:positionV relativeFrom="paragraph">
            <wp:posOffset>-240665</wp:posOffset>
          </wp:positionV>
          <wp:extent cx="2125980" cy="683895"/>
          <wp:effectExtent l="0" t="0" r="0" b="1905"/>
          <wp:wrapNone/>
          <wp:docPr id="1273955307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5530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1927D" wp14:editId="16FA2A86">
              <wp:simplePos x="0" y="0"/>
              <wp:positionH relativeFrom="column">
                <wp:posOffset>-482600</wp:posOffset>
              </wp:positionH>
              <wp:positionV relativeFrom="paragraph">
                <wp:posOffset>139065</wp:posOffset>
              </wp:positionV>
              <wp:extent cx="4495800" cy="35560"/>
              <wp:effectExtent l="0" t="0" r="0" b="2540"/>
              <wp:wrapNone/>
              <wp:docPr id="88815616" name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05B90612" id="Rectángulo: esquinas redondeadas 88815616" o:spid="_x0000_s1026" style="position:absolute;margin-left:-38pt;margin-top:10.95pt;width:354pt;height: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" fillcolor="#c90" stroked="f" strokeweight="1pt">
              <v:stroke joinstyle="miter"/>
            </v:roundrect>
          </w:pict>
        </mc:Fallback>
      </mc:AlternateContent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1150B" wp14:editId="6AEC3353">
              <wp:simplePos x="0" y="0"/>
              <wp:positionH relativeFrom="column">
                <wp:posOffset>-474980</wp:posOffset>
              </wp:positionH>
              <wp:positionV relativeFrom="paragraph">
                <wp:posOffset>52070</wp:posOffset>
              </wp:positionV>
              <wp:extent cx="4495800" cy="36000"/>
              <wp:effectExtent l="0" t="0" r="0" b="2540"/>
              <wp:wrapNone/>
              <wp:docPr id="16" name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3EB23F58" id="Rectángulo: esquinas redondeadas 16" o:spid="_x0000_s1026" style="position:absolute;margin-left:-37.4pt;margin-top:4.1pt;width:354pt;height: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" fillcolor="black [3213]" stroked="f" strokeweight="1pt">
              <v:stroke joinstyle="miter"/>
            </v:roundrect>
          </w:pict>
        </mc:Fallback>
      </mc:AlternateContent>
    </w:r>
  </w:p>
  <w:p w14:paraId="350BBC01" w14:textId="77777777" w:rsidR="000E727E" w:rsidRDefault="000E7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354"/>
    <w:multiLevelType w:val="hybridMultilevel"/>
    <w:tmpl w:val="1A06C6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48E"/>
    <w:multiLevelType w:val="hybridMultilevel"/>
    <w:tmpl w:val="5E7404B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15C5C"/>
    <w:multiLevelType w:val="hybridMultilevel"/>
    <w:tmpl w:val="DC72805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C1F30"/>
    <w:multiLevelType w:val="multilevel"/>
    <w:tmpl w:val="46EC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06FD2"/>
    <w:multiLevelType w:val="hybridMultilevel"/>
    <w:tmpl w:val="8970FCB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81D2D"/>
    <w:multiLevelType w:val="hybridMultilevel"/>
    <w:tmpl w:val="4E4C19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E3AA1"/>
    <w:multiLevelType w:val="hybridMultilevel"/>
    <w:tmpl w:val="EE70C51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24323A"/>
    <w:multiLevelType w:val="hybridMultilevel"/>
    <w:tmpl w:val="29423F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C15DC5"/>
    <w:multiLevelType w:val="hybridMultilevel"/>
    <w:tmpl w:val="289068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26095"/>
    <w:multiLevelType w:val="hybridMultilevel"/>
    <w:tmpl w:val="F18E6520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B87241"/>
    <w:multiLevelType w:val="hybridMultilevel"/>
    <w:tmpl w:val="940032DC"/>
    <w:lvl w:ilvl="0" w:tplc="6FE4FE5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C990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84153C"/>
    <w:multiLevelType w:val="hybridMultilevel"/>
    <w:tmpl w:val="8BE4445C"/>
    <w:lvl w:ilvl="0" w:tplc="4FF4A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AA5"/>
    <w:multiLevelType w:val="hybridMultilevel"/>
    <w:tmpl w:val="C23CF12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8A7B74"/>
    <w:multiLevelType w:val="hybridMultilevel"/>
    <w:tmpl w:val="E9A86F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772E2A"/>
    <w:multiLevelType w:val="hybridMultilevel"/>
    <w:tmpl w:val="95E286C8"/>
    <w:lvl w:ilvl="0" w:tplc="4FF4A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E5ECF"/>
    <w:multiLevelType w:val="multilevel"/>
    <w:tmpl w:val="E184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065A3"/>
    <w:multiLevelType w:val="hybridMultilevel"/>
    <w:tmpl w:val="B9EAFF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506954">
    <w:abstractNumId w:val="2"/>
  </w:num>
  <w:num w:numId="2" w16cid:durableId="940181747">
    <w:abstractNumId w:val="12"/>
  </w:num>
  <w:num w:numId="3" w16cid:durableId="1145466335">
    <w:abstractNumId w:val="6"/>
  </w:num>
  <w:num w:numId="4" w16cid:durableId="1800147327">
    <w:abstractNumId w:val="16"/>
  </w:num>
  <w:num w:numId="5" w16cid:durableId="635600457">
    <w:abstractNumId w:val="7"/>
  </w:num>
  <w:num w:numId="6" w16cid:durableId="887835619">
    <w:abstractNumId w:val="3"/>
  </w:num>
  <w:num w:numId="7" w16cid:durableId="2076051364">
    <w:abstractNumId w:val="15"/>
  </w:num>
  <w:num w:numId="8" w16cid:durableId="1497451297">
    <w:abstractNumId w:val="14"/>
  </w:num>
  <w:num w:numId="9" w16cid:durableId="1445543311">
    <w:abstractNumId w:val="11"/>
  </w:num>
  <w:num w:numId="10" w16cid:durableId="2039433070">
    <w:abstractNumId w:val="1"/>
  </w:num>
  <w:num w:numId="11" w16cid:durableId="1234855393">
    <w:abstractNumId w:val="9"/>
  </w:num>
  <w:num w:numId="12" w16cid:durableId="1037778247">
    <w:abstractNumId w:val="4"/>
  </w:num>
  <w:num w:numId="13" w16cid:durableId="404571345">
    <w:abstractNumId w:val="10"/>
  </w:num>
  <w:num w:numId="14" w16cid:durableId="1235899553">
    <w:abstractNumId w:val="13"/>
  </w:num>
  <w:num w:numId="15" w16cid:durableId="2116094716">
    <w:abstractNumId w:val="5"/>
  </w:num>
  <w:num w:numId="16" w16cid:durableId="1483961705">
    <w:abstractNumId w:val="0"/>
  </w:num>
  <w:num w:numId="17" w16cid:durableId="417599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7E"/>
    <w:rsid w:val="00080BFD"/>
    <w:rsid w:val="000969F4"/>
    <w:rsid w:val="000B3F18"/>
    <w:rsid w:val="000E727E"/>
    <w:rsid w:val="00113C28"/>
    <w:rsid w:val="0013118E"/>
    <w:rsid w:val="00155E37"/>
    <w:rsid w:val="001B02E9"/>
    <w:rsid w:val="00203989"/>
    <w:rsid w:val="00245C7D"/>
    <w:rsid w:val="002E2355"/>
    <w:rsid w:val="003352D9"/>
    <w:rsid w:val="003B2805"/>
    <w:rsid w:val="00404854"/>
    <w:rsid w:val="00434C30"/>
    <w:rsid w:val="00473334"/>
    <w:rsid w:val="004E2420"/>
    <w:rsid w:val="00575B9D"/>
    <w:rsid w:val="00596190"/>
    <w:rsid w:val="005A06ED"/>
    <w:rsid w:val="00600411"/>
    <w:rsid w:val="00643580"/>
    <w:rsid w:val="00651C0A"/>
    <w:rsid w:val="00664A78"/>
    <w:rsid w:val="0069231C"/>
    <w:rsid w:val="006F11A5"/>
    <w:rsid w:val="00761C86"/>
    <w:rsid w:val="00774B11"/>
    <w:rsid w:val="007B58A7"/>
    <w:rsid w:val="007C671F"/>
    <w:rsid w:val="008044D7"/>
    <w:rsid w:val="00813005"/>
    <w:rsid w:val="008357B4"/>
    <w:rsid w:val="00854D34"/>
    <w:rsid w:val="0087031E"/>
    <w:rsid w:val="008D5640"/>
    <w:rsid w:val="00957A43"/>
    <w:rsid w:val="0098368A"/>
    <w:rsid w:val="009D4232"/>
    <w:rsid w:val="009D7EDD"/>
    <w:rsid w:val="00A5755D"/>
    <w:rsid w:val="00A625E3"/>
    <w:rsid w:val="00A72D99"/>
    <w:rsid w:val="00AA5B21"/>
    <w:rsid w:val="00AB02BD"/>
    <w:rsid w:val="00B8626B"/>
    <w:rsid w:val="00BB597A"/>
    <w:rsid w:val="00BC49FC"/>
    <w:rsid w:val="00BD1CF4"/>
    <w:rsid w:val="00C1436D"/>
    <w:rsid w:val="00C80FED"/>
    <w:rsid w:val="00C81C24"/>
    <w:rsid w:val="00C84F79"/>
    <w:rsid w:val="00C97598"/>
    <w:rsid w:val="00CA541B"/>
    <w:rsid w:val="00CB78BC"/>
    <w:rsid w:val="00CE2082"/>
    <w:rsid w:val="00D10793"/>
    <w:rsid w:val="00D524A6"/>
    <w:rsid w:val="00D977E7"/>
    <w:rsid w:val="00DC4CD5"/>
    <w:rsid w:val="00E22174"/>
    <w:rsid w:val="00E26F6B"/>
    <w:rsid w:val="00EE0D0F"/>
    <w:rsid w:val="00F7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F6FC"/>
  <w15:chartTrackingRefBased/>
  <w15:docId w15:val="{26C140CF-C75D-4CF3-BEF6-4D6D1A9F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  <w:pPr>
      <w:spacing w:before="120" w:line="240" w:lineRule="auto"/>
      <w:jc w:val="both"/>
    </w:pPr>
    <w:rPr>
      <w:rFonts w:ascii="Myanmar Text" w:hAnsi="Myanmar Text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MENDOZA</dc:creator>
  <cp:keywords/>
  <dc:description/>
  <cp:lastModifiedBy>Claudia Mendoza</cp:lastModifiedBy>
  <cp:revision>4</cp:revision>
  <cp:lastPrinted>2025-06-18T18:39:00Z</cp:lastPrinted>
  <dcterms:created xsi:type="dcterms:W3CDTF">2026-01-21T23:44:00Z</dcterms:created>
  <dcterms:modified xsi:type="dcterms:W3CDTF">2026-01-21T23:46:00Z</dcterms:modified>
</cp:coreProperties>
</file>