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before="0" w:after="0" w:line="276" w:lineRule="auto"/>
        <w:jc w:val="center"/>
        <w:rPr>
          <w:rStyle w:val="Ninguno"/>
          <w:rFonts w:ascii="Arial Rounded MT Bold" w:cs="Arial Rounded MT Bold" w:hAnsi="Arial Rounded MT Bold" w:eastAsia="Arial Rounded MT Bold"/>
          <w:outline w:val="0"/>
          <w:color w:val="cc9900"/>
          <w:sz w:val="32"/>
          <w:szCs w:val="32"/>
          <w:u w:color="cc9900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Arial Rounded MT Bold" w:hAnsi="Arial Rounded MT Bold"/>
          <w:outline w:val="0"/>
          <w:color w:val="cc9900"/>
          <w:sz w:val="32"/>
          <w:szCs w:val="32"/>
          <w:u w:color="cc9900"/>
          <w:rtl w:val="0"/>
          <w:lang w:val="it-IT"/>
          <w14:textFill>
            <w14:solidFill>
              <w14:srgbClr w14:val="CC9900"/>
            </w14:solidFill>
          </w14:textFill>
        </w:rPr>
        <w:t>Europa Gran Reserva</w:t>
      </w:r>
    </w:p>
    <w:p>
      <w:pPr>
        <w:pStyle w:val="Cuerpo"/>
        <w:spacing w:before="0" w:after="0" w:line="276" w:lineRule="auto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rtl w:val="0"/>
        </w:rPr>
        <w:t xml:space="preserve">SALIDA: </w:t>
      </w:r>
      <w:r>
        <w:rPr>
          <w:rStyle w:val="Ninguno"/>
          <w:rFonts w:ascii="Cambria Bold" w:hAnsi="Cambria Bold"/>
          <w:rtl w:val="0"/>
          <w:lang w:val="es-ES_tradnl"/>
        </w:rPr>
        <w:t xml:space="preserve">Abr </w:t>
      </w:r>
      <w:r>
        <w:rPr>
          <w:rStyle w:val="Ninguno"/>
          <w:rFonts w:ascii="Cambria" w:hAnsi="Cambria"/>
          <w:rtl w:val="0"/>
          <w:lang w:val="es-ES_tradnl"/>
        </w:rPr>
        <w:t xml:space="preserve">  05, 19 </w:t>
      </w:r>
      <w:r>
        <w:rPr>
          <w:rStyle w:val="Ninguno"/>
          <w:rFonts w:ascii="Cambria Bold" w:hAnsi="Cambria Bold"/>
          <w:rtl w:val="0"/>
          <w:lang w:val="es-ES_tradnl"/>
        </w:rPr>
        <w:t>May</w:t>
      </w:r>
      <w:r>
        <w:rPr>
          <w:rStyle w:val="Ninguno"/>
          <w:rFonts w:ascii="Cambria" w:hAnsi="Cambria"/>
          <w:rtl w:val="0"/>
          <w:lang w:val="es-ES_tradnl"/>
        </w:rPr>
        <w:t xml:space="preserve">  03, 17, 31 </w:t>
      </w:r>
      <w:r>
        <w:rPr>
          <w:rStyle w:val="Ninguno"/>
          <w:rFonts w:ascii="Cambria Bold" w:hAnsi="Cambria Bold"/>
          <w:rtl w:val="0"/>
          <w:lang w:val="es-ES_tradnl"/>
        </w:rPr>
        <w:t xml:space="preserve">Jun  </w:t>
      </w:r>
      <w:r>
        <w:rPr>
          <w:rStyle w:val="Ninguno"/>
          <w:rFonts w:ascii="Cambria" w:hAnsi="Cambria"/>
          <w:rtl w:val="0"/>
          <w:lang w:val="es-ES_tradnl"/>
        </w:rPr>
        <w:t xml:space="preserve">  07, 14, 28 </w:t>
      </w:r>
      <w:r>
        <w:rPr>
          <w:rStyle w:val="Ninguno"/>
          <w:rFonts w:ascii="Cambria Bold" w:hAnsi="Cambria Bold"/>
          <w:rtl w:val="0"/>
          <w:lang w:val="es-ES_tradnl"/>
        </w:rPr>
        <w:t xml:space="preserve">Jul  </w:t>
      </w:r>
      <w:r>
        <w:rPr>
          <w:rStyle w:val="Ninguno"/>
          <w:rFonts w:ascii="Cambria" w:hAnsi="Cambria"/>
          <w:rtl w:val="0"/>
          <w:lang w:val="es-ES_tradnl"/>
        </w:rPr>
        <w:t xml:space="preserve">   05, 12, 26 </w:t>
      </w:r>
      <w:r>
        <w:rPr>
          <w:rStyle w:val="Ninguno"/>
          <w:rFonts w:ascii="Cambria Bold" w:hAnsi="Cambria Bold"/>
          <w:rtl w:val="0"/>
          <w:lang w:val="es-ES_tradnl"/>
        </w:rPr>
        <w:t xml:space="preserve">Ago  </w:t>
      </w:r>
      <w:r>
        <w:rPr>
          <w:rStyle w:val="Ninguno"/>
          <w:rFonts w:ascii="Cambria" w:hAnsi="Cambria"/>
          <w:rtl w:val="0"/>
          <w:lang w:val="es-ES_tradnl"/>
        </w:rPr>
        <w:t xml:space="preserve"> 09, 23 </w:t>
      </w:r>
      <w:r>
        <w:rPr>
          <w:rStyle w:val="Ninguno"/>
          <w:rFonts w:ascii="Cambria Bold" w:hAnsi="Cambria Bold"/>
          <w:rtl w:val="0"/>
          <w:lang w:val="es-ES_tradnl"/>
        </w:rPr>
        <w:t xml:space="preserve">Sep </w:t>
      </w:r>
      <w:r>
        <w:rPr>
          <w:rStyle w:val="Ninguno"/>
          <w:rFonts w:ascii="Cambria" w:hAnsi="Cambria"/>
          <w:rtl w:val="0"/>
          <w:lang w:val="es-ES_tradnl"/>
        </w:rPr>
        <w:t xml:space="preserve">  06, 13, 20 </w:t>
      </w:r>
      <w:r>
        <w:rPr>
          <w:rStyle w:val="Ninguno"/>
          <w:rFonts w:ascii="Cambria Bold" w:hAnsi="Cambria Bold"/>
          <w:rtl w:val="0"/>
          <w:lang w:val="es-ES_tradnl"/>
        </w:rPr>
        <w:t>Oct</w:t>
      </w:r>
      <w:r>
        <w:rPr>
          <w:rStyle w:val="Ninguno"/>
          <w:rFonts w:ascii="Cambria" w:hAnsi="Cambria"/>
          <w:rtl w:val="0"/>
          <w:lang w:val="es-ES_tradnl"/>
        </w:rPr>
        <w:t xml:space="preserve">   04, 11, 18 </w:t>
      </w:r>
      <w:r>
        <w:rPr>
          <w:rStyle w:val="Ninguno"/>
          <w:rFonts w:ascii="Cambria Bold" w:hAnsi="Cambria Bold"/>
          <w:rtl w:val="0"/>
          <w:lang w:val="es-ES_tradnl"/>
        </w:rPr>
        <w:t xml:space="preserve">Nov </w:t>
      </w:r>
      <w:r>
        <w:rPr>
          <w:rStyle w:val="Ninguno"/>
          <w:rFonts w:ascii="Cambria" w:hAnsi="Cambria"/>
          <w:rtl w:val="0"/>
          <w:lang w:val="es-ES_tradnl"/>
        </w:rPr>
        <w:t xml:space="preserve"> 01, 15, 29 </w:t>
      </w:r>
      <w:r>
        <w:rPr>
          <w:rStyle w:val="Ninguno"/>
          <w:rFonts w:ascii="Cambria Bold" w:hAnsi="Cambria Bold"/>
          <w:rtl w:val="0"/>
          <w:lang w:val="es-ES_tradnl"/>
        </w:rPr>
        <w:t xml:space="preserve">Dic </w:t>
      </w:r>
      <w:r>
        <w:rPr>
          <w:rStyle w:val="Ninguno"/>
          <w:rFonts w:ascii="Cambria" w:hAnsi="Cambria"/>
          <w:rtl w:val="0"/>
          <w:lang w:val="es-ES_tradnl"/>
        </w:rPr>
        <w:t xml:space="preserve">   13, 20, 27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rtl w:val="0"/>
          <w:lang w:val="es-ES_tradnl"/>
        </w:rPr>
        <w:t>2027 Ene</w:t>
      </w:r>
      <w:r>
        <w:rPr>
          <w:rStyle w:val="Ninguno"/>
          <w:rFonts w:ascii="Cambria" w:hAnsi="Cambria"/>
          <w:rtl w:val="0"/>
          <w:lang w:val="es-ES_tradnl"/>
        </w:rPr>
        <w:t xml:space="preserve">   10, 24,</w:t>
      </w:r>
      <w:r>
        <w:rPr>
          <w:rStyle w:val="Ninguno"/>
          <w:rFonts w:ascii="Cambria Bold" w:hAnsi="Cambria Bold"/>
          <w:rtl w:val="0"/>
          <w:lang w:val="es-ES_tradnl"/>
        </w:rPr>
        <w:t xml:space="preserve"> Feb</w:t>
      </w:r>
      <w:r>
        <w:rPr>
          <w:rStyle w:val="Ninguno"/>
          <w:rFonts w:ascii="Cambria" w:hAnsi="Cambria"/>
          <w:rtl w:val="0"/>
          <w:lang w:val="es-ES_tradnl"/>
        </w:rPr>
        <w:t xml:space="preserve">   07, 21 </w:t>
      </w:r>
      <w:r>
        <w:rPr>
          <w:rStyle w:val="Ninguno"/>
          <w:rFonts w:ascii="Cambria Bold" w:hAnsi="Cambria Bold"/>
          <w:rtl w:val="0"/>
          <w:lang w:val="es-ES_tradnl"/>
        </w:rPr>
        <w:t xml:space="preserve">Mar </w:t>
      </w:r>
      <w:r>
        <w:rPr>
          <w:rStyle w:val="Ninguno"/>
          <w:rFonts w:ascii="Cambria" w:hAnsi="Cambria"/>
          <w:rtl w:val="0"/>
          <w:lang w:val="es-ES_tradnl"/>
        </w:rPr>
        <w:t xml:space="preserve"> 07,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</w:rPr>
        <w:drawing xmlns:a="http://schemas.openxmlformats.org/drawingml/2006/main">
          <wp:anchor distT="57150" distB="57150" distL="57150" distR="57150" simplePos="0" relativeHeight="251660288" behindDoc="0" locked="0" layoutInCell="1" allowOverlap="1">
            <wp:simplePos x="0" y="0"/>
            <wp:positionH relativeFrom="column">
              <wp:posOffset>1937385</wp:posOffset>
            </wp:positionH>
            <wp:positionV relativeFrom="line">
              <wp:posOffset>207644</wp:posOffset>
            </wp:positionV>
            <wp:extent cx="1813560" cy="1439545"/>
            <wp:effectExtent l="0" t="0" r="0" b="0"/>
            <wp:wrapThrough wrapText="bothSides" distL="57150" distR="57150">
              <wp:wrapPolygon edited="1">
                <wp:start x="0" y="0"/>
                <wp:lineTo x="0" y="21599"/>
                <wp:lineTo x="21602" y="21599"/>
                <wp:lineTo x="21602" y="0"/>
                <wp:lineTo x="0" y="0"/>
              </wp:wrapPolygon>
            </wp:wrapThrough>
            <wp:docPr id="1073741831" name="officeArt object" descr="Venecia: la historia de la Ciudad de los Canales | Architectural Dig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Venecia: la historia de la Ciudad de los Canales | Architectural Digest" descr="Venecia: la historia de la Ciudad de los Canales | Architectural Digest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970" t="0" r="1551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4395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</w:rPr>
        <w:drawing xmlns:a="http://schemas.openxmlformats.org/drawingml/2006/main">
          <wp:anchor distT="57150" distB="57150" distL="57150" distR="57150" simplePos="0" relativeHeight="251661312" behindDoc="0" locked="0" layoutInCell="1" allowOverlap="1">
            <wp:simplePos x="0" y="0"/>
            <wp:positionH relativeFrom="column">
              <wp:posOffset>3819525</wp:posOffset>
            </wp:positionH>
            <wp:positionV relativeFrom="line">
              <wp:posOffset>207645</wp:posOffset>
            </wp:positionV>
            <wp:extent cx="1836420" cy="1439545"/>
            <wp:effectExtent l="0" t="0" r="0" b="0"/>
            <wp:wrapThrough wrapText="bothSides" distL="57150" distR="57150">
              <wp:wrapPolygon edited="1">
                <wp:start x="0" y="0"/>
                <wp:lineTo x="0" y="21599"/>
                <wp:lineTo x="21599" y="21599"/>
                <wp:lineTo x="21599" y="0"/>
                <wp:lineTo x="0" y="0"/>
              </wp:wrapPolygon>
            </wp:wrapThrough>
            <wp:docPr id="1073741832" name="officeArt object" descr="Lugares destacados de Roma: qué ver y hacer - Italia.i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Lugares destacados de Roma: qué ver y hacer - Italia.it" descr="Lugares destacados de Roma: qué ver y hacer - Italia.it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3173" t="0" r="11903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4395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ambria Bold" w:hAnsi="Cambria Bold"/>
          <w:rtl w:val="0"/>
          <w:lang w:val="de-DE"/>
        </w:rPr>
        <w:t>DURACI</w:t>
      </w:r>
      <w:r>
        <w:rPr>
          <w:rStyle w:val="Ninguno"/>
          <w:rFonts w:ascii="Cambria Bold" w:hAnsi="Cambria Bold" w:hint="default"/>
          <w:rtl w:val="0"/>
          <w:lang w:val="es-ES_tradnl"/>
        </w:rPr>
        <w:t>Ó</w:t>
      </w:r>
      <w:r>
        <w:rPr>
          <w:rStyle w:val="Ninguno"/>
          <w:rFonts w:ascii="Cambria Bold" w:hAnsi="Cambria Bold"/>
          <w:rtl w:val="0"/>
        </w:rPr>
        <w:t xml:space="preserve">N: </w:t>
      </w:r>
      <w:r>
        <w:rPr>
          <w:rStyle w:val="Ninguno"/>
          <w:rFonts w:ascii="Cambria" w:hAnsi="Cambria"/>
          <w:rtl w:val="0"/>
        </w:rPr>
        <w:t>15 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 xml:space="preserve">as / 14 Noches 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47625</wp:posOffset>
            </wp:positionH>
            <wp:positionV relativeFrom="line">
              <wp:posOffset>59690</wp:posOffset>
            </wp:positionV>
            <wp:extent cx="1836420" cy="1439545"/>
            <wp:effectExtent l="0" t="0" r="0" b="0"/>
            <wp:wrapThrough wrapText="bothSides" distL="57150" distR="57150">
              <wp:wrapPolygon edited="1">
                <wp:start x="0" y="0"/>
                <wp:lineTo x="0" y="21599"/>
                <wp:lineTo x="21599" y="21599"/>
                <wp:lineTo x="21599" y="0"/>
                <wp:lineTo x="0" y="0"/>
              </wp:wrapPolygon>
            </wp:wrapThrough>
            <wp:docPr id="1073741833" name="officeArt object" descr="Descubrir París| Air France | Air France, Méxic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Descubrir París| Air France | Air France, México" descr="Descubrir París| Air France | Air France, México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0" t="0" r="15076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4395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spacing w:before="0" w:after="0"/>
        <w:ind w:firstLine="708"/>
        <w:jc w:val="center"/>
        <w:rPr>
          <w:rStyle w:val="Ninguno"/>
          <w:rFonts w:ascii="Arial Rounded MT Bold" w:cs="Arial Rounded MT Bold" w:hAnsi="Arial Rounded MT Bold" w:eastAsia="Arial Rounded MT Bold"/>
          <w:sz w:val="22"/>
          <w:szCs w:val="22"/>
        </w:rPr>
      </w:pPr>
      <w:r>
        <w:rPr>
          <w:rStyle w:val="Ninguno"/>
          <w:rFonts w:ascii="Arial Rounded MT Bold" w:hAnsi="Arial Rounded MT Bold"/>
          <w:sz w:val="22"/>
          <w:szCs w:val="22"/>
          <w:rtl w:val="0"/>
          <w:lang w:val="de-DE"/>
        </w:rPr>
        <w:t>ITINERARIO.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pt-PT"/>
        </w:rPr>
        <w:t xml:space="preserve">a 01 (Domingo) </w:t>
        <w:tab/>
        <w:tab/>
        <w:t>Par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</w:rPr>
        <w:t>s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" w:hAnsi="Cambria"/>
          <w:rtl w:val="0"/>
          <w:lang w:val="es-ES_tradnl"/>
        </w:rPr>
        <w:t>Llegada al aeropuerto y traslado al hotel. A las 19.00 hrs, tendr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lugar la reuni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con el gu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en la recepci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 xml:space="preserve">n del hotel donde conoceremos al resto de participantes.  Por la noche, Visita Opcional: Iluminaciones de Paris. </w:t>
      </w:r>
      <w:r>
        <w:rPr>
          <w:rStyle w:val="Ninguno"/>
          <w:rFonts w:ascii="Cambria Bold" w:hAnsi="Cambria Bold"/>
          <w:rtl w:val="0"/>
          <w:lang w:val="es-ES_tradnl"/>
        </w:rPr>
        <w:t xml:space="preserve">Alojamiento. 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pt-PT"/>
        </w:rPr>
        <w:t xml:space="preserve">a 02 (Lunes) </w:t>
        <w:tab/>
        <w:tab/>
        <w:tab/>
        <w:t>Par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</w:rPr>
        <w:t>s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 xml:space="preserve">Desayuno. </w:t>
      </w:r>
      <w:r>
        <w:rPr>
          <w:rStyle w:val="Ninguno"/>
          <w:rFonts w:ascii="Cambria" w:hAnsi="Cambria"/>
          <w:rtl w:val="0"/>
          <w:lang w:val="it-IT"/>
        </w:rPr>
        <w:t>Visita panor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mica de la ciudad: Campos El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 xml:space="preserve">seos, Plaza de la Concorde, Arco del Triunfo, 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pera, Barrio Latino, Sorbona, Pante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n-US"/>
        </w:rPr>
        <w:t>n, Inv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lidos, Escuela Militar, Campo de Marte, etc. Tarde libre donde tendremos la posibilidad de realizar la Visita Opcional del Crucero por el Sena en Bateaux Mouche + Montmartre, o de asistir a alguno de los Cabarets nocturnos de Par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pt-PT"/>
        </w:rPr>
        <w:t>s.</w:t>
      </w:r>
      <w:r>
        <w:rPr>
          <w:rStyle w:val="Ninguno"/>
          <w:rFonts w:ascii="Cambria Bold" w:hAnsi="Cambria Bold"/>
          <w:rtl w:val="0"/>
          <w:lang w:val="es-ES_tradnl"/>
        </w:rPr>
        <w:t xml:space="preserve"> 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pt-PT"/>
        </w:rPr>
        <w:t xml:space="preserve">a 03 (Martes) </w:t>
        <w:tab/>
        <w:tab/>
        <w:t>Par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</w:rPr>
        <w:t>s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 xml:space="preserve">Desayuno. </w:t>
      </w:r>
      <w:r>
        <w:rPr>
          <w:rStyle w:val="Ninguno"/>
          <w:rFonts w:ascii="Cambria" w:hAnsi="Cambria"/>
          <w:rtl w:val="0"/>
        </w:rPr>
        <w:t>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libre. Posibilidad de realizar, normalmente por la ma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 xml:space="preserve">ana, la Visita Opcional del Palacio y Jardines de Versalles. </w:t>
      </w:r>
      <w:r>
        <w:rPr>
          <w:rStyle w:val="Ninguno"/>
          <w:rFonts w:ascii="Cambria Bold" w:hAnsi="Cambria Bold"/>
          <w:rtl w:val="0"/>
          <w:lang w:val="es-ES_tradnl"/>
        </w:rPr>
        <w:t>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</w:rPr>
        <w:t>a 04 (Mi</w:t>
      </w:r>
      <w:r>
        <w:rPr>
          <w:rStyle w:val="Ninguno"/>
          <w:rFonts w:ascii="Cambria Bold" w:hAnsi="Cambria Bold" w:hint="default"/>
          <w:rtl w:val="0"/>
          <w:lang w:val="es-ES_tradnl"/>
        </w:rPr>
        <w:t>é</w:t>
      </w:r>
      <w:r>
        <w:rPr>
          <w:rStyle w:val="Ninguno"/>
          <w:rFonts w:ascii="Cambria Bold" w:hAnsi="Cambria Bold"/>
          <w:rtl w:val="0"/>
          <w:lang w:val="es-ES_tradnl"/>
        </w:rPr>
        <w:t xml:space="preserve">rcoles) </w:t>
        <w:tab/>
        <w:tab/>
        <w:t>Par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fr-FR"/>
        </w:rPr>
        <w:t>s-Calais-Dover-Londres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 xml:space="preserve">Desayuno. </w:t>
      </w:r>
      <w:r>
        <w:rPr>
          <w:rStyle w:val="Ninguno"/>
          <w:rFonts w:ascii="Cambria" w:hAnsi="Cambria"/>
          <w:rtl w:val="0"/>
          <w:lang w:val="es-ES_tradnl"/>
        </w:rPr>
        <w:t>Salida hacia Calais para embarcar en ferry cruzando el Canal de la Mancha hasta Dover. Llegada y continuaci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en bus hasta Londres. Visita Opcional: Londres Hist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it-IT"/>
        </w:rPr>
        <w:t xml:space="preserve">rico con Pub. </w:t>
      </w:r>
      <w:r>
        <w:rPr>
          <w:rStyle w:val="Ninguno"/>
          <w:rFonts w:ascii="Cambria Bold" w:hAnsi="Cambria Bold"/>
          <w:rtl w:val="0"/>
          <w:lang w:val="es-ES_tradnl"/>
        </w:rPr>
        <w:t xml:space="preserve"> 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fr-FR"/>
        </w:rPr>
        <w:t xml:space="preserve">a 05 (Jueves) </w:t>
        <w:tab/>
        <w:tab/>
        <w:t>Londres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 xml:space="preserve">Desayuno.  </w:t>
      </w:r>
      <w:r>
        <w:rPr>
          <w:rStyle w:val="Ninguno"/>
          <w:rFonts w:ascii="Cambria" w:hAnsi="Cambria"/>
          <w:rtl w:val="0"/>
          <w:lang w:val="es-ES_tradnl"/>
        </w:rPr>
        <w:t>Por la ma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it-IT"/>
        </w:rPr>
        <w:t>ana visita panor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mica de la ciudad con breve parada para admirar el Parlamento con el Big Ben y la Abad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 xml:space="preserve">a de Westminster. Seguiremos nuestro recorrido por Trafalgar Square, Picadilly Circus, Regent Street, etc. Tarde libre o Visita Opcional: Castillo de Windsor. </w:t>
      </w:r>
      <w:r>
        <w:rPr>
          <w:rStyle w:val="Ninguno"/>
          <w:rFonts w:ascii="Cambria Bold" w:hAnsi="Cambria Bold"/>
          <w:rtl w:val="0"/>
          <w:lang w:val="es-ES_tradnl"/>
        </w:rPr>
        <w:t>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es-ES_tradnl"/>
        </w:rPr>
        <w:t xml:space="preserve">a 06 (Viernes) </w:t>
        <w:tab/>
        <w:tab/>
        <w:t xml:space="preserve">Londres 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– </w:t>
      </w:r>
      <w:r>
        <w:rPr>
          <w:rStyle w:val="Ninguno"/>
          <w:rFonts w:ascii="Cambria Bold" w:hAnsi="Cambria Bold"/>
          <w:rtl w:val="0"/>
          <w:lang w:val="fr-FR"/>
        </w:rPr>
        <w:t xml:space="preserve">Calais 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– </w:t>
      </w:r>
      <w:r>
        <w:rPr>
          <w:rStyle w:val="Ninguno"/>
          <w:rFonts w:ascii="Cambria Bold" w:hAnsi="Cambria Bold"/>
          <w:rtl w:val="0"/>
        </w:rPr>
        <w:t xml:space="preserve">Brujas </w:t>
      </w:r>
      <w:r>
        <w:rPr>
          <w:rStyle w:val="Ninguno"/>
          <w:rFonts w:ascii="Cambria Bold" w:hAnsi="Cambria Bold" w:hint="default"/>
          <w:rtl w:val="0"/>
          <w:lang w:val="es-ES_tradnl"/>
        </w:rPr>
        <w:t>– Á</w:t>
      </w:r>
      <w:r>
        <w:rPr>
          <w:rStyle w:val="Ninguno"/>
          <w:rFonts w:ascii="Cambria Bold" w:hAnsi="Cambria Bold"/>
          <w:rtl w:val="0"/>
          <w:lang w:val="nl-NL"/>
        </w:rPr>
        <w:t>msterdam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 xml:space="preserve">Desayuno. </w:t>
      </w:r>
      <w:r>
        <w:rPr>
          <w:rStyle w:val="Ninguno"/>
          <w:rFonts w:ascii="Cambria" w:hAnsi="Cambria"/>
          <w:rtl w:val="0"/>
          <w:lang w:val="es-ES_tradnl"/>
        </w:rPr>
        <w:t>Salida hacia Dover para embarcar en ferry cruzando el Canal de la Mancha hasta Calais. Continuaci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 xml:space="preserve">n del viaje hasta Brujas con breve parada.  Llegada a 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nl-NL"/>
        </w:rPr>
        <w:t xml:space="preserve">msterdam. </w:t>
      </w:r>
      <w:r>
        <w:rPr>
          <w:rStyle w:val="Ninguno"/>
          <w:rFonts w:ascii="Cambria Bold" w:hAnsi="Cambria Bold"/>
          <w:rtl w:val="0"/>
          <w:lang w:val="es-ES_tradnl"/>
        </w:rPr>
        <w:t>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</w:rPr>
        <w:t>a 07 (S</w:t>
      </w:r>
      <w:r>
        <w:rPr>
          <w:rStyle w:val="Ninguno"/>
          <w:rFonts w:ascii="Cambria Bold" w:hAnsi="Cambria Bold" w:hint="default"/>
          <w:rtl w:val="0"/>
          <w:lang w:val="es-ES_tradnl"/>
        </w:rPr>
        <w:t>á</w:t>
      </w:r>
      <w:r>
        <w:rPr>
          <w:rStyle w:val="Ninguno"/>
          <w:rFonts w:ascii="Cambria Bold" w:hAnsi="Cambria Bold"/>
          <w:rtl w:val="0"/>
          <w:lang w:val="pt-PT"/>
        </w:rPr>
        <w:t xml:space="preserve">bado) </w:t>
        <w:tab/>
        <w:tab/>
      </w:r>
      <w:r>
        <w:rPr>
          <w:rStyle w:val="Ninguno"/>
          <w:rFonts w:ascii="Cambria Bold" w:hAnsi="Cambria Bold" w:hint="default"/>
          <w:rtl w:val="0"/>
          <w:lang w:val="es-ES_tradnl"/>
        </w:rPr>
        <w:t>Á</w:t>
      </w:r>
      <w:r>
        <w:rPr>
          <w:rStyle w:val="Ninguno"/>
          <w:rFonts w:ascii="Cambria Bold" w:hAnsi="Cambria Bold"/>
          <w:rtl w:val="0"/>
          <w:lang w:val="nl-NL"/>
        </w:rPr>
        <w:t>msterdam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 xml:space="preserve">Desayuno.  </w:t>
      </w:r>
      <w:r>
        <w:rPr>
          <w:rStyle w:val="Ninguno"/>
          <w:rFonts w:ascii="Cambria" w:hAnsi="Cambria"/>
          <w:rtl w:val="0"/>
          <w:lang w:val="it-IT"/>
        </w:rPr>
        <w:t>Visita panor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mica en bus por el anillo exterior del centro, pasando por barrio jud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it-IT"/>
        </w:rPr>
        <w:t>o, museo mar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 xml:space="preserve">timo, el puerto.  Seguidamente iniciaremos un paseo en barco por los canales de 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msterdam declarados Patrimonio de la Humanidad, pasando por los puntos emblem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ticos de la ciudad tales como el Rijksmuseum, el m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it-IT"/>
        </w:rPr>
        <w:t>tico cintur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de canales, el rio Amstel y sus esclusas, la curva de oro, el famoso Magere Brug, y parte del barrio jud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o hasta el antiguo puerto y la f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 xml:space="preserve">brica de cerveza Heineken. Tiempo Libre. Visitas Opcionales: Marken+Volendam + Molinos de Zaanse Schans. </w:t>
      </w:r>
      <w:r>
        <w:rPr>
          <w:rStyle w:val="Ninguno"/>
          <w:rFonts w:ascii="Cambria Bold" w:hAnsi="Cambria Bold"/>
          <w:rtl w:val="0"/>
          <w:lang w:val="es-ES_tradnl"/>
        </w:rPr>
        <w:t>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pt-PT"/>
        </w:rPr>
        <w:t xml:space="preserve">a 08 (Domingo) </w:t>
        <w:tab/>
        <w:tab/>
      </w:r>
      <w:r>
        <w:rPr>
          <w:rStyle w:val="Ninguno"/>
          <w:rFonts w:ascii="Cambria Bold" w:hAnsi="Cambria Bold" w:hint="default"/>
          <w:rtl w:val="0"/>
          <w:lang w:val="es-ES_tradnl"/>
        </w:rPr>
        <w:t>Á</w:t>
      </w:r>
      <w:r>
        <w:rPr>
          <w:rStyle w:val="Ninguno"/>
          <w:rFonts w:ascii="Cambria Bold" w:hAnsi="Cambria Bold"/>
          <w:rtl w:val="0"/>
          <w:lang w:val="nl-NL"/>
        </w:rPr>
        <w:t xml:space="preserve">msterdam 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– </w:t>
      </w:r>
      <w:r>
        <w:rPr>
          <w:rStyle w:val="Ninguno"/>
          <w:rFonts w:ascii="Cambria Bold" w:hAnsi="Cambria Bold"/>
          <w:rtl w:val="0"/>
          <w:lang w:val="it-IT"/>
        </w:rPr>
        <w:t>Boppard - Crucero Rhin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 – </w:t>
      </w:r>
      <w:r>
        <w:rPr>
          <w:rStyle w:val="Ninguno"/>
          <w:rFonts w:ascii="Cambria Bold" w:hAnsi="Cambria Bold"/>
          <w:rtl w:val="0"/>
        </w:rPr>
        <w:t xml:space="preserve">St. Goar 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– </w:t>
      </w:r>
      <w:r>
        <w:rPr>
          <w:rStyle w:val="Ninguno"/>
          <w:rFonts w:ascii="Cambria Bold" w:hAnsi="Cambria Bold"/>
          <w:rtl w:val="0"/>
          <w:lang w:val="de-DE"/>
        </w:rPr>
        <w:t>Frankfurt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 xml:space="preserve">Desayuno.  </w:t>
      </w:r>
      <w:r>
        <w:rPr>
          <w:rStyle w:val="Ninguno"/>
          <w:rFonts w:ascii="Cambria" w:hAnsi="Cambria"/>
          <w:rtl w:val="0"/>
          <w:lang w:val="es-ES_tradnl"/>
        </w:rPr>
        <w:t xml:space="preserve">Salida para llegar a Boppard, donde embarcaremos en un crucero hasta St.Goar con tiempo para pasear. Continuaremos hasta la Plaza Rommer en Frankfurt para visitarla. </w:t>
      </w:r>
      <w:r>
        <w:rPr>
          <w:rStyle w:val="Ninguno"/>
          <w:rFonts w:ascii="Cambria Bold" w:hAnsi="Cambria Bold"/>
          <w:rtl w:val="0"/>
          <w:lang w:val="es-ES_tradnl"/>
        </w:rPr>
        <w:t>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de-DE"/>
        </w:rPr>
        <w:t xml:space="preserve">a 09 (Lunes) </w:t>
        <w:tab/>
        <w:tab/>
        <w:tab/>
        <w:t xml:space="preserve">Frankfurt 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– </w:t>
      </w:r>
      <w:r>
        <w:rPr>
          <w:rStyle w:val="Ninguno"/>
          <w:rFonts w:ascii="Cambria Bold" w:hAnsi="Cambria Bold"/>
          <w:rtl w:val="0"/>
          <w:lang w:val="en-US"/>
        </w:rPr>
        <w:t>Rothemburgo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 – </w:t>
      </w:r>
      <w:r>
        <w:rPr>
          <w:rStyle w:val="Ninguno"/>
          <w:rFonts w:ascii="Cambria Bold" w:hAnsi="Cambria Bold"/>
          <w:rtl w:val="0"/>
          <w:lang w:val="nl-NL"/>
        </w:rPr>
        <w:t>Fussen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 – </w:t>
      </w:r>
      <w:r>
        <w:rPr>
          <w:rStyle w:val="Ninguno"/>
          <w:rFonts w:ascii="Cambria Bold" w:hAnsi="Cambria Bold"/>
          <w:rtl w:val="0"/>
          <w:lang w:val="de-DE"/>
        </w:rPr>
        <w:t>Innsbruck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es-ES_tradnl"/>
        </w:rPr>
        <w:t xml:space="preserve">Desayuno </w:t>
      </w:r>
      <w:r>
        <w:rPr>
          <w:rStyle w:val="Ninguno"/>
          <w:rFonts w:ascii="Cambria" w:hAnsi="Cambria"/>
          <w:rtl w:val="0"/>
          <w:lang w:val="es-ES_tradnl"/>
        </w:rPr>
        <w:t>y salida a Rothemburgo para efectuar un tour de orientaci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a la Joya de la ruta rom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pt-PT"/>
        </w:rPr>
        <w:t>ntica Alemana. Continuaci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a Fussen con breve parada para contemplar el castillo de Neuschwanstein. Continuaci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de-DE"/>
        </w:rPr>
        <w:t xml:space="preserve">n a Innsbruck. </w:t>
      </w:r>
      <w:r>
        <w:rPr>
          <w:rStyle w:val="Ninguno"/>
          <w:rFonts w:ascii="Cambria Bold" w:hAnsi="Cambria Bold"/>
          <w:rtl w:val="0"/>
          <w:lang w:val="es-ES_tradnl"/>
        </w:rPr>
        <w:t>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it-IT"/>
        </w:rPr>
        <w:t xml:space="preserve">a 10 (Martes) </w:t>
        <w:tab/>
        <w:tab/>
        <w:t>Innsbruck - Padua - Venecia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 xml:space="preserve">Desayuno. </w:t>
      </w:r>
      <w:r>
        <w:rPr>
          <w:rStyle w:val="Ninguno"/>
          <w:rFonts w:ascii="Cambria" w:hAnsi="Cambria"/>
          <w:rtl w:val="0"/>
          <w:lang w:val="es-ES_tradnl"/>
        </w:rPr>
        <w:t>Por la ma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it-IT"/>
        </w:rPr>
        <w:t>ana visita panor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mica del centro hist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rico incluyendo su tejadito de Oro. Continuaremos hacia Padua, donde podremos entrar a visitar la Bas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lica de San Antonio, y a continuaci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 xml:space="preserve">n, salida a Venecia. Por la noche, posibilidad de realizar la siguiente Visita Opcional: Venecia de Noche + Paseo en lancha por el Gran Canal. </w:t>
      </w:r>
      <w:r>
        <w:rPr>
          <w:rStyle w:val="Ninguno"/>
          <w:rFonts w:ascii="Cambria Bold" w:hAnsi="Cambria Bold"/>
          <w:rtl w:val="0"/>
          <w:lang w:val="es-ES_tradnl"/>
        </w:rPr>
        <w:t>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</w:rPr>
        <w:t>a 11 (Mi</w:t>
      </w:r>
      <w:r>
        <w:rPr>
          <w:rStyle w:val="Ninguno"/>
          <w:rFonts w:ascii="Cambria Bold" w:hAnsi="Cambria Bold" w:hint="default"/>
          <w:rtl w:val="0"/>
          <w:lang w:val="es-ES_tradnl"/>
        </w:rPr>
        <w:t>é</w:t>
      </w:r>
      <w:r>
        <w:rPr>
          <w:rStyle w:val="Ninguno"/>
          <w:rFonts w:ascii="Cambria Bold" w:hAnsi="Cambria Bold"/>
          <w:rtl w:val="0"/>
          <w:lang w:val="es-ES_tradnl"/>
        </w:rPr>
        <w:t xml:space="preserve">rcoles) </w:t>
        <w:tab/>
        <w:tab/>
        <w:t xml:space="preserve">Venecia 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– </w:t>
      </w:r>
      <w:r>
        <w:rPr>
          <w:rStyle w:val="Ninguno"/>
          <w:rFonts w:ascii="Cambria Bold" w:hAnsi="Cambria Bold"/>
          <w:rtl w:val="0"/>
          <w:lang w:val="es-ES_tradnl"/>
        </w:rPr>
        <w:t>Pisa - Florencia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 xml:space="preserve">Desayuno. </w:t>
      </w:r>
      <w:r>
        <w:rPr>
          <w:rStyle w:val="Ninguno"/>
          <w:rFonts w:ascii="Cambria" w:hAnsi="Cambria"/>
          <w:rtl w:val="0"/>
          <w:lang w:val="es-ES_tradnl"/>
        </w:rPr>
        <w:t>Tomaremos un barco hasta la Plaza de San Marcos donde haremos un tour de orientaci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destacando la Bas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lica, el Campanile, el Palacio Ducal etc., con posibilidad de visitar un horno donde nos har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 una demostraci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del arte del cristal de Murano.  Visita Opcional: Paseo en g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ndola. Despu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 xml:space="preserve">s salida a Pisa para conocer su famosa </w:t>
      </w:r>
      <w:r>
        <w:rPr>
          <w:rStyle w:val="Ninguno"/>
          <w:rFonts w:ascii="Cambria" w:hAnsi="Cambria" w:hint="default"/>
          <w:rtl w:val="0"/>
          <w:lang w:val="es-ES_tradnl"/>
        </w:rPr>
        <w:t>“</w:t>
      </w:r>
      <w:r>
        <w:rPr>
          <w:rStyle w:val="Ninguno"/>
          <w:rFonts w:ascii="Cambria" w:hAnsi="Cambria"/>
          <w:rtl w:val="0"/>
          <w:lang w:val="es-ES_tradnl"/>
        </w:rPr>
        <w:t>Torre Inclinada</w:t>
      </w:r>
      <w:r>
        <w:rPr>
          <w:rStyle w:val="Ninguno"/>
          <w:rFonts w:ascii="Cambria" w:hAnsi="Cambria" w:hint="default"/>
          <w:rtl w:val="0"/>
          <w:lang w:val="es-ES_tradnl"/>
        </w:rPr>
        <w:t>”</w:t>
      </w:r>
      <w:r>
        <w:rPr>
          <w:rStyle w:val="Ninguno"/>
          <w:rFonts w:ascii="Cambria" w:hAnsi="Cambria"/>
          <w:rtl w:val="0"/>
          <w:lang w:val="es-ES_tradnl"/>
        </w:rPr>
        <w:t>. Continuaci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 xml:space="preserve">n a Florencia. </w:t>
      </w:r>
      <w:r>
        <w:rPr>
          <w:rStyle w:val="Ninguno"/>
          <w:rFonts w:ascii="Cambria Bold" w:hAnsi="Cambria Bold"/>
          <w:rtl w:val="0"/>
          <w:lang w:val="es-ES_tradnl"/>
        </w:rPr>
        <w:t>Cena y 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it-IT"/>
        </w:rPr>
        <w:t xml:space="preserve">a 12 (Jueves) </w:t>
        <w:tab/>
        <w:tab/>
        <w:t>Florencia - Roma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es-ES_tradnl"/>
        </w:rPr>
        <w:t xml:space="preserve">Desayuno </w:t>
      </w:r>
      <w:r>
        <w:rPr>
          <w:rStyle w:val="Ninguno"/>
          <w:rFonts w:ascii="Cambria" w:hAnsi="Cambria"/>
          <w:rtl w:val="0"/>
          <w:lang w:val="it-IT"/>
        </w:rPr>
        <w:t>y visita panor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mica a pie con la Plaza de la Signoria, el Duomo, la impresionante Santa Mar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dei Fiore, el Baptisterio, la Santa Croce, el Ponte Vecchio, etc. Tiempo libre y por la tarde continuaci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 xml:space="preserve">n a Roma. Llegada. </w:t>
      </w:r>
      <w:r>
        <w:rPr>
          <w:rStyle w:val="Ninguno"/>
          <w:rFonts w:ascii="Cambria Bold" w:hAnsi="Cambria Bold"/>
          <w:rtl w:val="0"/>
          <w:lang w:val="es-ES_tradnl"/>
        </w:rPr>
        <w:t xml:space="preserve">Alojamiento. </w:t>
      </w:r>
      <w:r>
        <w:rPr>
          <w:rStyle w:val="Ninguno"/>
          <w:rFonts w:ascii="Cambria" w:hAnsi="Cambria"/>
          <w:rtl w:val="0"/>
          <w:lang w:val="es-ES_tradnl"/>
        </w:rPr>
        <w:t>Visitas Opcionales: Roma Barroca y/o Cena Especial con m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it-IT"/>
        </w:rPr>
        <w:t>sica.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it-IT"/>
        </w:rPr>
        <w:t xml:space="preserve">a 13 (Viernes) </w:t>
        <w:tab/>
        <w:tab/>
        <w:t>Roma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 xml:space="preserve">Desayuno. </w:t>
      </w:r>
      <w:r>
        <w:rPr>
          <w:rStyle w:val="Ninguno"/>
          <w:rFonts w:ascii="Cambria" w:hAnsi="Cambria"/>
          <w:rtl w:val="0"/>
          <w:lang w:val="es-ES_tradnl"/>
        </w:rPr>
        <w:t>A primera hora podremos realizar la Visita Opcional: Museos Vaticanos y Capilla Sixtina. Despu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s, todos realizaremos la Visita panor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mica donde conoceremos la plaza de San Pedro, la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la Conciliazione y continuaremos paseando por el barrio del Trastevere. Desde nuestro autocar veremos la Isla Tiberina, los templos de H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rcules y de Portunus, la Boca de la Verdad, etc. Recorreremos algunas de las siete colinas hist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ricas en las que fue fundada Roma: Aventino, Palatino, Celio, y llegaremos al Circo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ximo y a las Termas del emperador Caracalla, las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bellas de Roma. Veremos algunas importantes iglesias, como San Juan de Letr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 para terminar con el s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mbolo de la Roma Antigua: el Coliseo. Tarde libre. Visita Opcional: Coliseo y Foros Romanos.</w:t>
      </w:r>
      <w:r>
        <w:rPr>
          <w:rStyle w:val="Ninguno"/>
          <w:rFonts w:ascii="Cambria Bold" w:hAnsi="Cambria Bold"/>
          <w:rtl w:val="0"/>
          <w:lang w:val="es-ES_tradnl"/>
        </w:rPr>
        <w:t xml:space="preserve"> Alojamiento.  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</w:rPr>
        <w:t>a 14 (S</w:t>
      </w:r>
      <w:r>
        <w:rPr>
          <w:rStyle w:val="Ninguno"/>
          <w:rFonts w:ascii="Cambria Bold" w:hAnsi="Cambria Bold" w:hint="default"/>
          <w:rtl w:val="0"/>
          <w:lang w:val="es-ES_tradnl"/>
        </w:rPr>
        <w:t>á</w:t>
      </w:r>
      <w:r>
        <w:rPr>
          <w:rStyle w:val="Ninguno"/>
          <w:rFonts w:ascii="Cambria Bold" w:hAnsi="Cambria Bold"/>
          <w:rtl w:val="0"/>
          <w:lang w:val="it-IT"/>
        </w:rPr>
        <w:t>bado) Roma (N</w:t>
      </w:r>
      <w:r>
        <w:rPr>
          <w:rStyle w:val="Ninguno"/>
          <w:rFonts w:ascii="Cambria Bold" w:hAnsi="Cambria Bold" w:hint="default"/>
          <w:rtl w:val="0"/>
          <w:lang w:val="es-ES_tradnl"/>
        </w:rPr>
        <w:t>á</w:t>
      </w:r>
      <w:r>
        <w:rPr>
          <w:rStyle w:val="Ninguno"/>
          <w:rFonts w:ascii="Cambria Bold" w:hAnsi="Cambria Bold"/>
          <w:rtl w:val="0"/>
          <w:lang w:val="it-IT"/>
        </w:rPr>
        <w:t>poles - Capri)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 xml:space="preserve">Desayuno.  </w:t>
      </w:r>
      <w:r>
        <w:rPr>
          <w:rStyle w:val="Ninguno"/>
          <w:rFonts w:ascii="Cambria" w:hAnsi="Cambria"/>
          <w:rtl w:val="0"/>
        </w:rPr>
        <w:t>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libre en esta ciudad. Visita Opcional: N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poles y Capri.</w:t>
      </w:r>
      <w:r>
        <w:rPr>
          <w:rStyle w:val="Ninguno"/>
          <w:rFonts w:ascii="Cambria Bold" w:hAnsi="Cambria Bold"/>
          <w:rtl w:val="0"/>
          <w:lang w:val="es-ES_tradnl"/>
        </w:rPr>
        <w:t xml:space="preserve"> 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it-IT"/>
        </w:rPr>
        <w:t xml:space="preserve">a 15 (Domingo) Roma 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– </w:t>
      </w:r>
      <w:r>
        <w:rPr>
          <w:rStyle w:val="Ninguno"/>
          <w:rFonts w:ascii="Cambria Bold" w:hAnsi="Cambria Bold"/>
          <w:rtl w:val="0"/>
          <w:lang w:val="es-ES_tradnl"/>
        </w:rPr>
        <w:t>Ciudad de origen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cc9900"/>
          <w:u w:color="cc9900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 Bold" w:hAnsi="Cambria Bold"/>
          <w:rtl w:val="0"/>
          <w:lang w:val="es-ES_tradnl"/>
        </w:rPr>
        <w:t xml:space="preserve">Desayuno </w:t>
      </w:r>
      <w:r>
        <w:rPr>
          <w:rStyle w:val="Ninguno"/>
          <w:rFonts w:ascii="Cambria" w:hAnsi="Cambria"/>
          <w:rtl w:val="0"/>
          <w:lang w:val="es-ES_tradnl"/>
        </w:rPr>
        <w:t xml:space="preserve">y tiempo libre hasta la hora del traslado al aeropuerto. </w:t>
      </w:r>
      <w:r>
        <w:rPr>
          <w:rStyle w:val="Ninguno"/>
          <w:rFonts w:ascii="Cambria Bold" w:hAnsi="Cambria Bold"/>
          <w:rtl w:val="0"/>
          <w:lang w:val="es-ES_tradnl"/>
        </w:rPr>
        <w:t>Fin de nuestros servicios.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cc9900"/>
          <w:u w:color="cc9900"/>
          <w14:textFill>
            <w14:solidFill>
              <w14:srgbClr w14:val="CC9900"/>
            </w14:solidFill>
          </w14:textFill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cc9900"/>
          <w:u w:color="cc9900"/>
          <w14:textFill>
            <w14:solidFill>
              <w14:srgbClr w14:val="CC99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spacing w:before="0" w:after="0"/>
        <w:ind w:right="0"/>
        <w:jc w:val="both"/>
        <w:rPr>
          <w:rFonts w:ascii="Cambria Bold" w:hAnsi="Cambria Bold"/>
          <w:outline w:val="0"/>
          <w:color w:val="cc9900"/>
          <w:rtl w:val="0"/>
          <w:lang w:val="es-ES_tradnl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>PRECIO EN EUROS (EUR) POR PERSONA EN HABITACION DOBLE:</w:t>
      </w:r>
    </w:p>
    <w:p>
      <w:pPr>
        <w:pStyle w:val="List Paragraph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rtl w:val="0"/>
          <w:lang w:val="es-ES_tradnl"/>
        </w:rPr>
        <w:t>VIGENCIA:</w:t>
      </w:r>
      <w:r>
        <w:rPr>
          <w:rStyle w:val="Ninguno"/>
          <w:rFonts w:ascii="Cambria" w:hAnsi="Cambria"/>
          <w:rtl w:val="0"/>
          <w:lang w:val="es-ES_tradnl"/>
        </w:rPr>
        <w:t xml:space="preserve"> DEL 05 ABRIL AL 07 MARZO 2027</w:t>
      </w:r>
    </w:p>
    <w:tbl>
      <w:tblPr>
        <w:tblW w:w="864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2871"/>
        <w:gridCol w:w="3446"/>
        <w:gridCol w:w="2325"/>
      </w:tblGrid>
      <w:tr>
        <w:tblPrEx>
          <w:shd w:val="clear" w:color="auto" w:fill="cad1d7"/>
        </w:tblPrEx>
        <w:trPr>
          <w:trHeight w:val="260" w:hRule="atLeast"/>
        </w:trPr>
        <w:tc>
          <w:tcPr>
            <w:tcW w:type="dxa" w:w="2871"/>
            <w:tcBorders>
              <w:top w:val="nil"/>
              <w:left w:val="single" w:color="ffffff" w:sz="4" w:space="0" w:shadow="0" w:frame="0"/>
              <w:bottom w:val="nil"/>
              <w:right w:val="single" w:color="ffffff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/>
              <w:jc w:val="center"/>
            </w:pPr>
            <w:r>
              <w:rPr>
                <w:rStyle w:val="Ninguno"/>
                <w:rFonts w:ascii="Cambria Bold" w:hAnsi="Cambria Bold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TEMPORADA</w:t>
            </w:r>
          </w:p>
        </w:tc>
        <w:tc>
          <w:tcPr>
            <w:tcW w:type="dxa" w:w="3446"/>
            <w:tcBorders>
              <w:top w:val="nil"/>
              <w:left w:val="single" w:color="ffffff" w:sz="4" w:space="0" w:shadow="0" w:frame="0"/>
              <w:bottom w:val="nil"/>
              <w:right w:val="single" w:color="ffffff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/>
              <w:jc w:val="center"/>
            </w:pPr>
            <w:r>
              <w:rPr>
                <w:rStyle w:val="Ninguno"/>
                <w:rFonts w:ascii="Cambria Bold" w:hAnsi="Cambria Bold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PRECIO POR PERSONA</w:t>
            </w:r>
          </w:p>
        </w:tc>
        <w:tc>
          <w:tcPr>
            <w:tcW w:type="dxa" w:w="2325"/>
            <w:tcBorders>
              <w:top w:val="nil"/>
              <w:left w:val="single" w:color="ffffff" w:sz="4" w:space="0" w:shadow="0" w:frame="0"/>
              <w:bottom w:val="nil"/>
              <w:right w:val="single" w:color="ffffff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/>
              <w:jc w:val="center"/>
            </w:pPr>
            <w:r>
              <w:rPr>
                <w:rStyle w:val="Ninguno"/>
                <w:rFonts w:ascii="Cambria Bold" w:hAnsi="Cambria Bold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VALOR A</w:t>
            </w:r>
            <w:r>
              <w:rPr>
                <w:rStyle w:val="Ninguno"/>
                <w:rFonts w:ascii="Cambria Bold" w:hAnsi="Cambria Bold" w:hint="default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Ñ</w:t>
            </w:r>
            <w:r>
              <w:rPr>
                <w:rStyle w:val="Ninguno"/>
                <w:rFonts w:ascii="Cambria Bold" w:hAnsi="Cambria Bold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ADIDO</w:t>
            </w:r>
          </w:p>
        </w:tc>
      </w:tr>
      <w:tr>
        <w:tblPrEx>
          <w:shd w:val="clear" w:color="auto" w:fill="cad1d7"/>
        </w:tblPrEx>
        <w:trPr>
          <w:trHeight w:val="260" w:hRule="atLeast"/>
        </w:trPr>
        <w:tc>
          <w:tcPr>
            <w:tcW w:type="dxa" w:w="28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/>
              <w:jc w:val="center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05 Abril al 18 Octubre</w:t>
            </w:r>
          </w:p>
        </w:tc>
        <w:tc>
          <w:tcPr>
            <w:tcW w:type="dxa" w:w="3446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$3,140 EUR</w:t>
            </w:r>
          </w:p>
        </w:tc>
        <w:tc>
          <w:tcPr>
            <w:tcW w:type="dxa" w:w="2325"/>
            <w:vMerge w:val="restart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910 EUR</w:t>
            </w:r>
          </w:p>
        </w:tc>
      </w:tr>
      <w:tr>
        <w:tblPrEx>
          <w:shd w:val="clear" w:color="auto" w:fill="cad1d7"/>
        </w:tblPrEx>
        <w:trPr>
          <w:trHeight w:val="260" w:hRule="atLeast"/>
        </w:trPr>
        <w:tc>
          <w:tcPr>
            <w:tcW w:type="dxa" w:w="28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/>
              <w:jc w:val="center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01 Noviembre al 07 Marzo</w:t>
            </w:r>
          </w:p>
        </w:tc>
        <w:tc>
          <w:tcPr>
            <w:tcW w:type="dxa" w:w="3446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$2,790 EUR</w:t>
            </w:r>
          </w:p>
        </w:tc>
        <w:tc>
          <w:tcPr>
            <w:tcW w:type="dxa" w:w="2325"/>
            <w:vMerge w:val="continue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cc9900"/>
          </w:tcPr>
          <w:p/>
        </w:tc>
      </w:tr>
    </w:tbl>
    <w:p>
      <w:pPr>
        <w:pStyle w:val="List Paragraph"/>
        <w:widowControl w:val="0"/>
        <w:spacing w:before="0" w:after="0"/>
        <w:ind w:left="0" w:firstLine="0"/>
        <w:jc w:val="center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jc w:val="left"/>
        <w:rPr>
          <w:rStyle w:val="Ninguno"/>
          <w:rFonts w:ascii="Cambria Bold" w:cs="Cambria Bold" w:hAnsi="Cambria Bold" w:eastAsia="Cambria Bold"/>
          <w:lang w:val="es-ES_tradnl"/>
        </w:rPr>
      </w:pPr>
    </w:p>
    <w:p>
      <w:pPr>
        <w:pStyle w:val="Cuerpo"/>
        <w:spacing w:before="0" w:after="0"/>
        <w:jc w:val="left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rtl w:val="0"/>
          <w:lang w:val="es-ES_tradnl"/>
        </w:rPr>
        <w:t xml:space="preserve">NOTAS:  </w:t>
      </w:r>
      <w:r>
        <w:rPr>
          <w:rStyle w:val="Ninguno"/>
          <w:rFonts w:ascii="Cambria" w:hAnsi="Cambria"/>
          <w:rtl w:val="0"/>
          <w:lang w:val="es-ES_tradnl"/>
        </w:rPr>
        <w:t xml:space="preserve">En los servicios </w:t>
      </w:r>
      <w:r>
        <w:rPr>
          <w:rStyle w:val="Ninguno"/>
          <w:rFonts w:ascii="Cambria" w:hAnsi="Cambria" w:hint="default"/>
          <w:rtl w:val="0"/>
          <w:lang w:val="es-ES_tradnl"/>
        </w:rPr>
        <w:t>“</w:t>
      </w:r>
      <w:r>
        <w:rPr>
          <w:rStyle w:val="Ninguno"/>
          <w:rFonts w:ascii="Cambria" w:hAnsi="Cambria"/>
          <w:rtl w:val="0"/>
          <w:lang w:val="es-ES_tradnl"/>
        </w:rPr>
        <w:t>valor 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adido</w:t>
      </w:r>
      <w:r>
        <w:rPr>
          <w:rStyle w:val="Ninguno"/>
          <w:rFonts w:ascii="Cambria" w:hAnsi="Cambria" w:hint="default"/>
          <w:rtl w:val="0"/>
          <w:lang w:val="es-ES_tradnl"/>
        </w:rPr>
        <w:t>”</w:t>
      </w:r>
      <w:r>
        <w:rPr>
          <w:rStyle w:val="Ninguno"/>
          <w:rFonts w:ascii="Cambria" w:hAnsi="Cambria"/>
          <w:rtl w:val="0"/>
          <w:lang w:val="es-ES_tradnl"/>
        </w:rPr>
        <w:t>, debido a motivos climatol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gicos, del 01/Nov al 31/Mar se sustituir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la visita a Capri por Pompeya.</w:t>
      </w:r>
    </w:p>
    <w:p>
      <w:pPr>
        <w:pStyle w:val="Cuerpo"/>
        <w:spacing w:before="0" w:after="0"/>
        <w:jc w:val="left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Para poder efectuar la visita opcional del 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1 del itinerario, es necesario llegar a Paris antes de las 17.00 hrs. En caso contrario no se</w:t>
      </w:r>
      <w:r>
        <w:rPr>
          <w:rStyle w:val="Ninguno"/>
          <w:rFonts w:ascii="Cambria" w:hAnsi="Cambria" w:hint="default"/>
          <w:rtl w:val="0"/>
          <w:lang w:val="es-ES_tradnl"/>
        </w:rPr>
        <w:t>  </w:t>
      </w:r>
      <w:r>
        <w:rPr>
          <w:rStyle w:val="Ninguno"/>
          <w:rFonts w:ascii="Cambria" w:hAnsi="Cambria"/>
          <w:rtl w:val="0"/>
          <w:lang w:val="es-ES_tradnl"/>
        </w:rPr>
        <w:t>podr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garantizar dicha visita.</w:t>
      </w:r>
      <w:r>
        <w:rPr>
          <w:rStyle w:val="Ninguno"/>
          <w:rFonts w:ascii="Cambria" w:hAnsi="Cambria" w:hint="default"/>
          <w:rtl w:val="0"/>
          <w:lang w:val="es-ES_tradnl"/>
        </w:rPr>
        <w:t> </w:t>
      </w:r>
    </w:p>
    <w:p>
      <w:pPr>
        <w:pStyle w:val="Cuerpo"/>
        <w:spacing w:before="0" w:after="0"/>
        <w:jc w:val="center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 w:hint="default"/>
          <w:rtl w:val="0"/>
          <w:lang w:val="es-ES_tradnl"/>
        </w:rPr>
        <w:t>“</w:t>
      </w:r>
      <w:r>
        <w:rPr>
          <w:rStyle w:val="Ninguno"/>
          <w:rFonts w:ascii="Cambria Bold" w:hAnsi="Cambria Bold"/>
          <w:rtl w:val="0"/>
          <w:lang w:val="es-ES_tradnl"/>
        </w:rPr>
        <w:t>Precios sujetos a cambios y/o disponibilidad</w:t>
      </w:r>
      <w:r>
        <w:rPr>
          <w:rStyle w:val="Ninguno"/>
          <w:rFonts w:ascii="Cambria Bold" w:hAnsi="Cambria Bold" w:hint="default"/>
          <w:rtl w:val="0"/>
          <w:lang w:val="es-ES_tradnl"/>
        </w:rPr>
        <w:t>”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cc9900"/>
          <w:u w:color="cc9900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14:textFill>
            <w14:solidFill>
              <w14:srgbClr w14:val="CC9900"/>
            </w14:solidFill>
          </w14:textFill>
        </w:rPr>
        <w:t xml:space="preserve">INCLUYE 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Estancia en r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gimen de alojamiento y desayuno buffet.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1 cena en Florencia el 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11 del itinerario.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Bus de lujo durante todo el recorrido.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Traslados de llegada y salida.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Gu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acompa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ante profesional durante el recorrido en bus, independientemente del n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 xml:space="preserve">mero de pasajeros. 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Visitas panor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micas con gu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local en Par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 xml:space="preserve">s, Londres, 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msterdam, Innsbruck, Florencia, Roma y multitud de visitas con nuestro gu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correo.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Cruce del Canal de la Mancha Calais/Dover/Calais en Ferry.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 xml:space="preserve">Crucero por el Rhin de 1 hora aproximadamente, entre Boppard y St. Goar. 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Barco en Venecia con crucero por las islas de la laguna.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Paseos por el barrio del Trastevere en Roma.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 xml:space="preserve">Crucero por los Canales de 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msterdam.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Tasas de estancia.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cc9900"/>
          <w:u w:color="cc9900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:lang w:val="en-US"/>
          <w14:textFill>
            <w14:solidFill>
              <w14:srgbClr w14:val="CC9900"/>
            </w14:solidFill>
          </w14:textFill>
        </w:rPr>
        <w:t>NO INCLUYE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Vuelos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Excursiones opcionales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Bebidas en las comidas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Gastos personales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Equipaje Extra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Propina para el gu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y conductor es voluntaria.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lang w:val="es-ES_tradnl"/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lang w:val="es-ES_tradnl"/>
        </w:rPr>
      </w:pPr>
    </w:p>
    <w:p>
      <w:pPr>
        <w:pStyle w:val="List Paragraph"/>
        <w:numPr>
          <w:ilvl w:val="0"/>
          <w:numId w:val="2"/>
        </w:numPr>
        <w:bidi w:val="0"/>
        <w:spacing w:before="0" w:after="0"/>
        <w:ind w:right="0"/>
        <w:jc w:val="both"/>
        <w:rPr>
          <w:rFonts w:ascii="Cambria Bold" w:hAnsi="Cambria Bold"/>
          <w:outline w:val="0"/>
          <w:color w:val="cc9900"/>
          <w:rtl w:val="0"/>
          <w:lang w:val="es-ES_tradnl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>HOTELES PREVISTOS</w:t>
      </w:r>
    </w:p>
    <w:p>
      <w:pPr>
        <w:pStyle w:val="List Paragraph"/>
        <w:spacing w:before="0" w:after="0"/>
        <w:rPr>
          <w:rStyle w:val="Ninguno"/>
          <w:rFonts w:ascii="Cambria Bold" w:cs="Cambria Bold" w:hAnsi="Cambria Bold" w:eastAsia="Cambria Bold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tbl>
      <w:tblPr>
        <w:tblW w:w="883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956"/>
        <w:gridCol w:w="6882"/>
      </w:tblGrid>
      <w:tr>
        <w:tblPrEx>
          <w:shd w:val="clear" w:color="auto" w:fill="cad1d7"/>
        </w:tblPrEx>
        <w:trPr>
          <w:trHeight w:val="260" w:hRule="atLeast"/>
        </w:trPr>
        <w:tc>
          <w:tcPr>
            <w:tcW w:type="dxa" w:w="1956"/>
            <w:tcBorders>
              <w:top w:val="nil"/>
              <w:left w:val="nil"/>
              <w:bottom w:val="nil"/>
              <w:right w:val="single" w:color="ffffff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/>
              <w:jc w:val="center"/>
            </w:pPr>
            <w:r>
              <w:rPr>
                <w:rStyle w:val="Ninguno"/>
                <w:rFonts w:ascii="Cambria Bold" w:hAnsi="Cambria Bold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CIUDAD</w:t>
            </w:r>
          </w:p>
        </w:tc>
        <w:tc>
          <w:tcPr>
            <w:tcW w:type="dxa" w:w="6882"/>
            <w:tcBorders>
              <w:top w:val="nil"/>
              <w:left w:val="single" w:color="ffffff" w:sz="4" w:space="0" w:shadow="0" w:frame="0"/>
              <w:bottom w:val="nil"/>
              <w:right w:val="nil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/>
              <w:jc w:val="center"/>
            </w:pPr>
            <w:r>
              <w:rPr>
                <w:rStyle w:val="Ninguno"/>
                <w:rFonts w:ascii="Cambria Bold" w:hAnsi="Cambria Bold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HOTEL</w:t>
            </w:r>
          </w:p>
        </w:tc>
      </w:tr>
      <w:tr>
        <w:tblPrEx>
          <w:shd w:val="clear" w:color="auto" w:fill="cad1d7"/>
        </w:tblPrEx>
        <w:trPr>
          <w:trHeight w:val="255" w:hRule="atLeast"/>
        </w:trPr>
        <w:tc>
          <w:tcPr>
            <w:tcW w:type="dxa" w:w="1956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n-US"/>
              </w:rPr>
              <w:t>Par</w:t>
            </w:r>
            <w:r>
              <w:rPr>
                <w:rStyle w:val="Ninguno"/>
                <w:rFonts w:ascii="Cambria Bold" w:hAnsi="Cambria Bold" w:hint="default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n-US"/>
              </w:rPr>
              <w:t>s</w:t>
            </w:r>
          </w:p>
        </w:tc>
        <w:tc>
          <w:tcPr>
            <w:tcW w:type="dxa" w:w="688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/>
              <w:jc w:val="center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n-US"/>
              </w:rPr>
              <w:t>Mercure P. Versalles Expo ****</w:t>
            </w:r>
          </w:p>
        </w:tc>
      </w:tr>
      <w:tr>
        <w:tblPrEx>
          <w:shd w:val="clear" w:color="auto" w:fill="cad1d7"/>
        </w:tblPrEx>
        <w:trPr>
          <w:trHeight w:val="250" w:hRule="atLeast"/>
        </w:trPr>
        <w:tc>
          <w:tcPr>
            <w:tcW w:type="dxa" w:w="195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n-US"/>
              </w:rPr>
              <w:t>Londres</w:t>
            </w:r>
          </w:p>
        </w:tc>
        <w:tc>
          <w:tcPr>
            <w:tcW w:type="dxa" w:w="6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/>
              <w:jc w:val="center"/>
            </w:pPr>
            <w:r>
              <w:rPr>
                <w:rStyle w:val="Ninguno"/>
                <w:rFonts w:ascii="Cambria" w:hAnsi="Cambria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Clayton Hotel Chiswick ****</w:t>
            </w:r>
          </w:p>
        </w:tc>
      </w:tr>
      <w:tr>
        <w:tblPrEx>
          <w:shd w:val="clear" w:color="auto" w:fill="cad1d7"/>
        </w:tblPrEx>
        <w:trPr>
          <w:trHeight w:val="490" w:hRule="atLeast"/>
        </w:trPr>
        <w:tc>
          <w:tcPr>
            <w:tcW w:type="dxa" w:w="195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n-US"/>
              </w:rPr>
              <w:t>Amsterdam</w:t>
            </w:r>
          </w:p>
        </w:tc>
        <w:tc>
          <w:tcPr>
            <w:tcW w:type="dxa" w:w="6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/>
              <w:jc w:val="center"/>
              <w:rPr>
                <w:rStyle w:val="Ninguno"/>
                <w:rFonts w:ascii="Cambria" w:cs="Cambria" w:hAnsi="Cambria" w:eastAsia="Cambria"/>
                <w:shd w:val="nil" w:color="auto" w:fill="auto"/>
              </w:rPr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n-US"/>
              </w:rPr>
              <w:t>Intercity Airport ****</w:t>
            </w:r>
          </w:p>
          <w:p>
            <w:pPr>
              <w:pStyle w:val="Cuerpo"/>
              <w:bidi w:val="0"/>
              <w:spacing w:before="0" w:after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n-US"/>
              </w:rPr>
              <w:t>Courtyard Marriott Arena Atlas ****</w:t>
            </w:r>
          </w:p>
        </w:tc>
      </w:tr>
      <w:tr>
        <w:tblPrEx>
          <w:shd w:val="clear" w:color="auto" w:fill="cad1d7"/>
        </w:tblPrEx>
        <w:trPr>
          <w:trHeight w:val="250" w:hRule="atLeast"/>
        </w:trPr>
        <w:tc>
          <w:tcPr>
            <w:tcW w:type="dxa" w:w="195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n-US"/>
              </w:rPr>
              <w:t>Frankfurt</w:t>
            </w:r>
          </w:p>
        </w:tc>
        <w:tc>
          <w:tcPr>
            <w:tcW w:type="dxa" w:w="6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/>
              <w:jc w:val="center"/>
            </w:pPr>
            <w:r>
              <w:rPr>
                <w:rStyle w:val="Ninguno"/>
                <w:rFonts w:ascii="Cambria" w:hAnsi="Cambria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Leonardo Offenbach ****</w:t>
            </w:r>
          </w:p>
        </w:tc>
      </w:tr>
      <w:tr>
        <w:tblPrEx>
          <w:shd w:val="clear" w:color="auto" w:fill="cad1d7"/>
        </w:tblPrEx>
        <w:trPr>
          <w:trHeight w:val="490" w:hRule="atLeast"/>
        </w:trPr>
        <w:tc>
          <w:tcPr>
            <w:tcW w:type="dxa" w:w="195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n-US"/>
              </w:rPr>
              <w:t>Innsbruck</w:t>
            </w:r>
          </w:p>
        </w:tc>
        <w:tc>
          <w:tcPr>
            <w:tcW w:type="dxa" w:w="6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/>
              <w:jc w:val="center"/>
              <w:rPr>
                <w:rStyle w:val="Ninguno"/>
                <w:rFonts w:ascii="Cambria" w:cs="Cambria" w:hAnsi="Cambria" w:eastAsia="Cambria"/>
                <w:shd w:val="nil" w:color="auto" w:fill="auto"/>
              </w:rPr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Alphotel ****</w:t>
            </w:r>
          </w:p>
          <w:p>
            <w:pPr>
              <w:pStyle w:val="Cuerpo"/>
              <w:bidi w:val="0"/>
              <w:spacing w:before="0" w:after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Reschenhof ****</w:t>
            </w:r>
          </w:p>
        </w:tc>
      </w:tr>
      <w:tr>
        <w:tblPrEx>
          <w:shd w:val="clear" w:color="auto" w:fill="cad1d7"/>
        </w:tblPrEx>
        <w:trPr>
          <w:trHeight w:val="970" w:hRule="atLeast"/>
        </w:trPr>
        <w:tc>
          <w:tcPr>
            <w:tcW w:type="dxa" w:w="195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n-US"/>
              </w:rPr>
              <w:t>Venecia</w:t>
            </w:r>
          </w:p>
        </w:tc>
        <w:tc>
          <w:tcPr>
            <w:tcW w:type="dxa" w:w="6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/>
              <w:jc w:val="center"/>
              <w:rPr>
                <w:rStyle w:val="Ninguno"/>
                <w:rFonts w:ascii="Cambria" w:cs="Cambria" w:hAnsi="Cambria" w:eastAsia="Cambria"/>
                <w:shd w:val="nil" w:color="auto" w:fill="auto"/>
              </w:rPr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 xml:space="preserve">Belstay Venezia **** </w:t>
            </w:r>
          </w:p>
          <w:p>
            <w:pPr>
              <w:pStyle w:val="Cuerpo"/>
              <w:bidi w:val="0"/>
              <w:spacing w:before="0" w:after="0"/>
              <w:ind w:left="0" w:right="0" w:firstLine="0"/>
              <w:jc w:val="center"/>
              <w:rPr>
                <w:rStyle w:val="Ninguno"/>
                <w:rFonts w:ascii="Cambria" w:cs="Cambria" w:hAnsi="Cambria" w:eastAsia="Cambria"/>
                <w:shd w:val="nil" w:color="auto" w:fill="auto"/>
                <w:rtl w:val="0"/>
              </w:rPr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Novotel Mestre Castellana ****</w:t>
            </w:r>
          </w:p>
          <w:p>
            <w:pPr>
              <w:pStyle w:val="Cuerpo"/>
              <w:bidi w:val="0"/>
              <w:spacing w:before="0" w:after="0"/>
              <w:ind w:left="0" w:right="0" w:firstLine="0"/>
              <w:jc w:val="center"/>
              <w:rPr>
                <w:rStyle w:val="Ninguno"/>
                <w:rFonts w:ascii="Cambria" w:cs="Cambria" w:hAnsi="Cambria" w:eastAsia="Cambria"/>
                <w:shd w:val="nil" w:color="auto" w:fill="auto"/>
                <w:rtl w:val="0"/>
              </w:rPr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Leonardo Royal Mestre ****</w:t>
            </w:r>
          </w:p>
          <w:p>
            <w:pPr>
              <w:pStyle w:val="Cuerpo"/>
              <w:bidi w:val="0"/>
              <w:spacing w:before="0" w:after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Lugano Torretta ****</w:t>
            </w:r>
          </w:p>
        </w:tc>
      </w:tr>
      <w:tr>
        <w:tblPrEx>
          <w:shd w:val="clear" w:color="auto" w:fill="cad1d7"/>
        </w:tblPrEx>
        <w:trPr>
          <w:trHeight w:val="730" w:hRule="atLeast"/>
        </w:trPr>
        <w:tc>
          <w:tcPr>
            <w:tcW w:type="dxa" w:w="195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pt-PT"/>
              </w:rPr>
              <w:t>Florencia</w:t>
            </w:r>
          </w:p>
        </w:tc>
        <w:tc>
          <w:tcPr>
            <w:tcW w:type="dxa" w:w="6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/>
              <w:jc w:val="center"/>
              <w:rPr>
                <w:rStyle w:val="Ninguno"/>
                <w:rFonts w:ascii="Cambria" w:cs="Cambria" w:hAnsi="Cambria" w:eastAsia="Cambria"/>
                <w:shd w:val="nil" w:color="auto" w:fill="auto"/>
              </w:rPr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pt-PT"/>
              </w:rPr>
              <w:t>B&amp;B Hotel Novoli ***sup</w:t>
            </w:r>
          </w:p>
          <w:p>
            <w:pPr>
              <w:pStyle w:val="Cuerpo"/>
              <w:bidi w:val="0"/>
              <w:spacing w:before="0" w:after="0"/>
              <w:ind w:left="0" w:right="0" w:firstLine="0"/>
              <w:jc w:val="center"/>
              <w:rPr>
                <w:rStyle w:val="Ninguno"/>
                <w:rFonts w:ascii="Cambria" w:cs="Cambria" w:hAnsi="Cambria" w:eastAsia="Cambria"/>
                <w:shd w:val="nil" w:color="auto" w:fill="auto"/>
                <w:rtl w:val="0"/>
              </w:rPr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pt-PT"/>
              </w:rPr>
              <w:t>B&amp;B Hotel Palazzo Giustizia ***sup</w:t>
            </w:r>
          </w:p>
          <w:p>
            <w:pPr>
              <w:pStyle w:val="Cuerpo"/>
              <w:bidi w:val="0"/>
              <w:spacing w:before="0" w:after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Ibis Firenze Nord Airport ***sup</w:t>
            </w:r>
          </w:p>
        </w:tc>
      </w:tr>
      <w:tr>
        <w:tblPrEx>
          <w:shd w:val="clear" w:color="auto" w:fill="cad1d7"/>
        </w:tblPrEx>
        <w:trPr>
          <w:trHeight w:val="1215" w:hRule="atLeast"/>
        </w:trPr>
        <w:tc>
          <w:tcPr>
            <w:tcW w:type="dxa" w:w="1956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n-US"/>
              </w:rPr>
              <w:t>Roma</w:t>
            </w:r>
          </w:p>
        </w:tc>
        <w:tc>
          <w:tcPr>
            <w:tcW w:type="dxa" w:w="688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/>
              <w:jc w:val="center"/>
              <w:rPr>
                <w:rStyle w:val="Ninguno"/>
                <w:rFonts w:ascii="Cambria" w:cs="Cambria" w:hAnsi="Cambria" w:eastAsia="Cambria"/>
                <w:shd w:val="nil" w:color="auto" w:fill="auto"/>
              </w:rPr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n-US"/>
              </w:rPr>
              <w:t>Ergife ****</w:t>
            </w:r>
          </w:p>
          <w:p>
            <w:pPr>
              <w:pStyle w:val="Cuerpo"/>
              <w:bidi w:val="0"/>
              <w:spacing w:before="0" w:after="0"/>
              <w:ind w:left="0" w:right="0" w:firstLine="0"/>
              <w:jc w:val="center"/>
              <w:rPr>
                <w:rStyle w:val="Ninguno"/>
                <w:rFonts w:ascii="Cambria" w:cs="Cambria" w:hAnsi="Cambria" w:eastAsia="Cambria"/>
                <w:shd w:val="nil" w:color="auto" w:fill="auto"/>
                <w:rtl w:val="0"/>
              </w:rPr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n-US"/>
              </w:rPr>
              <w:t>Green Park Pamphili ****</w:t>
            </w:r>
          </w:p>
          <w:p>
            <w:pPr>
              <w:pStyle w:val="Cuerpo"/>
              <w:bidi w:val="0"/>
              <w:spacing w:before="0" w:after="0"/>
              <w:ind w:left="0" w:right="0" w:firstLine="0"/>
              <w:jc w:val="center"/>
              <w:rPr>
                <w:rStyle w:val="Ninguno"/>
                <w:rFonts w:ascii="Cambria" w:cs="Cambria" w:hAnsi="Cambria" w:eastAsia="Cambria"/>
                <w:shd w:val="nil" w:color="auto" w:fill="auto"/>
                <w:rtl w:val="0"/>
              </w:rPr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n-US"/>
              </w:rPr>
              <w:t>Marc Aurelio ****</w:t>
            </w:r>
          </w:p>
          <w:p>
            <w:pPr>
              <w:pStyle w:val="Cuerpo"/>
              <w:bidi w:val="0"/>
              <w:spacing w:before="0" w:after="0"/>
              <w:ind w:left="0" w:right="0" w:firstLine="0"/>
              <w:jc w:val="center"/>
              <w:rPr>
                <w:rStyle w:val="Ninguno"/>
                <w:rFonts w:ascii="Cambria" w:cs="Cambria" w:hAnsi="Cambria" w:eastAsia="Cambria"/>
                <w:shd w:val="nil" w:color="auto" w:fill="auto"/>
                <w:rtl w:val="0"/>
              </w:rPr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Grand Hotel Fleming ****</w:t>
            </w:r>
          </w:p>
          <w:p>
            <w:pPr>
              <w:pStyle w:val="Cuerpo"/>
              <w:bidi w:val="0"/>
              <w:spacing w:before="0" w:after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Garner Hotel Rome Aurelia ****</w:t>
            </w:r>
          </w:p>
        </w:tc>
      </w:tr>
    </w:tbl>
    <w:p>
      <w:pPr>
        <w:pStyle w:val="List Paragraph"/>
        <w:widowControl w:val="0"/>
        <w:spacing w:before="0" w:after="0"/>
        <w:ind w:left="0" w:firstLine="0"/>
        <w:jc w:val="center"/>
        <w:rPr>
          <w:rStyle w:val="Ninguno"/>
          <w:rFonts w:ascii="Cambria Bold" w:cs="Cambria Bold" w:hAnsi="Cambria Bold" w:eastAsia="Cambria Bold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lang w:val="pt-PT"/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lang w:val="pt-PT"/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lang w:val="pt-PT"/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lang w:val="pt-PT"/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lang w:val="pt-PT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u w:val="single"/>
        </w:rPr>
      </w:pPr>
      <w:r>
        <w:rPr>
          <w:rStyle w:val="Ninguno"/>
          <w:rFonts w:ascii="Cambria Bold" w:hAnsi="Cambria Bold"/>
          <w:u w:val="single"/>
          <w:shd w:val="clear" w:color="auto" w:fill="ffff00"/>
          <w:rtl w:val="0"/>
          <w:lang w:val="es-ES_tradnl"/>
        </w:rPr>
        <w:t xml:space="preserve">SERVICIOS </w:t>
      </w:r>
      <w:r>
        <w:rPr>
          <w:rStyle w:val="Ninguno"/>
          <w:rFonts w:ascii="Cambria Bold" w:hAnsi="Cambria Bold" w:hint="default"/>
          <w:u w:val="single"/>
          <w:shd w:val="clear" w:color="auto" w:fill="ffff00"/>
          <w:rtl w:val="0"/>
          <w:lang w:val="es-ES_tradnl"/>
        </w:rPr>
        <w:t>“</w:t>
      </w:r>
      <w:r>
        <w:rPr>
          <w:rStyle w:val="Ninguno"/>
          <w:rFonts w:ascii="Cambria Bold" w:hAnsi="Cambria Bold"/>
          <w:u w:val="single"/>
          <w:shd w:val="clear" w:color="auto" w:fill="ffff00"/>
          <w:rtl w:val="0"/>
          <w:lang w:val="es-ES_tradnl"/>
        </w:rPr>
        <w:t>VALOR A</w:t>
      </w:r>
      <w:r>
        <w:rPr>
          <w:rStyle w:val="Ninguno"/>
          <w:rFonts w:ascii="Cambria Bold" w:hAnsi="Cambria Bold" w:hint="default"/>
          <w:u w:val="single"/>
          <w:shd w:val="clear" w:color="auto" w:fill="ffff00"/>
          <w:rtl w:val="0"/>
          <w:lang w:val="es-ES_tradnl"/>
        </w:rPr>
        <w:t>Ñ</w:t>
      </w:r>
      <w:r>
        <w:rPr>
          <w:rStyle w:val="Ninguno"/>
          <w:rFonts w:ascii="Cambria Bold" w:hAnsi="Cambria Bold"/>
          <w:u w:val="single"/>
          <w:shd w:val="clear" w:color="auto" w:fill="ffff00"/>
          <w:rtl w:val="0"/>
          <w:lang w:val="es-ES_tradnl"/>
        </w:rPr>
        <w:t>ADIDO</w:t>
      </w:r>
      <w:r>
        <w:rPr>
          <w:rStyle w:val="Ninguno"/>
          <w:rFonts w:ascii="Cambria Bold" w:hAnsi="Cambria Bold" w:hint="default"/>
          <w:u w:val="single"/>
          <w:shd w:val="clear" w:color="auto" w:fill="ffff00"/>
          <w:rtl w:val="0"/>
          <w:lang w:val="es-ES_tradnl"/>
        </w:rPr>
        <w:t>”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es-ES_tradnl"/>
        </w:rPr>
        <w:t>Si quiere llevar todo preparado de antemano, adem</w:t>
      </w:r>
      <w:r>
        <w:rPr>
          <w:rStyle w:val="Ninguno"/>
          <w:rFonts w:ascii="Cambria Bold" w:hAnsi="Cambria Bold" w:hint="default"/>
          <w:rtl w:val="0"/>
          <w:lang w:val="es-ES_tradnl"/>
        </w:rPr>
        <w:t>á</w:t>
      </w:r>
      <w:r>
        <w:rPr>
          <w:rStyle w:val="Ninguno"/>
          <w:rFonts w:ascii="Cambria Bold" w:hAnsi="Cambria Bold"/>
          <w:rtl w:val="0"/>
          <w:lang w:val="es-ES_tradnl"/>
        </w:rPr>
        <w:t>s de lo detallado en el itinerario, les proponemos adicionalmente incluir:</w:t>
      </w:r>
    </w:p>
    <w:p>
      <w:pPr>
        <w:pStyle w:val="List Paragraph"/>
        <w:numPr>
          <w:ilvl w:val="0"/>
          <w:numId w:val="8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Iluminaciones de Par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s</w:t>
      </w:r>
    </w:p>
    <w:p>
      <w:pPr>
        <w:pStyle w:val="List Paragraph"/>
        <w:numPr>
          <w:ilvl w:val="0"/>
          <w:numId w:val="8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Visita Palacio y Jardines de Versalles en Par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s</w:t>
      </w:r>
    </w:p>
    <w:p>
      <w:pPr>
        <w:pStyle w:val="List Paragraph"/>
        <w:numPr>
          <w:ilvl w:val="0"/>
          <w:numId w:val="8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Visita de Windsor en Londres</w:t>
      </w:r>
    </w:p>
    <w:p>
      <w:pPr>
        <w:pStyle w:val="List Paragraph"/>
        <w:numPr>
          <w:ilvl w:val="0"/>
          <w:numId w:val="8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 xml:space="preserve">Visita a Marken y Volendam + Molinos de Zaanse Schans desde 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msterdam</w:t>
      </w:r>
    </w:p>
    <w:p>
      <w:pPr>
        <w:pStyle w:val="List Paragraph"/>
        <w:numPr>
          <w:ilvl w:val="0"/>
          <w:numId w:val="8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Paseo en g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ndola en Venecia</w:t>
      </w:r>
    </w:p>
    <w:p>
      <w:pPr>
        <w:pStyle w:val="List Paragraph"/>
        <w:numPr>
          <w:ilvl w:val="0"/>
          <w:numId w:val="8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 xml:space="preserve">Visita a la Roma Barroca </w:t>
      </w:r>
    </w:p>
    <w:p>
      <w:pPr>
        <w:pStyle w:val="List Paragraph"/>
        <w:numPr>
          <w:ilvl w:val="0"/>
          <w:numId w:val="8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Visita a los Museos Vaticanos en Roma</w:t>
      </w:r>
    </w:p>
    <w:p>
      <w:pPr>
        <w:pStyle w:val="List Paragraph"/>
        <w:numPr>
          <w:ilvl w:val="0"/>
          <w:numId w:val="8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Visita 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completo a N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 xml:space="preserve">poles y Capri </w:t>
      </w:r>
    </w:p>
    <w:p>
      <w:pPr>
        <w:pStyle w:val="List Paragraph"/>
        <w:numPr>
          <w:ilvl w:val="0"/>
          <w:numId w:val="8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Cena especial con m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sica en Roma (d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 xml:space="preserve">a 12) en el Rte. </w:t>
      </w:r>
      <w:r>
        <w:rPr>
          <w:rStyle w:val="Ninguno"/>
          <w:rFonts w:ascii="Cambria" w:hAnsi="Cambria" w:hint="default"/>
          <w:rtl w:val="0"/>
          <w:lang w:val="es-ES_tradnl"/>
        </w:rPr>
        <w:t>“</w:t>
      </w:r>
      <w:r>
        <w:rPr>
          <w:rStyle w:val="Ninguno"/>
          <w:rFonts w:ascii="Cambria" w:hAnsi="Cambria"/>
          <w:rtl w:val="0"/>
          <w:lang w:val="es-ES_tradnl"/>
        </w:rPr>
        <w:t>Termas del Coliseo o similar</w:t>
      </w:r>
      <w:r>
        <w:rPr>
          <w:rStyle w:val="Ninguno"/>
          <w:rFonts w:ascii="Cambria" w:hAnsi="Cambria" w:hint="default"/>
          <w:rtl w:val="0"/>
          <w:lang w:val="es-ES_tradnl"/>
        </w:rPr>
        <w:t>”</w:t>
      </w:r>
      <w:r>
        <w:rPr>
          <w:rStyle w:val="Ninguno"/>
          <w:rFonts w:ascii="Cambria" w:hAnsi="Cambria"/>
          <w:rtl w:val="0"/>
          <w:lang w:val="es-ES_tradnl"/>
        </w:rPr>
        <w:t>.</w:t>
      </w:r>
    </w:p>
    <w:p>
      <w:pPr>
        <w:pStyle w:val="List Paragraph"/>
        <w:numPr>
          <w:ilvl w:val="0"/>
          <w:numId w:val="8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1 cena (d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8)</w:t>
      </w:r>
    </w:p>
    <w:sectPr>
      <w:headerReference w:type="default" r:id="rId7"/>
      <w:footerReference w:type="default" r:id="rId8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Myanmar Text">
    <w:charset w:val="00"/>
    <w:family w:val="roman"/>
    <w:pitch w:val="default"/>
  </w:font>
  <w:font w:name="Arial Rounded MT Bold">
    <w:charset w:val="00"/>
    <w:family w:val="roman"/>
    <w:pitch w:val="default"/>
  </w:font>
  <w:font w:name="Cambria">
    <w:charset w:val="00"/>
    <w:family w:val="roman"/>
    <w:pitch w:val="default"/>
  </w:font>
  <w:font w:name="Cambria Bold">
    <w:charset w:val="00"/>
    <w:family w:val="roman"/>
    <w:pitch w:val="default"/>
  </w:font>
  <w:font w:name="Wingdings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818"/>
        <w:tab w:val="clear" w:pos="8838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spacing w:before="0" w:after="0"/>
      <w:jc w:val="cen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5206365</wp:posOffset>
          </wp:positionH>
          <wp:positionV relativeFrom="page">
            <wp:posOffset>208915</wp:posOffset>
          </wp:positionV>
          <wp:extent cx="2125980" cy="683895"/>
          <wp:effectExtent l="0" t="0" r="0" b="0"/>
          <wp:wrapNone/>
          <wp:docPr id="1073741825" name="officeArt object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tipoDescripción generada automáticamente" descr="Logotipo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980" cy="6838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605155</wp:posOffset>
              </wp:positionH>
              <wp:positionV relativeFrom="page">
                <wp:posOffset>501650</wp:posOffset>
              </wp:positionV>
              <wp:extent cx="4495800" cy="36001"/>
              <wp:effectExtent l="0" t="0" r="0" b="0"/>
              <wp:wrapNone/>
              <wp:docPr id="1073741826" name="officeArt object" descr="Rectángulo: esquinas redondeada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6001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354.0pt;height:2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adj="3600">
              <v:fill color="#0000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597535</wp:posOffset>
              </wp:positionH>
              <wp:positionV relativeFrom="page">
                <wp:posOffset>588645</wp:posOffset>
              </wp:positionV>
              <wp:extent cx="4495800" cy="35560"/>
              <wp:effectExtent l="0" t="0" r="0" b="0"/>
              <wp:wrapNone/>
              <wp:docPr id="1073741827" name="officeArt object" descr="Rectángulo: esquinas redondeadas 888156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5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CC99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354.0pt;height:2.8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 adj="3600">
              <v:fill color="#CC99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456565</wp:posOffset>
          </wp:positionH>
          <wp:positionV relativeFrom="page">
            <wp:posOffset>9103993</wp:posOffset>
          </wp:positionV>
          <wp:extent cx="914400" cy="914400"/>
          <wp:effectExtent l="151269" t="151269" r="151269" b="151269"/>
          <wp:wrapNone/>
          <wp:docPr id="1073741828" name="officeArt object" descr="Forma, Flech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Forma, FlechaDescripción generada automáticamente" descr="Forma, FlechaDescripción generada automáticamente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 rot="1513817">
                    <a:off x="0" y="0"/>
                    <a:ext cx="914400" cy="914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1568450</wp:posOffset>
              </wp:positionH>
              <wp:positionV relativeFrom="page">
                <wp:posOffset>9535159</wp:posOffset>
              </wp:positionV>
              <wp:extent cx="5759450" cy="35560"/>
              <wp:effectExtent l="0" t="0" r="0" b="0"/>
              <wp:wrapNone/>
              <wp:docPr id="1073741829" name="officeArt object" descr="Rectángulo: esquinas redondeadas 2267657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453.5pt;height:2.8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 adj="3600">
              <v:fill color="#0000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1579245</wp:posOffset>
              </wp:positionH>
              <wp:positionV relativeFrom="page">
                <wp:posOffset>9608184</wp:posOffset>
              </wp:positionV>
              <wp:extent cx="5759450" cy="35560"/>
              <wp:effectExtent l="0" t="0" r="0" b="0"/>
              <wp:wrapNone/>
              <wp:docPr id="1073741830" name="officeArt object" descr="Rectángulo: esquinas redondeadas 504766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CC99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453.5pt;height:2.8pt;z-index:-251653120;mso-position-horizontal:absolute;mso-position-horizontal-relative:page;mso-position-vertical:absolute;mso-position-vertical-relative:page;mso-wrap-distance-left:12.0pt;mso-wrap-distance-top:12.0pt;mso-wrap-distance-right:12.0pt;mso-wrap-distance-bottom:12.0pt;" adj="3600">
              <v:fill color="#CC99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Ninguno"/>
        <w:rFonts w:ascii="Arial Rounded MT Bold" w:hAnsi="Arial Rounded MT Bold"/>
        <w:outline w:val="0"/>
        <w:color w:val="cc9900"/>
        <w:u w:color="cc9900"/>
        <w14:textFill>
          <w14:solidFill>
            <w14:srgbClr w14:val="CC9900"/>
          </w14:solidFill>
        </w14:textFill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❖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Estilo importado 4"/>
  </w:abstractNum>
  <w:abstractNum w:abstractNumId="7">
    <w:multiLevelType w:val="hybridMultilevel"/>
    <w:styleLink w:val="Estilo importado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60" w:line="240" w:lineRule="auto"/>
      <w:ind w:left="0" w:right="0" w:firstLine="0"/>
      <w:jc w:val="both"/>
      <w:outlineLvl w:val="9"/>
    </w:pPr>
    <w:rPr>
      <w:rFonts w:ascii="Myanmar Text" w:cs="Myanmar Text" w:hAnsi="Myanmar Text" w:eastAsia="Myanmar Tex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120" w:after="0" w:line="240" w:lineRule="auto"/>
      <w:ind w:left="0" w:right="0" w:firstLine="0"/>
      <w:jc w:val="both"/>
      <w:outlineLvl w:val="9"/>
    </w:pPr>
    <w:rPr>
      <w:rFonts w:ascii="Myanmar Text" w:cs="Myanmar Text" w:hAnsi="Myanmar Text" w:eastAsia="Myanmar Tex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60" w:line="240" w:lineRule="auto"/>
      <w:ind w:left="720" w:right="0" w:firstLine="0"/>
      <w:jc w:val="both"/>
      <w:outlineLvl w:val="9"/>
    </w:pPr>
    <w:rPr>
      <w:rFonts w:ascii="Myanmar Text" w:cs="Myanmar Text" w:hAnsi="Myanmar Text" w:eastAsia="Myanmar Tex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numbering" w:styleId="Estilo importado 3">
    <w:name w:val="Estilo importado 3"/>
    <w:pPr>
      <w:numPr>
        <w:numId w:val="5"/>
      </w:numPr>
    </w:pPr>
  </w:style>
  <w:style w:type="numbering" w:styleId="Estilo importado 4">
    <w:name w:val="Estilo importado 4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