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spacing w:before="0" w:after="0" w:line="276" w:lineRule="auto"/>
        <w:rPr>
          <w:rStyle w:val="Ninguno"/>
          <w:rFonts w:ascii="Arial Rounded MT Bold" w:cs="Arial Rounded MT Bold" w:hAnsi="Arial Rounded MT Bold" w:eastAsia="Arial Rounded MT Bold"/>
          <w:outline w:val="0"/>
          <w:color w:val="cc9900"/>
          <w:sz w:val="30"/>
          <w:szCs w:val="30"/>
          <w:u w:color="cc9900"/>
          <w14:textFill>
            <w14:solidFill>
              <w14:srgbClr w14:val="CC9900"/>
            </w14:solidFill>
          </w14:textFill>
        </w:rPr>
      </w:pPr>
      <w:r>
        <w:rPr>
          <w:rStyle w:val="Ninguno"/>
          <w:rFonts w:ascii="Arial Rounded MT Bold" w:hAnsi="Arial Rounded MT Bold"/>
          <w:outline w:val="0"/>
          <w:color w:val="cc9900"/>
          <w:sz w:val="30"/>
          <w:szCs w:val="30"/>
          <w:u w:color="cc9900"/>
          <w:rtl w:val="0"/>
          <w:lang w:val="es-ES_tradnl"/>
          <w14:textFill>
            <w14:solidFill>
              <w14:srgbClr w14:val="CC9900"/>
            </w14:solidFill>
          </w14:textFill>
        </w:rPr>
        <w:t>Imperios de Asia: Dub</w:t>
      </w:r>
      <w:r>
        <w:rPr>
          <w:rStyle w:val="Ninguno"/>
          <w:rFonts w:ascii="Arial Rounded MT Bold" w:hAnsi="Arial Rounded MT Bold" w:hint="default"/>
          <w:outline w:val="0"/>
          <w:color w:val="cc9900"/>
          <w:sz w:val="30"/>
          <w:szCs w:val="30"/>
          <w:u w:color="cc9900"/>
          <w:rtl w:val="0"/>
          <w:lang w:val="es-ES_tradnl"/>
          <w14:textFill>
            <w14:solidFill>
              <w14:srgbClr w14:val="CC9900"/>
            </w14:solidFill>
          </w14:textFill>
        </w:rPr>
        <w:t>á</w:t>
      </w:r>
      <w:r>
        <w:rPr>
          <w:rStyle w:val="Ninguno"/>
          <w:rFonts w:ascii="Arial Rounded MT Bold" w:hAnsi="Arial Rounded MT Bold"/>
          <w:outline w:val="0"/>
          <w:color w:val="cc9900"/>
          <w:sz w:val="30"/>
          <w:szCs w:val="30"/>
          <w:u w:color="cc9900"/>
          <w:rtl w:val="0"/>
          <w:lang w:val="es-ES_tradnl"/>
          <w14:textFill>
            <w14:solidFill>
              <w14:srgbClr w14:val="CC9900"/>
            </w14:solidFill>
          </w14:textFill>
        </w:rPr>
        <w:t>i, Tailandia, Phuket y Jap</w:t>
      </w:r>
      <w:r>
        <w:rPr>
          <w:rStyle w:val="Ninguno"/>
          <w:rFonts w:ascii="Arial Rounded MT Bold" w:hAnsi="Arial Rounded MT Bold" w:hint="default"/>
          <w:outline w:val="0"/>
          <w:color w:val="cc9900"/>
          <w:sz w:val="30"/>
          <w:szCs w:val="30"/>
          <w:u w:color="cc9900"/>
          <w:rtl w:val="0"/>
          <w:lang w:val="es-ES_tradnl"/>
          <w14:textFill>
            <w14:solidFill>
              <w14:srgbClr w14:val="CC9900"/>
            </w14:solidFill>
          </w14:textFill>
        </w:rPr>
        <w:t>ó</w:t>
      </w:r>
      <w:r>
        <w:rPr>
          <w:rStyle w:val="Ninguno"/>
          <w:rFonts w:ascii="Arial Rounded MT Bold" w:hAnsi="Arial Rounded MT Bold"/>
          <w:outline w:val="0"/>
          <w:color w:val="cc9900"/>
          <w:sz w:val="30"/>
          <w:szCs w:val="30"/>
          <w:u w:color="cc9900"/>
          <w:rtl w:val="0"/>
          <w:lang w:val="es-ES_tradnl"/>
          <w14:textFill>
            <w14:solidFill>
              <w14:srgbClr w14:val="CC9900"/>
            </w14:solidFill>
          </w14:textFill>
        </w:rPr>
        <w:t>n 2026</w:t>
      </w:r>
    </w:p>
    <w:p>
      <w:pPr>
        <w:pStyle w:val="Cuerpo"/>
        <w:spacing w:before="0" w:after="0" w:line="276" w:lineRule="auto"/>
        <w:rPr>
          <w:rStyle w:val="Ninguno"/>
          <w:rFonts w:ascii="Cambria" w:cs="Cambria" w:hAnsi="Cambria" w:eastAsia="Cambria"/>
          <w:lang w:val="pt-PT"/>
        </w:rPr>
      </w:pPr>
    </w:p>
    <w:p>
      <w:pPr>
        <w:pStyle w:val="Cuerpo"/>
        <w:spacing w:before="0" w:after="0" w:line="276" w:lineRule="auto"/>
        <w:rPr>
          <w:rStyle w:val="Ninguno"/>
          <w:rFonts w:ascii="Cambria Bold" w:cs="Cambria Bold" w:hAnsi="Cambria Bold" w:eastAsia="Cambria Bold"/>
        </w:rPr>
      </w:pPr>
      <w:r>
        <w:rPr>
          <w:rStyle w:val="Ninguno"/>
          <w:rFonts w:ascii="Cambria Bold" w:hAnsi="Cambria Bold"/>
          <w:rtl w:val="0"/>
          <w:lang w:val="pt-PT"/>
        </w:rPr>
        <w:t>DURACI</w:t>
      </w:r>
      <w:r>
        <w:rPr>
          <w:rStyle w:val="Ninguno"/>
          <w:rFonts w:ascii="Cambria Bold" w:hAnsi="Cambria Bold" w:hint="default"/>
          <w:rtl w:val="0"/>
          <w:lang w:val="pt-PT"/>
        </w:rPr>
        <w:t>Ó</w:t>
      </w:r>
      <w:r>
        <w:rPr>
          <w:rStyle w:val="Ninguno"/>
          <w:rFonts w:ascii="Cambria Bold" w:hAnsi="Cambria Bold"/>
          <w:rtl w:val="0"/>
          <w:lang w:val="pt-PT"/>
        </w:rPr>
        <w:t xml:space="preserve">N: </w:t>
      </w:r>
      <w:r>
        <w:rPr>
          <w:rStyle w:val="Ninguno"/>
          <w:rFonts w:ascii="Cambria" w:hAnsi="Cambria"/>
          <w:rtl w:val="0"/>
          <w:lang w:val="pt-PT"/>
        </w:rPr>
        <w:t>20 Dias / 16 Noches</w:t>
      </w:r>
    </w:p>
    <w:p>
      <w:pPr>
        <w:pStyle w:val="Cuerpo"/>
        <w:spacing w:before="0" w:after="0" w:line="276" w:lineRule="auto"/>
        <w:rPr>
          <w:rStyle w:val="Ninguno"/>
          <w:rFonts w:ascii="Cambria" w:cs="Cambria" w:hAnsi="Cambria" w:eastAsia="Cambria"/>
        </w:rPr>
      </w:pPr>
      <w:r>
        <w:rPr>
          <w:rStyle w:val="Ninguno"/>
          <w:rFonts w:ascii="Cambria Bold" w:hAnsi="Cambria Bold"/>
          <w:rtl w:val="0"/>
          <w:lang w:val="pt-PT"/>
        </w:rPr>
        <w:t>SALIDAS:</w:t>
      </w:r>
      <w:r>
        <w:rPr>
          <w:rStyle w:val="Ninguno"/>
          <w:rFonts w:ascii="Cambria" w:hAnsi="Cambria"/>
          <w:rtl w:val="0"/>
          <w:lang w:val="pt-PT"/>
        </w:rPr>
        <w:t xml:space="preserve"> - 16 De Septiembre Del 2026</w:t>
      </w:r>
      <w:r>
        <w:rPr>
          <w:rStyle w:val="Ninguno"/>
          <w:rFonts w:ascii="Cambria" w:hAnsi="Cambria"/>
          <w:rtl w:val="0"/>
          <w:lang w:val="es-ES_tradnl"/>
        </w:rPr>
        <w:t>,  1</w:t>
      </w:r>
      <w:r>
        <w:rPr>
          <w:rStyle w:val="Ninguno"/>
          <w:rFonts w:ascii="Cambria" w:hAnsi="Cambria"/>
          <w:rtl w:val="0"/>
          <w:lang w:val="pt-PT"/>
        </w:rPr>
        <w:t>8 De Octubre Del 2026</w:t>
      </w:r>
    </w:p>
    <w:p>
      <w:pPr>
        <w:pStyle w:val="Cuerpo"/>
        <w:spacing w:before="0" w:after="0" w:line="276" w:lineRule="auto"/>
        <w:rPr>
          <w:rStyle w:val="Ninguno"/>
          <w:rFonts w:ascii="Cambria" w:cs="Cambria" w:hAnsi="Cambria" w:eastAsia="Cambria"/>
        </w:rPr>
      </w:pPr>
    </w:p>
    <w:p>
      <w:pPr>
        <w:pStyle w:val="Cuerpo"/>
        <w:spacing w:before="0" w:after="0" w:line="276" w:lineRule="auto"/>
        <w:jc w:val="center"/>
        <w:rPr>
          <w:rStyle w:val="Ninguno"/>
          <w:rFonts w:ascii="Cambria" w:cs="Cambria" w:hAnsi="Cambria" w:eastAsia="Cambria"/>
        </w:rPr>
      </w:pPr>
      <w:r>
        <w:rPr>
          <w:rStyle w:val="Ninguno"/>
        </w:rPr>
        <w:drawing xmlns:a="http://schemas.openxmlformats.org/drawingml/2006/main">
          <wp:inline distT="0" distB="0" distL="0" distR="0">
            <wp:extent cx="1439545" cy="2293872"/>
            <wp:effectExtent l="0" t="0" r="0" b="0"/>
            <wp:docPr id="1073741831" name="officeArt object" descr="Esto contiene: Experience Dubai from new heights in 2024! Ain Dubai, the world's largest observation wheel, offers stunning panoramic views of the city skyline and Arabian Gulf. Located on Bluewaters Island, it's a must-see for luxury travel and unforgettable memories. #Dubai #AinDubai #Travel"/>
            <wp:cNvGraphicFramePr/>
            <a:graphic xmlns:a="http://schemas.openxmlformats.org/drawingml/2006/main">
              <a:graphicData uri="http://schemas.openxmlformats.org/drawingml/2006/picture">
                <pic:pic xmlns:pic="http://schemas.openxmlformats.org/drawingml/2006/picture">
                  <pic:nvPicPr>
                    <pic:cNvPr id="1073741831" name="Esto contiene: Experience Dubai from new heights in 2024! Ain Dubai, the world's largest observation wheel, offers stunning panoramic views of the city skyline and Arabian Gulf. Located on Bluewaters Island, it's a must-see for luxury travel and unforget" descr="Esto contiene: Experience Dubai from new heights in 2024! Ain Dubai, the world's largest observation wheel, offers stunning panoramic views of the city skyline and Arabian Gulf. Located on Bluewaters Island, it's a must-see for luxury travel and unforgettable memories. #Dubai #AinDubai #Travel"/>
                    <pic:cNvPicPr>
                      <a:picLocks noChangeAspect="1"/>
                    </pic:cNvPicPr>
                  </pic:nvPicPr>
                  <pic:blipFill>
                    <a:blip r:embed="rId4">
                      <a:extLst/>
                    </a:blip>
                    <a:stretch>
                      <a:fillRect/>
                    </a:stretch>
                  </pic:blipFill>
                  <pic:spPr>
                    <a:xfrm>
                      <a:off x="0" y="0"/>
                      <a:ext cx="1439545" cy="2293872"/>
                    </a:xfrm>
                    <a:prstGeom prst="rect">
                      <a:avLst/>
                    </a:prstGeom>
                    <a:ln w="12700" cap="flat">
                      <a:noFill/>
                      <a:miter lim="400000"/>
                    </a:ln>
                    <a:effectLst/>
                  </pic:spPr>
                </pic:pic>
              </a:graphicData>
            </a:graphic>
          </wp:inline>
        </w:drawing>
      </w:r>
      <w:r>
        <w:rPr>
          <w:rStyle w:val="Ninguno"/>
        </w:rPr>
        <w:drawing xmlns:a="http://schemas.openxmlformats.org/drawingml/2006/main">
          <wp:inline distT="0" distB="0" distL="0" distR="0">
            <wp:extent cx="1439448" cy="2295419"/>
            <wp:effectExtent l="0" t="0" r="0" b="0"/>
            <wp:docPr id="1073741832" name="officeArt object" descr="Imagen de Story Pin"/>
            <wp:cNvGraphicFramePr/>
            <a:graphic xmlns:a="http://schemas.openxmlformats.org/drawingml/2006/main">
              <a:graphicData uri="http://schemas.openxmlformats.org/drawingml/2006/picture">
                <pic:pic xmlns:pic="http://schemas.openxmlformats.org/drawingml/2006/picture">
                  <pic:nvPicPr>
                    <pic:cNvPr id="1073741832" name="Imagen de Story Pin" descr="Imagen de Story Pin"/>
                    <pic:cNvPicPr>
                      <a:picLocks noChangeAspect="1"/>
                    </pic:cNvPicPr>
                  </pic:nvPicPr>
                  <pic:blipFill>
                    <a:blip r:embed="rId5">
                      <a:extLst/>
                    </a:blip>
                    <a:stretch>
                      <a:fillRect/>
                    </a:stretch>
                  </pic:blipFill>
                  <pic:spPr>
                    <a:xfrm>
                      <a:off x="0" y="0"/>
                      <a:ext cx="1439448" cy="2295419"/>
                    </a:xfrm>
                    <a:prstGeom prst="rect">
                      <a:avLst/>
                    </a:prstGeom>
                    <a:ln w="12700" cap="flat">
                      <a:noFill/>
                      <a:miter lim="400000"/>
                    </a:ln>
                    <a:effectLst/>
                  </pic:spPr>
                </pic:pic>
              </a:graphicData>
            </a:graphic>
          </wp:inline>
        </w:drawing>
      </w:r>
      <w:r>
        <w:rPr>
          <w:rStyle w:val="Ninguno"/>
        </w:rPr>
        <w:drawing xmlns:a="http://schemas.openxmlformats.org/drawingml/2006/main">
          <wp:inline distT="0" distB="0" distL="0" distR="0">
            <wp:extent cx="1439545" cy="2293870"/>
            <wp:effectExtent l="0" t="0" r="0" b="0"/>
            <wp:docPr id="1073741833" name="officeArt object" descr="Esto contiene: Sunset view of a stunning temple in Thailand, with golden spires and intricate architecture reflecting the warm glow of the setting sun, one of the most beautiful places in Thailand to visit."/>
            <wp:cNvGraphicFramePr/>
            <a:graphic xmlns:a="http://schemas.openxmlformats.org/drawingml/2006/main">
              <a:graphicData uri="http://schemas.openxmlformats.org/drawingml/2006/picture">
                <pic:pic xmlns:pic="http://schemas.openxmlformats.org/drawingml/2006/picture">
                  <pic:nvPicPr>
                    <pic:cNvPr id="1073741833" name="Esto contiene: Sunset view of a stunning temple in Thailand, with golden spires and intricate architecture reflecting the warm glow of the setting sun, one of the most beautiful places in Thailand to visit." descr="Esto contiene: Sunset view of a stunning temple in Thailand, with golden spires and intricate architecture reflecting the warm glow of the setting sun, one of the most beautiful places in Thailand to visit."/>
                    <pic:cNvPicPr>
                      <a:picLocks noChangeAspect="1"/>
                    </pic:cNvPicPr>
                  </pic:nvPicPr>
                  <pic:blipFill>
                    <a:blip r:embed="rId6">
                      <a:extLst/>
                    </a:blip>
                    <a:stretch>
                      <a:fillRect/>
                    </a:stretch>
                  </pic:blipFill>
                  <pic:spPr>
                    <a:xfrm>
                      <a:off x="0" y="0"/>
                      <a:ext cx="1439545" cy="2293870"/>
                    </a:xfrm>
                    <a:prstGeom prst="rect">
                      <a:avLst/>
                    </a:prstGeom>
                    <a:ln w="12700" cap="flat">
                      <a:noFill/>
                      <a:miter lim="400000"/>
                    </a:ln>
                    <a:effectLst/>
                  </pic:spPr>
                </pic:pic>
              </a:graphicData>
            </a:graphic>
          </wp:inline>
        </w:drawing>
      </w:r>
      <w:r>
        <w:rPr>
          <w:rStyle w:val="Ninguno"/>
        </w:rPr>
        <w:drawing xmlns:a="http://schemas.openxmlformats.org/drawingml/2006/main">
          <wp:inline distT="0" distB="0" distL="0" distR="0">
            <wp:extent cx="1439545" cy="2293954"/>
            <wp:effectExtent l="0" t="0" r="0" b="0"/>
            <wp:docPr id="1073741834" name="officeArt object" descr="Imagen 4"/>
            <wp:cNvGraphicFramePr/>
            <a:graphic xmlns:a="http://schemas.openxmlformats.org/drawingml/2006/main">
              <a:graphicData uri="http://schemas.openxmlformats.org/drawingml/2006/picture">
                <pic:pic xmlns:pic="http://schemas.openxmlformats.org/drawingml/2006/picture">
                  <pic:nvPicPr>
                    <pic:cNvPr id="1073741834" name="Imagen 4" descr="Imagen 4"/>
                    <pic:cNvPicPr>
                      <a:picLocks noChangeAspect="1"/>
                    </pic:cNvPicPr>
                  </pic:nvPicPr>
                  <pic:blipFill>
                    <a:blip r:embed="rId7">
                      <a:extLst/>
                    </a:blip>
                    <a:stretch>
                      <a:fillRect/>
                    </a:stretch>
                  </pic:blipFill>
                  <pic:spPr>
                    <a:xfrm>
                      <a:off x="0" y="0"/>
                      <a:ext cx="1439545" cy="2293954"/>
                    </a:xfrm>
                    <a:prstGeom prst="rect">
                      <a:avLst/>
                    </a:prstGeom>
                    <a:ln w="12700" cap="flat">
                      <a:noFill/>
                      <a:miter lim="400000"/>
                    </a:ln>
                    <a:effectLst/>
                  </pic:spPr>
                </pic:pic>
              </a:graphicData>
            </a:graphic>
          </wp:inline>
        </w:drawing>
      </w:r>
    </w:p>
    <w:p>
      <w:pPr>
        <w:pStyle w:val="Cuerpo"/>
        <w:jc w:val="center"/>
        <w:rPr>
          <w:rStyle w:val="Ninguno"/>
          <w:rFonts w:ascii="Arial Rounded MT Bold" w:cs="Arial Rounded MT Bold" w:hAnsi="Arial Rounded MT Bold" w:eastAsia="Arial Rounded MT Bold"/>
          <w:outline w:val="0"/>
          <w:color w:val="cc9900"/>
          <w:spacing w:val="-10"/>
          <w:sz w:val="28"/>
          <w:szCs w:val="28"/>
          <w:u w:color="cc9900"/>
          <w14:textFill>
            <w14:solidFill>
              <w14:srgbClr w14:val="CC9900"/>
            </w14:solidFill>
          </w14:textFill>
        </w:rPr>
      </w:pPr>
      <w:r>
        <w:rPr>
          <w:rStyle w:val="Ninguno"/>
          <w:rFonts w:ascii="Arial Rounded MT Bold" w:hAnsi="Arial Rounded MT Bold"/>
          <w:outline w:val="0"/>
          <w:color w:val="cc9900"/>
          <w:spacing w:val="-10"/>
          <w:sz w:val="24"/>
          <w:szCs w:val="24"/>
          <w:u w:color="cc9900"/>
          <w:rtl w:val="0"/>
          <w:lang w:val="de-DE"/>
          <w14:textFill>
            <w14:solidFill>
              <w14:srgbClr w14:val="CC9900"/>
            </w14:solidFill>
          </w14:textFill>
        </w:rPr>
        <w:t>ITINERARIO</w:t>
      </w:r>
      <w:r>
        <w:rPr>
          <w:rStyle w:val="Ninguno"/>
          <w:rFonts w:ascii="Arial Rounded MT Bold" w:hAnsi="Arial Rounded MT Bold"/>
          <w:outline w:val="0"/>
          <w:color w:val="cc9900"/>
          <w:spacing w:val="-10"/>
          <w:sz w:val="28"/>
          <w:szCs w:val="28"/>
          <w:u w:color="cc9900"/>
          <w:rtl w:val="0"/>
          <w14:textFill>
            <w14:solidFill>
              <w14:srgbClr w14:val="CC9900"/>
            </w14:solidFill>
          </w14:textFill>
        </w:rPr>
        <w:t>:</w:t>
      </w:r>
    </w:p>
    <w:p>
      <w:pPr>
        <w:pStyle w:val="Cuerpo"/>
        <w:spacing w:before="0" w:after="0"/>
        <w:rPr>
          <w:rStyle w:val="Ninguno"/>
          <w:rFonts w:ascii="Cambria Bold" w:cs="Cambria Bold" w:hAnsi="Cambria Bold" w:eastAsia="Cambria Bold"/>
        </w:rPr>
      </w:pPr>
      <w:r>
        <w:rPr>
          <w:rStyle w:val="Ninguno"/>
          <w:rFonts w:ascii="Cambria Bold" w:hAnsi="Cambria Bold"/>
          <w:rtl w:val="0"/>
        </w:rPr>
        <w:t>D</w:t>
      </w:r>
      <w:r>
        <w:rPr>
          <w:rStyle w:val="Ninguno"/>
          <w:rFonts w:ascii="Cambria Bold" w:hAnsi="Cambria Bold" w:hint="default"/>
          <w:rtl w:val="0"/>
          <w:lang w:val="es-ES_tradnl"/>
        </w:rPr>
        <w:t>Í</w:t>
      </w:r>
      <w:r>
        <w:rPr>
          <w:rStyle w:val="Ninguno"/>
          <w:rFonts w:ascii="Cambria Bold" w:hAnsi="Cambria Bold"/>
          <w:rtl w:val="0"/>
          <w:lang w:val="pt-PT"/>
        </w:rPr>
        <w:t>A 01</w:t>
        <w:tab/>
        <w:tab/>
        <w:tab/>
        <w:t>M</w:t>
      </w:r>
      <w:r>
        <w:rPr>
          <w:rStyle w:val="Ninguno"/>
          <w:rFonts w:ascii="Cambria Bold" w:hAnsi="Cambria Bold" w:hint="default"/>
          <w:rtl w:val="0"/>
          <w:lang w:val="es-ES_tradnl"/>
        </w:rPr>
        <w:t>É</w:t>
      </w:r>
      <w:r>
        <w:rPr>
          <w:rStyle w:val="Ninguno"/>
          <w:rFonts w:ascii="Cambria Bold" w:hAnsi="Cambria Bold"/>
          <w:rtl w:val="0"/>
        </w:rPr>
        <w:t>XICO - DUBAI</w:t>
      </w:r>
      <w:r>
        <w:rPr>
          <w:rStyle w:val="Ninguno"/>
          <w:rtl w:val="0"/>
        </w:rPr>
        <w:t xml:space="preserve"> </w:t>
      </w:r>
    </w:p>
    <w:p>
      <w:pPr>
        <w:pStyle w:val="Cuerpo"/>
        <w:spacing w:before="0" w:after="0"/>
        <w:rPr>
          <w:rStyle w:val="Ninguno"/>
          <w:rFonts w:ascii="Cambria Bold" w:cs="Cambria Bold" w:hAnsi="Cambria Bold" w:eastAsia="Cambria Bold"/>
        </w:rPr>
      </w:pPr>
      <w:r>
        <w:rPr>
          <w:rStyle w:val="Ninguno"/>
          <w:rFonts w:ascii="Cambria" w:hAnsi="Cambria"/>
          <w:rtl w:val="0"/>
          <w:lang w:val="es-ES_tradnl"/>
        </w:rPr>
        <w:t>Cita en el aeropuerto de la Ciudad de M</w:t>
      </w:r>
      <w:r>
        <w:rPr>
          <w:rStyle w:val="Ninguno"/>
          <w:rFonts w:ascii="Cambria" w:hAnsi="Cambria" w:hint="default"/>
          <w:rtl w:val="0"/>
          <w:lang w:val="es-ES_tradnl"/>
        </w:rPr>
        <w:t>é</w:t>
      </w:r>
      <w:r>
        <w:rPr>
          <w:rStyle w:val="Ninguno"/>
          <w:rFonts w:ascii="Cambria" w:hAnsi="Cambria"/>
          <w:rtl w:val="0"/>
          <w:lang w:val="es-ES_tradnl"/>
        </w:rPr>
        <w:t>xico para tomar vuelo con destino a Dub</w:t>
      </w:r>
      <w:r>
        <w:rPr>
          <w:rStyle w:val="Ninguno"/>
          <w:rFonts w:ascii="Cambria" w:hAnsi="Cambria" w:hint="default"/>
          <w:rtl w:val="0"/>
          <w:lang w:val="es-ES_tradnl"/>
        </w:rPr>
        <w:t>á</w:t>
      </w:r>
      <w:r>
        <w:rPr>
          <w:rStyle w:val="Ninguno"/>
          <w:rFonts w:ascii="Cambria" w:hAnsi="Cambria"/>
          <w:rtl w:val="0"/>
          <w:lang w:val="it-IT"/>
        </w:rPr>
        <w:t xml:space="preserve">i. </w:t>
      </w:r>
      <w:r>
        <w:rPr>
          <w:rStyle w:val="Ninguno"/>
          <w:rFonts w:ascii="Cambria Bold" w:hAnsi="Cambria Bold"/>
          <w:rtl w:val="0"/>
          <w:lang w:val="it-IT"/>
        </w:rPr>
        <w:t>Noche a bordo.</w:t>
      </w:r>
      <w:r>
        <w:rPr>
          <w:rStyle w:val="Ninguno"/>
          <w:rtl w:val="0"/>
        </w:rPr>
        <w:t xml:space="preserve">  </w:t>
      </w:r>
    </w:p>
    <w:p>
      <w:pPr>
        <w:pStyle w:val="Cuerpo"/>
        <w:spacing w:before="0" w:after="0"/>
        <w:rPr>
          <w:rStyle w:val="Ninguno"/>
          <w:rFonts w:ascii="Cambria" w:cs="Cambria" w:hAnsi="Cambria" w:eastAsia="Cambria"/>
        </w:rPr>
      </w:pPr>
    </w:p>
    <w:p>
      <w:pPr>
        <w:pStyle w:val="Cuerpo"/>
        <w:spacing w:before="0" w:after="0"/>
        <w:rPr>
          <w:rStyle w:val="Ninguno"/>
          <w:rFonts w:ascii="Cambria Bold" w:cs="Cambria Bold" w:hAnsi="Cambria Bold" w:eastAsia="Cambria Bold"/>
        </w:rPr>
      </w:pPr>
      <w:r>
        <w:rPr>
          <w:rStyle w:val="Ninguno"/>
          <w:rFonts w:ascii="Cambria Bold" w:hAnsi="Cambria Bold"/>
          <w:rtl w:val="0"/>
        </w:rPr>
        <w:t>D</w:t>
      </w:r>
      <w:r>
        <w:rPr>
          <w:rStyle w:val="Ninguno"/>
          <w:rFonts w:ascii="Cambria Bold" w:hAnsi="Cambria Bold" w:hint="default"/>
          <w:rtl w:val="0"/>
          <w:lang w:val="es-ES_tradnl"/>
        </w:rPr>
        <w:t>Í</w:t>
      </w:r>
      <w:r>
        <w:rPr>
          <w:rStyle w:val="Ninguno"/>
          <w:rFonts w:ascii="Cambria Bold" w:hAnsi="Cambria Bold"/>
          <w:rtl w:val="0"/>
          <w:lang w:val="de-DE"/>
        </w:rPr>
        <w:t>A 02</w:t>
        <w:tab/>
        <w:tab/>
        <w:tab/>
        <w:t>DUBAI</w:t>
      </w:r>
      <w:r>
        <w:rPr>
          <w:rStyle w:val="Ninguno"/>
          <w:rtl w:val="0"/>
        </w:rPr>
        <w:t xml:space="preserve"> </w:t>
      </w:r>
    </w:p>
    <w:p>
      <w:pPr>
        <w:pStyle w:val="Cuerpo"/>
        <w:spacing w:before="0" w:after="0"/>
        <w:rPr>
          <w:rStyle w:val="Ninguno"/>
          <w:rFonts w:ascii="Cambria Bold" w:cs="Cambria Bold" w:hAnsi="Cambria Bold" w:eastAsia="Cambria Bold"/>
        </w:rPr>
      </w:pPr>
      <w:r>
        <w:rPr>
          <w:rStyle w:val="Ninguno"/>
          <w:rFonts w:ascii="Cambria" w:hAnsi="Cambria"/>
          <w:rtl w:val="0"/>
          <w:lang w:val="es-ES_tradnl"/>
        </w:rPr>
        <w:t>Llegada al aeropuerto de Dub</w:t>
      </w:r>
      <w:r>
        <w:rPr>
          <w:rStyle w:val="Ninguno"/>
          <w:rFonts w:ascii="Cambria" w:hAnsi="Cambria" w:hint="default"/>
          <w:rtl w:val="0"/>
          <w:lang w:val="es-ES_tradnl"/>
        </w:rPr>
        <w:t>á</w:t>
      </w:r>
      <w:r>
        <w:rPr>
          <w:rStyle w:val="Ninguno"/>
          <w:rFonts w:ascii="Cambria" w:hAnsi="Cambria"/>
          <w:rtl w:val="0"/>
        </w:rPr>
        <w:t>i. Recepci</w:t>
      </w:r>
      <w:r>
        <w:rPr>
          <w:rStyle w:val="Ninguno"/>
          <w:rFonts w:ascii="Cambria" w:hAnsi="Cambria" w:hint="default"/>
          <w:rtl w:val="0"/>
          <w:lang w:val="es-ES_tradnl"/>
        </w:rPr>
        <w:t>ó</w:t>
      </w:r>
      <w:r>
        <w:rPr>
          <w:rStyle w:val="Ninguno"/>
          <w:rFonts w:ascii="Cambria" w:hAnsi="Cambria"/>
          <w:rtl w:val="0"/>
          <w:lang w:val="es-ES_tradnl"/>
        </w:rPr>
        <w:t xml:space="preserve">n y traslado al Hotel Sede. </w:t>
      </w:r>
      <w:r>
        <w:rPr>
          <w:rStyle w:val="Ninguno"/>
          <w:rFonts w:ascii="Cambria Bold" w:hAnsi="Cambria Bold"/>
          <w:rtl w:val="0"/>
          <w:lang w:val="es-ES_tradnl"/>
        </w:rPr>
        <w:t>Alojamiento.</w:t>
      </w:r>
      <w:r>
        <w:rPr>
          <w:rStyle w:val="Ninguno"/>
          <w:rtl w:val="0"/>
        </w:rPr>
        <w:t xml:space="preserve"> </w:t>
      </w:r>
    </w:p>
    <w:p>
      <w:pPr>
        <w:pStyle w:val="Cuerpo"/>
        <w:spacing w:before="0" w:after="0"/>
        <w:rPr>
          <w:rStyle w:val="Ninguno"/>
          <w:rFonts w:ascii="Cambria Bold" w:cs="Cambria Bold" w:hAnsi="Cambria Bold" w:eastAsia="Cambria Bold"/>
        </w:rPr>
      </w:pPr>
    </w:p>
    <w:p>
      <w:pPr>
        <w:pStyle w:val="Cuerpo"/>
        <w:spacing w:before="0" w:after="0"/>
        <w:rPr>
          <w:rStyle w:val="Ninguno"/>
          <w:rFonts w:ascii="Cambria Bold" w:cs="Cambria Bold" w:hAnsi="Cambria Bold" w:eastAsia="Cambria Bold"/>
          <w:outline w:val="0"/>
          <w:color w:val="000000"/>
          <w:u w:color="000000"/>
          <w14:textFill>
            <w14:solidFill>
              <w14:srgbClr w14:val="000000"/>
            </w14:solidFill>
          </w14:textFill>
        </w:rPr>
      </w:pPr>
      <w:r>
        <w:rPr>
          <w:rStyle w:val="Ninguno"/>
          <w:rFonts w:ascii="Cambria Bold" w:hAnsi="Cambria Bold"/>
          <w:rtl w:val="0"/>
        </w:rPr>
        <w:t>D</w:t>
      </w:r>
      <w:r>
        <w:rPr>
          <w:rStyle w:val="Ninguno"/>
          <w:rFonts w:ascii="Cambria Bold" w:hAnsi="Cambria Bold" w:hint="default"/>
          <w:rtl w:val="0"/>
          <w:lang w:val="es-ES_tradnl"/>
        </w:rPr>
        <w:t>Í</w:t>
      </w:r>
      <w:r>
        <w:rPr>
          <w:rStyle w:val="Ninguno"/>
          <w:rFonts w:ascii="Cambria Bold" w:hAnsi="Cambria Bold"/>
          <w:rtl w:val="0"/>
          <w:lang w:val="de-DE"/>
        </w:rPr>
        <w:t>A 03</w:t>
        <w:tab/>
        <w:tab/>
        <w:tab/>
        <w:t xml:space="preserve">DUBAI </w:t>
      </w:r>
      <w:r>
        <w:rPr>
          <w:rStyle w:val="Ninguno"/>
          <w:rFonts w:ascii="Cambria Bold" w:hAnsi="Cambria Bold" w:hint="default"/>
          <w:outline w:val="0"/>
          <w:color w:val="000000"/>
          <w:u w:color="000000"/>
          <w:rtl w:val="0"/>
          <w:lang w:val="es-ES_tradnl"/>
          <w14:textFill>
            <w14:solidFill>
              <w14:srgbClr w14:val="000000"/>
            </w14:solidFill>
          </w14:textFill>
        </w:rPr>
        <w:t xml:space="preserve">– </w:t>
      </w:r>
      <w:r>
        <w:rPr>
          <w:rStyle w:val="Ninguno"/>
          <w:rFonts w:ascii="Cambria Bold" w:hAnsi="Cambria Bold"/>
          <w:outline w:val="0"/>
          <w:color w:val="000000"/>
          <w:u w:color="000000"/>
          <w:rtl w:val="0"/>
          <w:lang w:val="es-ES_tradnl"/>
          <w14:textFill>
            <w14:solidFill>
              <w14:srgbClr w14:val="000000"/>
            </w14:solidFill>
          </w14:textFill>
        </w:rPr>
        <w:t>VISITA OPCIONAL A CIUDAD ANTIGUA Y MODERNA</w:t>
      </w:r>
      <w:r>
        <w:rPr>
          <w:rStyle w:val="Ninguno"/>
          <w:rtl w:val="0"/>
        </w:rPr>
        <w:t xml:space="preserve"> </w:t>
      </w:r>
    </w:p>
    <w:p>
      <w:pPr>
        <w:pStyle w:val="Cuerpo"/>
        <w:spacing w:before="0" w:after="0"/>
        <w:rPr>
          <w:rStyle w:val="Ninguno"/>
          <w:rFonts w:ascii="Cambria" w:cs="Cambria" w:hAnsi="Cambria" w:eastAsia="Cambria"/>
          <w:outline w:val="0"/>
          <w:color w:val="000000"/>
          <w:u w:color="000000"/>
          <w14:textFill>
            <w14:solidFill>
              <w14:srgbClr w14:val="000000"/>
            </w14:solidFill>
          </w14:textFill>
        </w:rPr>
      </w:pPr>
      <w:r>
        <w:rPr>
          <w:rStyle w:val="Ninguno"/>
          <w:rFonts w:ascii="Cambria Bold" w:hAnsi="Cambria Bold"/>
          <w:outline w:val="0"/>
          <w:color w:val="000000"/>
          <w:u w:color="000000"/>
          <w:rtl w:val="0"/>
          <w:lang w:val="es-ES_tradnl"/>
          <w14:textFill>
            <w14:solidFill>
              <w14:srgbClr w14:val="000000"/>
            </w14:solidFill>
          </w14:textFill>
        </w:rPr>
        <w:t>Desayuno en el hotel.</w:t>
      </w:r>
      <w:r>
        <w:rPr>
          <w:rStyle w:val="Ninguno"/>
          <w:rFonts w:ascii="Cambria" w:hAnsi="Cambria"/>
          <w:outline w:val="0"/>
          <w:color w:val="000000"/>
          <w:u w:color="000000"/>
          <w:rtl w:val="0"/>
          <w:lang w:val="es-ES_tradnl"/>
          <w14:textFill>
            <w14:solidFill>
              <w14:srgbClr w14:val="000000"/>
            </w14:solidFill>
          </w14:textFill>
        </w:rPr>
        <w:t xml:space="preserve"> A la hora conveniente visita opcional (</w:t>
      </w:r>
      <w:r>
        <w:rPr>
          <w:rStyle w:val="Ninguno"/>
          <w:rFonts w:ascii="Cambria Bold" w:hAnsi="Cambria Bold"/>
          <w:outline w:val="0"/>
          <w:color w:val="000000"/>
          <w:u w:color="000000"/>
          <w:rtl w:val="0"/>
          <w:lang w:val="it-IT"/>
          <w14:textFill>
            <w14:solidFill>
              <w14:srgbClr w14:val="000000"/>
            </w14:solidFill>
          </w14:textFill>
        </w:rPr>
        <w:t>con</w:t>
      </w:r>
      <w:r>
        <w:rPr>
          <w:rStyle w:val="Ninguno"/>
          <w:rFonts w:ascii="Cambria" w:hAnsi="Cambria"/>
          <w:outline w:val="0"/>
          <w:color w:val="000000"/>
          <w:u w:color="000000"/>
          <w:rtl w:val="0"/>
          <w14:textFill>
            <w14:solidFill>
              <w14:srgbClr w14:val="000000"/>
            </w14:solidFill>
          </w14:textFill>
        </w:rPr>
        <w:t xml:space="preserve"> </w:t>
      </w:r>
      <w:r>
        <w:rPr>
          <w:rStyle w:val="Ninguno"/>
          <w:rFonts w:ascii="Cambria Bold" w:hAnsi="Cambria Bold"/>
          <w:outline w:val="0"/>
          <w:color w:val="000000"/>
          <w:u w:color="000000"/>
          <w:rtl w:val="0"/>
          <w:lang w:val="it-IT"/>
          <w14:textFill>
            <w14:solidFill>
              <w14:srgbClr w14:val="000000"/>
            </w14:solidFill>
          </w14:textFill>
        </w:rPr>
        <w:t>costo</w:t>
      </w:r>
      <w:r>
        <w:rPr>
          <w:rStyle w:val="Ninguno"/>
          <w:rFonts w:ascii="Cambria" w:hAnsi="Cambria"/>
          <w:outline w:val="0"/>
          <w:color w:val="000000"/>
          <w:u w:color="000000"/>
          <w:rtl w:val="0"/>
          <w14:textFill>
            <w14:solidFill>
              <w14:srgbClr w14:val="000000"/>
            </w14:solidFill>
          </w14:textFill>
        </w:rPr>
        <w:t xml:space="preserve"> </w:t>
      </w:r>
      <w:r>
        <w:rPr>
          <w:rStyle w:val="Ninguno"/>
          <w:rFonts w:ascii="Cambria Bold" w:hAnsi="Cambria Bold"/>
          <w:outline w:val="0"/>
          <w:color w:val="000000"/>
          <w:u w:color="000000"/>
          <w:rtl w:val="0"/>
          <w:lang w:val="es-ES_tradnl"/>
          <w14:textFill>
            <w14:solidFill>
              <w14:srgbClr w14:val="000000"/>
            </w14:solidFill>
          </w14:textFill>
        </w:rPr>
        <w:t>adicional</w:t>
      </w:r>
      <w:r>
        <w:rPr>
          <w:rStyle w:val="Ninguno"/>
          <w:rFonts w:ascii="Cambria" w:hAnsi="Cambria"/>
          <w:outline w:val="0"/>
          <w:color w:val="000000"/>
          <w:u w:color="000000"/>
          <w:rtl w:val="0"/>
          <w:lang w:val="es-ES_tradnl"/>
          <w14:textFill>
            <w14:solidFill>
              <w14:srgbClr w14:val="000000"/>
            </w14:solidFill>
          </w14:textFill>
        </w:rPr>
        <w:t>) a la parte cl</w:t>
      </w:r>
      <w:r>
        <w:rPr>
          <w:rStyle w:val="Ninguno"/>
          <w:rFonts w:ascii="Cambria" w:hAnsi="Cambria" w:hint="default"/>
          <w:outline w:val="0"/>
          <w:color w:val="000000"/>
          <w:u w:color="000000"/>
          <w:rtl w:val="0"/>
          <w:lang w:val="es-ES_tradnl"/>
          <w14:textFill>
            <w14:solidFill>
              <w14:srgbClr w14:val="000000"/>
            </w14:solidFill>
          </w14:textFill>
        </w:rPr>
        <w:t>á</w:t>
      </w:r>
      <w:r>
        <w:rPr>
          <w:rStyle w:val="Ninguno"/>
          <w:rFonts w:ascii="Cambria" w:hAnsi="Cambria"/>
          <w:outline w:val="0"/>
          <w:color w:val="000000"/>
          <w:u w:color="000000"/>
          <w:rtl w:val="0"/>
          <w:lang w:val="es-ES_tradnl"/>
          <w14:textFill>
            <w14:solidFill>
              <w14:srgbClr w14:val="000000"/>
            </w14:solidFill>
          </w14:textFill>
        </w:rPr>
        <w:t>sica de la antigua y moderna ciudad de Dub</w:t>
      </w:r>
      <w:r>
        <w:rPr>
          <w:rStyle w:val="Ninguno"/>
          <w:rFonts w:ascii="Cambria" w:hAnsi="Cambria" w:hint="default"/>
          <w:outline w:val="0"/>
          <w:color w:val="000000"/>
          <w:u w:color="000000"/>
          <w:rtl w:val="0"/>
          <w:lang w:val="es-ES_tradnl"/>
          <w14:textFill>
            <w14:solidFill>
              <w14:srgbClr w14:val="000000"/>
            </w14:solidFill>
          </w14:textFill>
        </w:rPr>
        <w:t>á</w:t>
      </w:r>
      <w:r>
        <w:rPr>
          <w:rStyle w:val="Ninguno"/>
          <w:rFonts w:ascii="Cambria" w:hAnsi="Cambria"/>
          <w:outline w:val="0"/>
          <w:color w:val="000000"/>
          <w:u w:color="000000"/>
          <w:rtl w:val="0"/>
          <w:lang w:val="es-ES_tradnl"/>
          <w14:textFill>
            <w14:solidFill>
              <w14:srgbClr w14:val="000000"/>
            </w14:solidFill>
          </w14:textFill>
        </w:rPr>
        <w:t xml:space="preserve">i. Salida hacia Jumeirah Beach para una vista del gran hotel </w:t>
      </w:r>
      <w:r>
        <w:rPr>
          <w:rStyle w:val="Ninguno"/>
          <w:rFonts w:ascii="Cambria" w:hAnsi="Cambria" w:hint="default"/>
          <w:outline w:val="0"/>
          <w:color w:val="000000"/>
          <w:u w:color="000000"/>
          <w:rtl w:val="0"/>
          <w:lang w:val="es-ES_tradnl"/>
          <w14:textFill>
            <w14:solidFill>
              <w14:srgbClr w14:val="000000"/>
            </w14:solidFill>
          </w14:textFill>
        </w:rPr>
        <w:t>“</w:t>
      </w:r>
      <w:r>
        <w:rPr>
          <w:rStyle w:val="Ninguno"/>
          <w:rFonts w:ascii="Cambria" w:hAnsi="Cambria"/>
          <w:outline w:val="0"/>
          <w:color w:val="000000"/>
          <w:u w:color="000000"/>
          <w:rtl w:val="0"/>
          <w:lang w:val="es-ES_tradnl"/>
          <w14:textFill>
            <w14:solidFill>
              <w14:srgbClr w14:val="000000"/>
            </w14:solidFill>
          </w14:textFill>
        </w:rPr>
        <w:t>Burj el Arab</w:t>
      </w:r>
      <w:r>
        <w:rPr>
          <w:rStyle w:val="Ninguno"/>
          <w:rFonts w:ascii="Cambria" w:hAnsi="Cambria" w:hint="default"/>
          <w:outline w:val="0"/>
          <w:color w:val="000000"/>
          <w:u w:color="000000"/>
          <w:rtl w:val="0"/>
          <w:lang w:val="es-ES_tradnl"/>
          <w14:textFill>
            <w14:solidFill>
              <w14:srgbClr w14:val="000000"/>
            </w14:solidFill>
          </w14:textFill>
        </w:rPr>
        <w:t xml:space="preserve">” </w:t>
      </w:r>
      <w:r>
        <w:rPr>
          <w:rStyle w:val="Ninguno"/>
          <w:rFonts w:ascii="Cambria" w:hAnsi="Cambria"/>
          <w:outline w:val="0"/>
          <w:color w:val="000000"/>
          <w:u w:color="000000"/>
          <w:rtl w:val="0"/>
          <w:lang w:val="es-ES_tradnl"/>
          <w14:textFill>
            <w14:solidFill>
              <w14:srgbClr w14:val="000000"/>
            </w14:solidFill>
          </w14:textFill>
        </w:rPr>
        <w:t xml:space="preserve">de 7 estrellas, luego salida hacia </w:t>
      </w:r>
      <w:r>
        <w:rPr>
          <w:rStyle w:val="Ninguno"/>
          <w:rFonts w:ascii="Cambria Bold" w:hAnsi="Cambria Bold"/>
          <w:outline w:val="0"/>
          <w:color w:val="000000"/>
          <w:u w:color="000000"/>
          <w:rtl w:val="0"/>
          <w14:textFill>
            <w14:solidFill>
              <w14:srgbClr w14:val="000000"/>
            </w14:solidFill>
          </w14:textFill>
        </w:rPr>
        <w:t>Burj</w:t>
      </w:r>
      <w:r>
        <w:rPr>
          <w:rStyle w:val="Ninguno"/>
          <w:rFonts w:ascii="Cambria" w:hAnsi="Cambria"/>
          <w:outline w:val="0"/>
          <w:color w:val="000000"/>
          <w:u w:color="000000"/>
          <w:rtl w:val="0"/>
          <w14:textFill>
            <w14:solidFill>
              <w14:srgbClr w14:val="000000"/>
            </w14:solidFill>
          </w14:textFill>
        </w:rPr>
        <w:t xml:space="preserve"> </w:t>
      </w:r>
      <w:r>
        <w:rPr>
          <w:rStyle w:val="Ninguno"/>
          <w:rFonts w:ascii="Cambria Bold" w:hAnsi="Cambria Bold"/>
          <w:outline w:val="0"/>
          <w:color w:val="000000"/>
          <w:u w:color="000000"/>
          <w:rtl w:val="0"/>
          <w14:textFill>
            <w14:solidFill>
              <w14:srgbClr w14:val="000000"/>
            </w14:solidFill>
          </w14:textFill>
        </w:rPr>
        <w:t>Khalifa</w:t>
      </w:r>
      <w:r>
        <w:rPr>
          <w:rStyle w:val="Ninguno"/>
          <w:rFonts w:ascii="Cambria" w:hAnsi="Cambria"/>
          <w:outline w:val="0"/>
          <w:color w:val="000000"/>
          <w:u w:color="000000"/>
          <w:rtl w:val="0"/>
          <w14:textFill>
            <w14:solidFill>
              <w14:srgbClr w14:val="000000"/>
            </w14:solidFill>
          </w14:textFill>
        </w:rPr>
        <w:t xml:space="preserve"> (</w:t>
      </w:r>
      <w:r>
        <w:rPr>
          <w:rStyle w:val="Ninguno"/>
          <w:rFonts w:ascii="Cambria Bold" w:hAnsi="Cambria Bold"/>
          <w:outline w:val="0"/>
          <w:color w:val="000000"/>
          <w:u w:color="000000"/>
          <w:rtl w:val="0"/>
          <w:lang w:val="es-ES_tradnl"/>
          <w14:textFill>
            <w14:solidFill>
              <w14:srgbClr w14:val="000000"/>
            </w14:solidFill>
          </w14:textFill>
        </w:rPr>
        <w:t>opcional</w:t>
      </w:r>
      <w:r>
        <w:rPr>
          <w:rStyle w:val="Ninguno"/>
          <w:rFonts w:ascii="Cambria" w:hAnsi="Cambria"/>
          <w:outline w:val="0"/>
          <w:color w:val="000000"/>
          <w:u w:color="000000"/>
          <w:rtl w:val="0"/>
          <w14:textFill>
            <w14:solidFill>
              <w14:srgbClr w14:val="000000"/>
            </w14:solidFill>
          </w14:textFill>
        </w:rPr>
        <w:t xml:space="preserve"> c</w:t>
      </w:r>
      <w:r>
        <w:rPr>
          <w:rStyle w:val="Ninguno"/>
          <w:rFonts w:ascii="Cambria Bold" w:hAnsi="Cambria Bold"/>
          <w:outline w:val="0"/>
          <w:color w:val="000000"/>
          <w:u w:color="000000"/>
          <w:rtl w:val="0"/>
          <w14:textFill>
            <w14:solidFill>
              <w14:srgbClr w14:val="000000"/>
            </w14:solidFill>
          </w14:textFill>
        </w:rPr>
        <w:t>o</w:t>
      </w:r>
      <w:r>
        <w:rPr>
          <w:rStyle w:val="Ninguno"/>
          <w:rFonts w:ascii="Cambria" w:hAnsi="Cambria"/>
          <w:outline w:val="0"/>
          <w:color w:val="000000"/>
          <w:u w:color="000000"/>
          <w:rtl w:val="0"/>
          <w14:textFill>
            <w14:solidFill>
              <w14:srgbClr w14:val="000000"/>
            </w14:solidFill>
          </w14:textFill>
        </w:rPr>
        <w:t xml:space="preserve">n </w:t>
      </w:r>
      <w:r>
        <w:rPr>
          <w:rStyle w:val="Ninguno"/>
          <w:rFonts w:ascii="Cambria Bold" w:hAnsi="Cambria Bold"/>
          <w:outline w:val="0"/>
          <w:color w:val="000000"/>
          <w:u w:color="000000"/>
          <w:rtl w:val="0"/>
          <w:lang w:val="it-IT"/>
          <w14:textFill>
            <w14:solidFill>
              <w14:srgbClr w14:val="000000"/>
            </w14:solidFill>
          </w14:textFill>
        </w:rPr>
        <w:t>costo</w:t>
      </w:r>
      <w:r>
        <w:rPr>
          <w:rStyle w:val="Ninguno"/>
          <w:rFonts w:ascii="Cambria" w:hAnsi="Cambria"/>
          <w:outline w:val="0"/>
          <w:color w:val="000000"/>
          <w:u w:color="000000"/>
          <w:rtl w:val="0"/>
          <w14:textFill>
            <w14:solidFill>
              <w14:srgbClr w14:val="000000"/>
            </w14:solidFill>
          </w14:textFill>
        </w:rPr>
        <w:t xml:space="preserve"> </w:t>
      </w:r>
      <w:r>
        <w:rPr>
          <w:rStyle w:val="Ninguno"/>
          <w:rFonts w:ascii="Cambria Bold" w:hAnsi="Cambria Bold"/>
          <w:outline w:val="0"/>
          <w:color w:val="000000"/>
          <w:u w:color="000000"/>
          <w:rtl w:val="0"/>
          <w:lang w:val="es-ES_tradnl"/>
          <w14:textFill>
            <w14:solidFill>
              <w14:srgbClr w14:val="000000"/>
            </w14:solidFill>
          </w14:textFill>
        </w:rPr>
        <w:t>adicional</w:t>
      </w:r>
      <w:r>
        <w:rPr>
          <w:rStyle w:val="Ninguno"/>
          <w:rFonts w:ascii="Cambria" w:hAnsi="Cambria"/>
          <w:outline w:val="0"/>
          <w:color w:val="000000"/>
          <w:u w:color="000000"/>
          <w:rtl w:val="0"/>
          <w:lang w:val="es-ES_tradnl"/>
          <w14:textFill>
            <w14:solidFill>
              <w14:srgbClr w14:val="000000"/>
            </w14:solidFill>
          </w14:textFill>
        </w:rPr>
        <w:t>) subida al mirador, continuaci</w:t>
      </w:r>
      <w:r>
        <w:rPr>
          <w:rStyle w:val="Ninguno"/>
          <w:rFonts w:ascii="Cambria" w:hAnsi="Cambria" w:hint="default"/>
          <w:outline w:val="0"/>
          <w:color w:val="000000"/>
          <w:u w:color="000000"/>
          <w:rtl w:val="0"/>
          <w:lang w:val="es-ES_tradnl"/>
          <w14:textFill>
            <w14:solidFill>
              <w14:srgbClr w14:val="000000"/>
            </w14:solidFill>
          </w14:textFill>
        </w:rPr>
        <w:t>ó</w:t>
      </w:r>
      <w:r>
        <w:rPr>
          <w:rStyle w:val="Ninguno"/>
          <w:rFonts w:ascii="Cambria" w:hAnsi="Cambria"/>
          <w:outline w:val="0"/>
          <w:color w:val="000000"/>
          <w:u w:color="000000"/>
          <w:rtl w:val="0"/>
          <w:lang w:val="pt-PT"/>
          <w14:textFill>
            <w14:solidFill>
              <w14:srgbClr w14:val="000000"/>
            </w14:solidFill>
          </w14:textFill>
        </w:rPr>
        <w:t>n a Palm Jumeirah para una visita Panor</w:t>
      </w:r>
      <w:r>
        <w:rPr>
          <w:rStyle w:val="Ninguno"/>
          <w:rFonts w:ascii="Cambria" w:hAnsi="Cambria" w:hint="default"/>
          <w:outline w:val="0"/>
          <w:color w:val="000000"/>
          <w:u w:color="000000"/>
          <w:rtl w:val="0"/>
          <w:lang w:val="es-ES_tradnl"/>
          <w14:textFill>
            <w14:solidFill>
              <w14:srgbClr w14:val="000000"/>
            </w14:solidFill>
          </w14:textFill>
        </w:rPr>
        <w:t>á</w:t>
      </w:r>
      <w:r>
        <w:rPr>
          <w:rStyle w:val="Ninguno"/>
          <w:rFonts w:ascii="Cambria" w:hAnsi="Cambria"/>
          <w:outline w:val="0"/>
          <w:color w:val="000000"/>
          <w:u w:color="000000"/>
          <w:rtl w:val="0"/>
          <w:lang w:val="es-ES_tradnl"/>
          <w14:textFill>
            <w14:solidFill>
              <w14:srgbClr w14:val="000000"/>
            </w14:solidFill>
          </w14:textFill>
        </w:rPr>
        <w:t xml:space="preserve">mica del nuevo elegante hotel </w:t>
      </w:r>
      <w:r>
        <w:rPr>
          <w:rStyle w:val="Ninguno"/>
          <w:rFonts w:ascii="Cambria" w:hAnsi="Cambria" w:hint="default"/>
          <w:outline w:val="0"/>
          <w:color w:val="000000"/>
          <w:u w:color="000000"/>
          <w:rtl w:val="0"/>
          <w:lang w:val="es-ES_tradnl"/>
          <w14:textFill>
            <w14:solidFill>
              <w14:srgbClr w14:val="000000"/>
            </w14:solidFill>
          </w14:textFill>
        </w:rPr>
        <w:t>“</w:t>
      </w:r>
      <w:r>
        <w:rPr>
          <w:rStyle w:val="Ninguno"/>
          <w:rFonts w:ascii="Cambria" w:hAnsi="Cambria"/>
          <w:outline w:val="0"/>
          <w:color w:val="000000"/>
          <w:u w:color="000000"/>
          <w:rtl w:val="0"/>
          <w:lang w:val="it-IT"/>
          <w14:textFill>
            <w14:solidFill>
              <w14:srgbClr w14:val="000000"/>
            </w14:solidFill>
          </w14:textFill>
        </w:rPr>
        <w:t>Atlantis</w:t>
      </w:r>
      <w:r>
        <w:rPr>
          <w:rStyle w:val="Ninguno"/>
          <w:rFonts w:ascii="Cambria" w:hAnsi="Cambria" w:hint="default"/>
          <w:outline w:val="0"/>
          <w:color w:val="000000"/>
          <w:u w:color="000000"/>
          <w:rtl w:val="0"/>
          <w:lang w:val="es-ES_tradnl"/>
          <w14:textFill>
            <w14:solidFill>
              <w14:srgbClr w14:val="000000"/>
            </w14:solidFill>
          </w14:textFill>
        </w:rPr>
        <w:t>”</w:t>
      </w:r>
      <w:r>
        <w:rPr>
          <w:rStyle w:val="Ninguno"/>
          <w:rFonts w:ascii="Cambria" w:hAnsi="Cambria"/>
          <w:outline w:val="0"/>
          <w:color w:val="000000"/>
          <w:u w:color="000000"/>
          <w:rtl w:val="0"/>
          <w:lang w:val="es-ES_tradnl"/>
          <w14:textFill>
            <w14:solidFill>
              <w14:srgbClr w14:val="000000"/>
            </w14:solidFill>
          </w14:textFill>
        </w:rPr>
        <w:t>. Continuaci</w:t>
      </w:r>
      <w:r>
        <w:rPr>
          <w:rStyle w:val="Ninguno"/>
          <w:rFonts w:ascii="Cambria" w:hAnsi="Cambria" w:hint="default"/>
          <w:outline w:val="0"/>
          <w:color w:val="000000"/>
          <w:u w:color="000000"/>
          <w:rtl w:val="0"/>
          <w:lang w:val="es-ES_tradnl"/>
          <w14:textFill>
            <w14:solidFill>
              <w14:srgbClr w14:val="000000"/>
            </w14:solidFill>
          </w14:textFill>
        </w:rPr>
        <w:t>ó</w:t>
      </w:r>
      <w:r>
        <w:rPr>
          <w:rStyle w:val="Ninguno"/>
          <w:rFonts w:ascii="Cambria" w:hAnsi="Cambria"/>
          <w:outline w:val="0"/>
          <w:color w:val="000000"/>
          <w:u w:color="000000"/>
          <w:rtl w:val="0"/>
          <w:lang w:val="es-ES_tradnl"/>
          <w14:textFill>
            <w14:solidFill>
              <w14:srgbClr w14:val="000000"/>
            </w14:solidFill>
          </w14:textFill>
        </w:rPr>
        <w:t xml:space="preserve">n hacia la calle del Sheikh Zayed </w:t>
      </w:r>
      <w:r>
        <w:rPr>
          <w:rStyle w:val="Ninguno"/>
          <w:rFonts w:ascii="Cambria" w:hAnsi="Cambria" w:hint="default"/>
          <w:outline w:val="0"/>
          <w:color w:val="000000"/>
          <w:u w:color="000000"/>
          <w:rtl w:val="0"/>
          <w:lang w:val="es-ES_tradnl"/>
          <w14:textFill>
            <w14:solidFill>
              <w14:srgbClr w14:val="000000"/>
            </w14:solidFill>
          </w14:textFill>
        </w:rPr>
        <w:t xml:space="preserve">– </w:t>
      </w:r>
      <w:r>
        <w:rPr>
          <w:rStyle w:val="Ninguno"/>
          <w:rFonts w:ascii="Cambria" w:hAnsi="Cambria"/>
          <w:outline w:val="0"/>
          <w:color w:val="000000"/>
          <w:u w:color="000000"/>
          <w:rtl w:val="0"/>
          <w:lang w:val="nl-NL"/>
          <w14:textFill>
            <w14:solidFill>
              <w14:srgbClr w14:val="000000"/>
            </w14:solidFill>
          </w14:textFill>
        </w:rPr>
        <w:t>El Manhattan de Dub</w:t>
      </w:r>
      <w:r>
        <w:rPr>
          <w:rStyle w:val="Ninguno"/>
          <w:rFonts w:ascii="Cambria" w:hAnsi="Cambria" w:hint="default"/>
          <w:outline w:val="0"/>
          <w:color w:val="000000"/>
          <w:u w:color="000000"/>
          <w:rtl w:val="0"/>
          <w:lang w:val="es-ES_tradnl"/>
          <w14:textFill>
            <w14:solidFill>
              <w14:srgbClr w14:val="000000"/>
            </w14:solidFill>
          </w14:textFill>
        </w:rPr>
        <w:t>á</w:t>
      </w:r>
      <w:r>
        <w:rPr>
          <w:rStyle w:val="Ninguno"/>
          <w:rFonts w:ascii="Cambria" w:hAnsi="Cambria"/>
          <w:outline w:val="0"/>
          <w:color w:val="000000"/>
          <w:u w:color="000000"/>
          <w:rtl w:val="0"/>
          <w:lang w:val="es-ES_tradnl"/>
          <w14:textFill>
            <w14:solidFill>
              <w14:srgbClr w14:val="000000"/>
            </w14:solidFill>
          </w14:textFill>
        </w:rPr>
        <w:t>i, para una visita panor</w:t>
      </w:r>
      <w:r>
        <w:rPr>
          <w:rStyle w:val="Ninguno"/>
          <w:rFonts w:ascii="Cambria" w:hAnsi="Cambria" w:hint="default"/>
          <w:outline w:val="0"/>
          <w:color w:val="000000"/>
          <w:u w:color="000000"/>
          <w:rtl w:val="0"/>
          <w:lang w:val="es-ES_tradnl"/>
          <w14:textFill>
            <w14:solidFill>
              <w14:srgbClr w14:val="000000"/>
            </w14:solidFill>
          </w14:textFill>
        </w:rPr>
        <w:t>á</w:t>
      </w:r>
      <w:r>
        <w:rPr>
          <w:rStyle w:val="Ninguno"/>
          <w:rFonts w:ascii="Cambria" w:hAnsi="Cambria"/>
          <w:outline w:val="0"/>
          <w:color w:val="000000"/>
          <w:u w:color="000000"/>
          <w:rtl w:val="0"/>
          <w:lang w:val="es-ES_tradnl"/>
          <w14:textFill>
            <w14:solidFill>
              <w14:srgbClr w14:val="000000"/>
            </w14:solidFill>
          </w14:textFill>
        </w:rPr>
        <w:t xml:space="preserve">mica de sus esplendidas casas e impresionante arquitectura. </w:t>
      </w:r>
      <w:r>
        <w:rPr>
          <w:rStyle w:val="Ninguno"/>
          <w:rFonts w:ascii="Cambria Bold" w:hAnsi="Cambria Bold"/>
          <w:outline w:val="0"/>
          <w:color w:val="000000"/>
          <w:u w:color="000000"/>
          <w:rtl w:val="0"/>
          <w:lang w:val="it-IT"/>
          <w14:textFill>
            <w14:solidFill>
              <w14:srgbClr w14:val="000000"/>
            </w14:solidFill>
          </w14:textFill>
        </w:rPr>
        <w:t>Visita</w:t>
      </w:r>
      <w:r>
        <w:rPr>
          <w:rStyle w:val="Ninguno"/>
          <w:rFonts w:ascii="Cambria" w:hAnsi="Cambria"/>
          <w:outline w:val="0"/>
          <w:color w:val="000000"/>
          <w:u w:color="000000"/>
          <w:rtl w:val="0"/>
          <w14:textFill>
            <w14:solidFill>
              <w14:srgbClr w14:val="000000"/>
            </w14:solidFill>
          </w14:textFill>
        </w:rPr>
        <w:t xml:space="preserve"> </w:t>
      </w:r>
      <w:r>
        <w:rPr>
          <w:rStyle w:val="Ninguno"/>
          <w:rFonts w:ascii="Cambria Bold" w:hAnsi="Cambria Bold"/>
          <w:outline w:val="0"/>
          <w:color w:val="000000"/>
          <w:u w:color="000000"/>
          <w:rtl w:val="0"/>
          <w14:textFill>
            <w14:solidFill>
              <w14:srgbClr w14:val="000000"/>
            </w14:solidFill>
          </w14:textFill>
        </w:rPr>
        <w:t>de</w:t>
      </w:r>
      <w:r>
        <w:rPr>
          <w:rStyle w:val="Ninguno"/>
          <w:rFonts w:ascii="Cambria" w:hAnsi="Cambria"/>
          <w:outline w:val="0"/>
          <w:color w:val="000000"/>
          <w:u w:color="000000"/>
          <w:rtl w:val="0"/>
          <w14:textFill>
            <w14:solidFill>
              <w14:srgbClr w14:val="000000"/>
            </w14:solidFill>
          </w14:textFill>
        </w:rPr>
        <w:t xml:space="preserve"> </w:t>
      </w:r>
      <w:r>
        <w:rPr>
          <w:rStyle w:val="Ninguno"/>
          <w:rFonts w:ascii="Cambria Bold" w:hAnsi="Cambria Bold"/>
          <w:outline w:val="0"/>
          <w:color w:val="000000"/>
          <w:u w:color="000000"/>
          <w:rtl w:val="0"/>
          <w14:textFill>
            <w14:solidFill>
              <w14:srgbClr w14:val="000000"/>
            </w14:solidFill>
          </w14:textFill>
        </w:rPr>
        <w:t>La</w:t>
      </w:r>
      <w:r>
        <w:rPr>
          <w:rStyle w:val="Ninguno"/>
          <w:rFonts w:ascii="Cambria" w:hAnsi="Cambria"/>
          <w:outline w:val="0"/>
          <w:color w:val="000000"/>
          <w:u w:color="000000"/>
          <w:rtl w:val="0"/>
          <w14:textFill>
            <w14:solidFill>
              <w14:srgbClr w14:val="000000"/>
            </w14:solidFill>
          </w14:textFill>
        </w:rPr>
        <w:t xml:space="preserve"> </w:t>
      </w:r>
      <w:r>
        <w:rPr>
          <w:rStyle w:val="Ninguno"/>
          <w:rFonts w:ascii="Cambria Bold" w:hAnsi="Cambria Bold"/>
          <w:outline w:val="0"/>
          <w:color w:val="000000"/>
          <w:u w:color="000000"/>
          <w:rtl w:val="0"/>
          <w:lang w:val="es-ES_tradnl"/>
          <w14:textFill>
            <w14:solidFill>
              <w14:srgbClr w14:val="000000"/>
            </w14:solidFill>
          </w14:textFill>
        </w:rPr>
        <w:t>Mezquita</w:t>
      </w:r>
      <w:r>
        <w:rPr>
          <w:rStyle w:val="Ninguno"/>
          <w:rFonts w:ascii="Cambria" w:hAnsi="Cambria"/>
          <w:outline w:val="0"/>
          <w:color w:val="000000"/>
          <w:u w:color="000000"/>
          <w:rtl w:val="0"/>
          <w14:textFill>
            <w14:solidFill>
              <w14:srgbClr w14:val="000000"/>
            </w14:solidFill>
          </w14:textFill>
        </w:rPr>
        <w:t xml:space="preserve"> </w:t>
      </w:r>
      <w:r>
        <w:rPr>
          <w:rStyle w:val="Ninguno"/>
          <w:rFonts w:ascii="Cambria Bold" w:hAnsi="Cambria Bold"/>
          <w:outline w:val="0"/>
          <w:color w:val="000000"/>
          <w:u w:color="000000"/>
          <w:rtl w:val="0"/>
          <w:lang w:val="es-ES_tradnl"/>
          <w14:textFill>
            <w14:solidFill>
              <w14:srgbClr w14:val="000000"/>
            </w14:solidFill>
          </w14:textFill>
        </w:rPr>
        <w:t>El</w:t>
      </w:r>
      <w:r>
        <w:rPr>
          <w:rStyle w:val="Ninguno"/>
          <w:rFonts w:ascii="Cambria" w:hAnsi="Cambria"/>
          <w:outline w:val="0"/>
          <w:color w:val="000000"/>
          <w:u w:color="000000"/>
          <w:rtl w:val="0"/>
          <w14:textFill>
            <w14:solidFill>
              <w14:srgbClr w14:val="000000"/>
            </w14:solidFill>
          </w14:textFill>
        </w:rPr>
        <w:t xml:space="preserve"> </w:t>
      </w:r>
      <w:r>
        <w:rPr>
          <w:rStyle w:val="Ninguno"/>
          <w:rFonts w:ascii="Cambria Bold" w:hAnsi="Cambria Bold"/>
          <w:outline w:val="0"/>
          <w:color w:val="000000"/>
          <w:u w:color="000000"/>
          <w:rtl w:val="0"/>
          <w14:textFill>
            <w14:solidFill>
              <w14:srgbClr w14:val="000000"/>
            </w14:solidFill>
          </w14:textFill>
        </w:rPr>
        <w:t>Jumeirah</w:t>
      </w:r>
      <w:r>
        <w:rPr>
          <w:rStyle w:val="Ninguno"/>
          <w:rFonts w:ascii="Cambria" w:hAnsi="Cambria"/>
          <w:outline w:val="0"/>
          <w:color w:val="000000"/>
          <w:u w:color="000000"/>
          <w:rtl w:val="0"/>
          <w:lang w:val="es-ES_tradnl"/>
          <w14:textFill>
            <w14:solidFill>
              <w14:srgbClr w14:val="000000"/>
            </w14:solidFill>
          </w14:textFill>
        </w:rPr>
        <w:t>, La torre de la fortaleza de Al Fahidi y el museo de Dub</w:t>
      </w:r>
      <w:r>
        <w:rPr>
          <w:rStyle w:val="Ninguno"/>
          <w:rFonts w:ascii="Cambria" w:hAnsi="Cambria" w:hint="default"/>
          <w:outline w:val="0"/>
          <w:color w:val="000000"/>
          <w:u w:color="000000"/>
          <w:rtl w:val="0"/>
          <w:lang w:val="es-ES_tradnl"/>
          <w14:textFill>
            <w14:solidFill>
              <w14:srgbClr w14:val="000000"/>
            </w14:solidFill>
          </w14:textFill>
        </w:rPr>
        <w:t>á</w:t>
      </w:r>
      <w:r>
        <w:rPr>
          <w:rStyle w:val="Ninguno"/>
          <w:rFonts w:ascii="Cambria" w:hAnsi="Cambria"/>
          <w:outline w:val="0"/>
          <w:color w:val="000000"/>
          <w:u w:color="000000"/>
          <w:rtl w:val="0"/>
          <w:lang w:val="es-ES_tradnl"/>
          <w14:textFill>
            <w14:solidFill>
              <w14:srgbClr w14:val="000000"/>
            </w14:solidFill>
          </w14:textFill>
        </w:rPr>
        <w:t>i. Seguida por la visita de la Cala de Dub</w:t>
      </w:r>
      <w:r>
        <w:rPr>
          <w:rStyle w:val="Ninguno"/>
          <w:rFonts w:ascii="Cambria" w:hAnsi="Cambria" w:hint="default"/>
          <w:outline w:val="0"/>
          <w:color w:val="000000"/>
          <w:u w:color="000000"/>
          <w:rtl w:val="0"/>
          <w:lang w:val="es-ES_tradnl"/>
          <w14:textFill>
            <w14:solidFill>
              <w14:srgbClr w14:val="000000"/>
            </w14:solidFill>
          </w14:textFill>
        </w:rPr>
        <w:t>á</w:t>
      </w:r>
      <w:r>
        <w:rPr>
          <w:rStyle w:val="Ninguno"/>
          <w:rFonts w:ascii="Cambria" w:hAnsi="Cambria"/>
          <w:outline w:val="0"/>
          <w:color w:val="000000"/>
          <w:u w:color="000000"/>
          <w:rtl w:val="0"/>
          <w:lang w:val="es-ES_tradnl"/>
          <w14:textFill>
            <w14:solidFill>
              <w14:srgbClr w14:val="000000"/>
            </w14:solidFill>
          </w14:textFill>
        </w:rPr>
        <w:t>i con un paseo en el taxi acu</w:t>
      </w:r>
      <w:r>
        <w:rPr>
          <w:rStyle w:val="Ninguno"/>
          <w:rFonts w:ascii="Cambria" w:hAnsi="Cambria" w:hint="default"/>
          <w:outline w:val="0"/>
          <w:color w:val="000000"/>
          <w:u w:color="000000"/>
          <w:rtl w:val="0"/>
          <w:lang w:val="es-ES_tradnl"/>
          <w14:textFill>
            <w14:solidFill>
              <w14:srgbClr w14:val="000000"/>
            </w14:solidFill>
          </w14:textFill>
        </w:rPr>
        <w:t>á</w:t>
      </w:r>
      <w:r>
        <w:rPr>
          <w:rStyle w:val="Ninguno"/>
          <w:rFonts w:ascii="Cambria" w:hAnsi="Cambria"/>
          <w:outline w:val="0"/>
          <w:color w:val="000000"/>
          <w:u w:color="000000"/>
          <w:rtl w:val="0"/>
          <w:lang w:val="es-ES_tradnl"/>
          <w14:textFill>
            <w14:solidFill>
              <w14:srgbClr w14:val="000000"/>
            </w14:solidFill>
          </w14:textFill>
        </w:rPr>
        <w:t>tico. Luego visita del mercado de oro, mercado de las especies y el zoco. Por la tarde visita opcional (</w:t>
      </w:r>
      <w:r>
        <w:rPr>
          <w:rStyle w:val="Ninguno"/>
          <w:rFonts w:ascii="Cambria Bold" w:hAnsi="Cambria Bold"/>
          <w:outline w:val="0"/>
          <w:color w:val="000000"/>
          <w:u w:color="000000"/>
          <w:rtl w:val="0"/>
          <w:lang w:val="it-IT"/>
          <w14:textFill>
            <w14:solidFill>
              <w14:srgbClr w14:val="000000"/>
            </w14:solidFill>
          </w14:textFill>
        </w:rPr>
        <w:t>con</w:t>
      </w:r>
      <w:r>
        <w:rPr>
          <w:rStyle w:val="Ninguno"/>
          <w:rFonts w:ascii="Cambria" w:hAnsi="Cambria"/>
          <w:outline w:val="0"/>
          <w:color w:val="000000"/>
          <w:u w:color="000000"/>
          <w:rtl w:val="0"/>
          <w14:textFill>
            <w14:solidFill>
              <w14:srgbClr w14:val="000000"/>
            </w14:solidFill>
          </w14:textFill>
        </w:rPr>
        <w:t xml:space="preserve"> </w:t>
      </w:r>
      <w:r>
        <w:rPr>
          <w:rStyle w:val="Ninguno"/>
          <w:rFonts w:ascii="Cambria Bold" w:hAnsi="Cambria Bold"/>
          <w:outline w:val="0"/>
          <w:color w:val="000000"/>
          <w:u w:color="000000"/>
          <w:rtl w:val="0"/>
          <w:lang w:val="it-IT"/>
          <w14:textFill>
            <w14:solidFill>
              <w14:srgbClr w14:val="000000"/>
            </w14:solidFill>
          </w14:textFill>
        </w:rPr>
        <w:t>costo</w:t>
      </w:r>
      <w:r>
        <w:rPr>
          <w:rStyle w:val="Ninguno"/>
          <w:rFonts w:ascii="Cambria" w:hAnsi="Cambria"/>
          <w:outline w:val="0"/>
          <w:color w:val="000000"/>
          <w:u w:color="000000"/>
          <w:rtl w:val="0"/>
          <w14:textFill>
            <w14:solidFill>
              <w14:srgbClr w14:val="000000"/>
            </w14:solidFill>
          </w14:textFill>
        </w:rPr>
        <w:t xml:space="preserve"> </w:t>
      </w:r>
      <w:r>
        <w:rPr>
          <w:rStyle w:val="Ninguno"/>
          <w:rFonts w:ascii="Cambria Bold" w:hAnsi="Cambria Bold"/>
          <w:outline w:val="0"/>
          <w:color w:val="000000"/>
          <w:u w:color="000000"/>
          <w:rtl w:val="0"/>
          <w:lang w:val="es-ES_tradnl"/>
          <w14:textFill>
            <w14:solidFill>
              <w14:srgbClr w14:val="000000"/>
            </w14:solidFill>
          </w14:textFill>
        </w:rPr>
        <w:t>adicional</w:t>
      </w:r>
      <w:r>
        <w:rPr>
          <w:rStyle w:val="Ninguno"/>
          <w:rFonts w:ascii="Cambria" w:hAnsi="Cambria"/>
          <w:outline w:val="0"/>
          <w:color w:val="000000"/>
          <w:u w:color="000000"/>
          <w:rtl w:val="0"/>
          <w:lang w:val="es-ES_tradnl"/>
          <w14:textFill>
            <w14:solidFill>
              <w14:srgbClr w14:val="000000"/>
            </w14:solidFill>
          </w14:textFill>
        </w:rPr>
        <w:t xml:space="preserve">) hacia el desierto para el </w:t>
      </w:r>
      <w:r>
        <w:rPr>
          <w:rStyle w:val="Ninguno"/>
          <w:rFonts w:ascii="Cambria" w:hAnsi="Cambria" w:hint="default"/>
          <w:outline w:val="0"/>
          <w:color w:val="000000"/>
          <w:u w:color="000000"/>
          <w:rtl w:val="0"/>
          <w:lang w:val="es-ES_tradnl"/>
          <w14:textFill>
            <w14:solidFill>
              <w14:srgbClr w14:val="000000"/>
            </w14:solidFill>
          </w14:textFill>
        </w:rPr>
        <w:t>“</w:t>
      </w:r>
      <w:r>
        <w:rPr>
          <w:rStyle w:val="Ninguno"/>
          <w:rFonts w:ascii="Cambria Bold" w:hAnsi="Cambria Bold"/>
          <w:outline w:val="0"/>
          <w:color w:val="000000"/>
          <w:u w:color="000000"/>
          <w:rtl w:val="0"/>
          <w14:textFill>
            <w14:solidFill>
              <w14:srgbClr w14:val="000000"/>
            </w14:solidFill>
          </w14:textFill>
        </w:rPr>
        <w:t>Safari</w:t>
      </w:r>
      <w:r>
        <w:rPr>
          <w:rStyle w:val="Ninguno"/>
          <w:rFonts w:ascii="Cambria" w:hAnsi="Cambria"/>
          <w:outline w:val="0"/>
          <w:color w:val="000000"/>
          <w:u w:color="000000"/>
          <w:rtl w:val="0"/>
          <w14:textFill>
            <w14:solidFill>
              <w14:srgbClr w14:val="000000"/>
            </w14:solidFill>
          </w14:textFill>
        </w:rPr>
        <w:t xml:space="preserve"> </w:t>
      </w:r>
      <w:r>
        <w:rPr>
          <w:rStyle w:val="Ninguno"/>
          <w:rFonts w:ascii="Cambria Bold" w:hAnsi="Cambria Bold"/>
          <w:outline w:val="0"/>
          <w:color w:val="000000"/>
          <w:u w:color="000000"/>
          <w:rtl w:val="0"/>
          <w:lang w:val="fr-FR"/>
          <w14:textFill>
            <w14:solidFill>
              <w14:srgbClr w14:val="000000"/>
            </w14:solidFill>
          </w14:textFill>
        </w:rPr>
        <w:t>Tour</w:t>
      </w:r>
      <w:r>
        <w:rPr>
          <w:rStyle w:val="Ninguno"/>
          <w:rFonts w:ascii="Cambria" w:hAnsi="Cambria" w:hint="default"/>
          <w:outline w:val="0"/>
          <w:color w:val="000000"/>
          <w:u w:color="000000"/>
          <w:rtl w:val="0"/>
          <w:lang w:val="es-ES_tradnl"/>
          <w14:textFill>
            <w14:solidFill>
              <w14:srgbClr w14:val="000000"/>
            </w14:solidFill>
          </w14:textFill>
        </w:rPr>
        <w:t xml:space="preserve">” </w:t>
      </w:r>
      <w:r>
        <w:rPr>
          <w:rStyle w:val="Ninguno"/>
          <w:rFonts w:ascii="Cambria" w:hAnsi="Cambria"/>
          <w:outline w:val="0"/>
          <w:color w:val="000000"/>
          <w:u w:color="000000"/>
          <w:rtl w:val="0"/>
          <w:lang w:val="en-US"/>
          <w14:textFill>
            <w14:solidFill>
              <w14:srgbClr w14:val="000000"/>
            </w14:solidFill>
          </w14:textFill>
        </w:rPr>
        <w:t>con cena BBQ. Este tour en jeep 4</w:t>
      </w:r>
      <w:r>
        <w:rPr>
          <w:rStyle w:val="Ninguno"/>
          <w:rFonts w:ascii="Cambria" w:hAnsi="Cambria" w:hint="default"/>
          <w:outline w:val="0"/>
          <w:color w:val="000000"/>
          <w:u w:color="000000"/>
          <w:rtl w:val="0"/>
          <w:lang w:val="es-ES_tradnl"/>
          <w14:textFill>
            <w14:solidFill>
              <w14:srgbClr w14:val="000000"/>
            </w14:solidFill>
          </w14:textFill>
        </w:rPr>
        <w:t>×</w:t>
      </w:r>
      <w:r>
        <w:rPr>
          <w:rStyle w:val="Ninguno"/>
          <w:rFonts w:ascii="Cambria" w:hAnsi="Cambria"/>
          <w:outline w:val="0"/>
          <w:color w:val="000000"/>
          <w:u w:color="000000"/>
          <w:rtl w:val="0"/>
          <w:lang w:val="es-ES_tradnl"/>
          <w14:textFill>
            <w14:solidFill>
              <w14:srgbClr w14:val="000000"/>
            </w14:solidFill>
          </w14:textFill>
        </w:rPr>
        <w:t xml:space="preserve">4 subiendo las dunas en el desierto, en el camino haremos una pausa para ver los camellos y la maravillosa puesta del sol. Llegada al campamento con bienvenida tradicional </w:t>
      </w:r>
      <w:r>
        <w:rPr>
          <w:rStyle w:val="Ninguno"/>
          <w:rFonts w:ascii="Cambria" w:hAnsi="Cambria" w:hint="default"/>
          <w:outline w:val="0"/>
          <w:color w:val="000000"/>
          <w:u w:color="000000"/>
          <w:rtl w:val="0"/>
          <w:lang w:val="es-ES_tradnl"/>
          <w14:textFill>
            <w14:solidFill>
              <w14:srgbClr w14:val="000000"/>
            </w14:solidFill>
          </w14:textFill>
        </w:rPr>
        <w:t>á</w:t>
      </w:r>
      <w:r>
        <w:rPr>
          <w:rStyle w:val="Ninguno"/>
          <w:rFonts w:ascii="Cambria" w:hAnsi="Cambria"/>
          <w:outline w:val="0"/>
          <w:color w:val="000000"/>
          <w:u w:color="000000"/>
          <w:rtl w:val="0"/>
          <w:lang w:val="es-ES_tradnl"/>
          <w14:textFill>
            <w14:solidFill>
              <w14:srgbClr w14:val="000000"/>
            </w14:solidFill>
          </w14:textFill>
        </w:rPr>
        <w:t xml:space="preserve">rabe. Relajarse en las tiendas de los beduinos para adornar sus manos con la </w:t>
      </w:r>
      <w:r>
        <w:rPr>
          <w:rStyle w:val="Ninguno"/>
          <w:rFonts w:ascii="Cambria" w:hAnsi="Cambria" w:hint="default"/>
          <w:outline w:val="0"/>
          <w:color w:val="000000"/>
          <w:u w:color="000000"/>
          <w:rtl w:val="0"/>
          <w:lang w:val="es-ES_tradnl"/>
          <w14:textFill>
            <w14:solidFill>
              <w14:srgbClr w14:val="000000"/>
            </w14:solidFill>
          </w14:textFill>
        </w:rPr>
        <w:t>“</w:t>
      </w:r>
      <w:r>
        <w:rPr>
          <w:rStyle w:val="Ninguno"/>
          <w:rFonts w:ascii="Cambria" w:hAnsi="Cambria"/>
          <w:outline w:val="0"/>
          <w:color w:val="000000"/>
          <w:u w:color="000000"/>
          <w:rtl w:val="0"/>
          <w14:textFill>
            <w14:solidFill>
              <w14:srgbClr w14:val="000000"/>
            </w14:solidFill>
          </w14:textFill>
        </w:rPr>
        <w:t>henna</w:t>
      </w:r>
      <w:r>
        <w:rPr>
          <w:rStyle w:val="Ninguno"/>
          <w:rFonts w:ascii="Cambria" w:hAnsi="Cambria" w:hint="default"/>
          <w:outline w:val="0"/>
          <w:color w:val="000000"/>
          <w:u w:color="000000"/>
          <w:rtl w:val="0"/>
          <w:lang w:val="es-ES_tradnl"/>
          <w14:textFill>
            <w14:solidFill>
              <w14:srgbClr w14:val="000000"/>
            </w14:solidFill>
          </w14:textFill>
        </w:rPr>
        <w:t>”</w:t>
      </w:r>
      <w:r>
        <w:rPr>
          <w:rStyle w:val="Ninguno"/>
          <w:rFonts w:ascii="Cambria" w:hAnsi="Cambria"/>
          <w:outline w:val="0"/>
          <w:color w:val="000000"/>
          <w:u w:color="000000"/>
          <w:rtl w:val="0"/>
          <w:lang w:val="es-ES_tradnl"/>
          <w14:textFill>
            <w14:solidFill>
              <w14:srgbClr w14:val="000000"/>
            </w14:solidFill>
          </w14:textFill>
        </w:rPr>
        <w:t xml:space="preserve">, hacer un breve paseo con el camello y tomar la </w:t>
      </w:r>
      <w:r>
        <w:rPr>
          <w:rStyle w:val="Ninguno"/>
          <w:rFonts w:ascii="Cambria" w:hAnsi="Cambria" w:hint="default"/>
          <w:outline w:val="0"/>
          <w:color w:val="000000"/>
          <w:u w:color="000000"/>
          <w:rtl w:val="0"/>
          <w:lang w:val="es-ES_tradnl"/>
          <w14:textFill>
            <w14:solidFill>
              <w14:srgbClr w14:val="000000"/>
            </w14:solidFill>
          </w14:textFill>
        </w:rPr>
        <w:t>“</w:t>
      </w:r>
      <w:r>
        <w:rPr>
          <w:rStyle w:val="Ninguno"/>
          <w:rFonts w:ascii="Cambria" w:hAnsi="Cambria"/>
          <w:outline w:val="0"/>
          <w:color w:val="000000"/>
          <w:u w:color="000000"/>
          <w:rtl w:val="0"/>
          <w:lang w:val="en-US"/>
          <w14:textFill>
            <w14:solidFill>
              <w14:srgbClr w14:val="000000"/>
            </w14:solidFill>
          </w14:textFill>
        </w:rPr>
        <w:t>shisha</w:t>
      </w:r>
      <w:r>
        <w:rPr>
          <w:rStyle w:val="Ninguno"/>
          <w:rFonts w:ascii="Cambria" w:hAnsi="Cambria" w:hint="default"/>
          <w:outline w:val="0"/>
          <w:color w:val="000000"/>
          <w:u w:color="000000"/>
          <w:rtl w:val="0"/>
          <w:lang w:val="es-ES_tradnl"/>
          <w14:textFill>
            <w14:solidFill>
              <w14:srgbClr w14:val="000000"/>
            </w14:solidFill>
          </w14:textFill>
        </w:rPr>
        <w:t>”</w:t>
      </w:r>
      <w:r>
        <w:rPr>
          <w:rStyle w:val="Ninguno"/>
          <w:rFonts w:ascii="Cambria" w:hAnsi="Cambria"/>
          <w:outline w:val="0"/>
          <w:color w:val="000000"/>
          <w:u w:color="000000"/>
          <w:rtl w:val="0"/>
          <w:lang w:val="es-ES_tradnl"/>
          <w14:textFill>
            <w14:solidFill>
              <w14:srgbClr w14:val="000000"/>
            </w14:solidFill>
          </w14:textFill>
        </w:rPr>
        <w:t>. Regreso al hotel y Alojamiento.</w:t>
      </w:r>
      <w:r>
        <w:rPr>
          <w:rStyle w:val="Ninguno"/>
          <w:rtl w:val="0"/>
        </w:rPr>
        <w:t xml:space="preserve">  </w:t>
      </w:r>
    </w:p>
    <w:p>
      <w:pPr>
        <w:pStyle w:val="Cuerpo"/>
        <w:spacing w:before="0" w:after="0"/>
        <w:rPr>
          <w:rStyle w:val="Ninguno"/>
          <w:rFonts w:ascii="Cambria" w:cs="Cambria" w:hAnsi="Cambria" w:eastAsia="Cambria"/>
          <w:outline w:val="0"/>
          <w:color w:val="000000"/>
          <w:u w:color="000000"/>
          <w14:textFill>
            <w14:solidFill>
              <w14:srgbClr w14:val="000000"/>
            </w14:solidFill>
          </w14:textFill>
        </w:rPr>
      </w:pPr>
    </w:p>
    <w:p>
      <w:pPr>
        <w:pStyle w:val="Cuerpo"/>
        <w:spacing w:before="0" w:after="0"/>
        <w:rPr>
          <w:rStyle w:val="Ninguno"/>
          <w:rFonts w:ascii="Cambria Bold" w:cs="Cambria Bold" w:hAnsi="Cambria Bold" w:eastAsia="Cambria Bold"/>
          <w:i w:val="1"/>
          <w:iCs w:val="1"/>
        </w:rPr>
      </w:pPr>
      <w:r>
        <w:rPr>
          <w:rStyle w:val="Ninguno"/>
          <w:rFonts w:ascii="Cambria Bold" w:hAnsi="Cambria Bold"/>
          <w:i w:val="1"/>
          <w:iCs w:val="1"/>
          <w:rtl w:val="0"/>
          <w:lang w:val="es-ES_tradnl"/>
        </w:rPr>
        <w:t>NOTA: La visita de Burj Khalifa se hace dependiendo de la hora de las entradas; puede ser al principio de la visita o al fin de la visita de medio d</w:t>
      </w:r>
      <w:r>
        <w:rPr>
          <w:rStyle w:val="Ninguno"/>
          <w:rFonts w:ascii="Cambria Bold" w:hAnsi="Cambria Bold" w:hint="default"/>
          <w:i w:val="1"/>
          <w:iCs w:val="1"/>
          <w:rtl w:val="0"/>
          <w:lang w:val="es-ES_tradnl"/>
        </w:rPr>
        <w:t>í</w:t>
      </w:r>
      <w:r>
        <w:rPr>
          <w:rStyle w:val="Ninguno"/>
          <w:rFonts w:ascii="Cambria Bold" w:hAnsi="Cambria Bold"/>
          <w:i w:val="1"/>
          <w:iCs w:val="1"/>
          <w:rtl w:val="0"/>
        </w:rPr>
        <w:t>a. Dub</w:t>
      </w:r>
      <w:r>
        <w:rPr>
          <w:rStyle w:val="Ninguno"/>
          <w:rFonts w:ascii="Cambria Bold" w:hAnsi="Cambria Bold" w:hint="default"/>
          <w:i w:val="1"/>
          <w:iCs w:val="1"/>
          <w:rtl w:val="0"/>
          <w:lang w:val="es-ES_tradnl"/>
        </w:rPr>
        <w:t>á</w:t>
      </w:r>
      <w:r>
        <w:rPr>
          <w:rStyle w:val="Ninguno"/>
          <w:rFonts w:ascii="Cambria Bold" w:hAnsi="Cambria Bold"/>
          <w:i w:val="1"/>
          <w:iCs w:val="1"/>
          <w:rtl w:val="0"/>
          <w:lang w:val="it-IT"/>
        </w:rPr>
        <w:t>i cl</w:t>
      </w:r>
      <w:r>
        <w:rPr>
          <w:rStyle w:val="Ninguno"/>
          <w:rFonts w:ascii="Cambria Bold" w:hAnsi="Cambria Bold" w:hint="default"/>
          <w:i w:val="1"/>
          <w:iCs w:val="1"/>
          <w:rtl w:val="0"/>
          <w:lang w:val="es-ES_tradnl"/>
        </w:rPr>
        <w:t>á</w:t>
      </w:r>
      <w:r>
        <w:rPr>
          <w:rStyle w:val="Ninguno"/>
          <w:rFonts w:ascii="Cambria Bold" w:hAnsi="Cambria Bold"/>
          <w:i w:val="1"/>
          <w:iCs w:val="1"/>
          <w:rtl w:val="0"/>
          <w:lang w:val="es-ES_tradnl"/>
        </w:rPr>
        <w:t>sico y moderno.</w:t>
      </w:r>
      <w:r>
        <w:rPr>
          <w:rStyle w:val="Ninguno"/>
          <w:rtl w:val="0"/>
        </w:rPr>
        <w:t xml:space="preserve">  </w:t>
      </w:r>
    </w:p>
    <w:p>
      <w:pPr>
        <w:pStyle w:val="Cuerpo"/>
        <w:spacing w:before="0" w:after="0"/>
        <w:rPr>
          <w:rStyle w:val="Ninguno"/>
          <w:rFonts w:ascii="Cambria Bold" w:cs="Cambria Bold" w:hAnsi="Cambria Bold" w:eastAsia="Cambria Bold"/>
          <w:i w:val="1"/>
          <w:iCs w:val="1"/>
        </w:rPr>
      </w:pPr>
    </w:p>
    <w:p>
      <w:pPr>
        <w:pStyle w:val="Cuerpo"/>
        <w:spacing w:before="0" w:after="0"/>
        <w:rPr>
          <w:rStyle w:val="Ninguno"/>
          <w:rFonts w:ascii="Cambria Bold" w:cs="Cambria Bold" w:hAnsi="Cambria Bold" w:eastAsia="Cambria Bold"/>
        </w:rPr>
      </w:pPr>
      <w:r>
        <w:rPr>
          <w:rStyle w:val="Ninguno"/>
          <w:rFonts w:ascii="Cambria Bold" w:hAnsi="Cambria Bold"/>
          <w:rtl w:val="0"/>
        </w:rPr>
        <w:t>D</w:t>
      </w:r>
      <w:r>
        <w:rPr>
          <w:rStyle w:val="Ninguno"/>
          <w:rFonts w:ascii="Cambria Bold" w:hAnsi="Cambria Bold" w:hint="default"/>
          <w:rtl w:val="0"/>
          <w:lang w:val="es-ES_tradnl"/>
        </w:rPr>
        <w:t>Í</w:t>
      </w:r>
      <w:r>
        <w:rPr>
          <w:rStyle w:val="Ninguno"/>
          <w:rFonts w:ascii="Cambria Bold" w:hAnsi="Cambria Bold"/>
          <w:rtl w:val="0"/>
        </w:rPr>
        <w:t>A 04</w:t>
        <w:tab/>
        <w:tab/>
        <w:tab/>
        <w:t xml:space="preserve">DUBAI - BANGKOK </w:t>
      </w:r>
      <w:r>
        <w:rPr>
          <w:rStyle w:val="Ninguno"/>
          <w:rtl w:val="0"/>
        </w:rPr>
        <w:t xml:space="preserve"> </w:t>
      </w:r>
    </w:p>
    <w:p>
      <w:pPr>
        <w:pStyle w:val="Cuerpo"/>
        <w:spacing w:before="0" w:after="0"/>
        <w:rPr>
          <w:rStyle w:val="Ninguno"/>
          <w:rFonts w:ascii="Cambria" w:cs="Cambria" w:hAnsi="Cambria" w:eastAsia="Cambria"/>
        </w:rPr>
      </w:pPr>
      <w:r>
        <w:rPr>
          <w:rStyle w:val="Ninguno"/>
          <w:rFonts w:ascii="Cambria Bold" w:hAnsi="Cambria Bold"/>
          <w:rtl w:val="0"/>
        </w:rPr>
        <w:t>Desayuno.</w:t>
      </w:r>
      <w:r>
        <w:rPr>
          <w:rStyle w:val="Ninguno"/>
          <w:rFonts w:ascii="Cambria" w:hAnsi="Cambria"/>
          <w:rtl w:val="0"/>
        </w:rPr>
        <w:t xml:space="preserve"> D</w:t>
      </w:r>
      <w:r>
        <w:rPr>
          <w:rStyle w:val="Ninguno"/>
          <w:rFonts w:ascii="Cambria" w:hAnsi="Cambria" w:hint="default"/>
          <w:rtl w:val="0"/>
          <w:lang w:val="es-ES_tradnl"/>
        </w:rPr>
        <w:t>í</w:t>
      </w:r>
      <w:r>
        <w:rPr>
          <w:rStyle w:val="Ninguno"/>
          <w:rFonts w:ascii="Cambria" w:hAnsi="Cambria"/>
          <w:rtl w:val="0"/>
          <w:lang w:val="es-ES_tradnl"/>
        </w:rPr>
        <w:t>a libre, a la hora acordada traslado al aeropuerto para tomar vuelo con destino a Bangkok. Llegada al aeropuerto de Bangkok. Tras los tr</w:t>
      </w:r>
      <w:r>
        <w:rPr>
          <w:rStyle w:val="Ninguno"/>
          <w:rFonts w:ascii="Cambria" w:hAnsi="Cambria" w:hint="default"/>
          <w:rtl w:val="0"/>
          <w:lang w:val="es-ES_tradnl"/>
        </w:rPr>
        <w:t>á</w:t>
      </w:r>
      <w:r>
        <w:rPr>
          <w:rStyle w:val="Ninguno"/>
          <w:rFonts w:ascii="Cambria" w:hAnsi="Cambria"/>
          <w:rtl w:val="0"/>
          <w:lang w:val="es-ES_tradnl"/>
        </w:rPr>
        <w:t>mites de inmigraci</w:t>
      </w:r>
      <w:r>
        <w:rPr>
          <w:rStyle w:val="Ninguno"/>
          <w:rFonts w:ascii="Cambria" w:hAnsi="Cambria" w:hint="default"/>
          <w:rtl w:val="0"/>
          <w:lang w:val="es-ES_tradnl"/>
        </w:rPr>
        <w:t>ó</w:t>
      </w:r>
      <w:r>
        <w:rPr>
          <w:rStyle w:val="Ninguno"/>
          <w:rFonts w:ascii="Cambria" w:hAnsi="Cambria"/>
          <w:rtl w:val="0"/>
          <w:lang w:val="es-ES_tradnl"/>
        </w:rPr>
        <w:t>n los clientes se encontrar</w:t>
      </w:r>
      <w:r>
        <w:rPr>
          <w:rStyle w:val="Ninguno"/>
          <w:rFonts w:ascii="Cambria" w:hAnsi="Cambria" w:hint="default"/>
          <w:rtl w:val="0"/>
          <w:lang w:val="es-ES_tradnl"/>
        </w:rPr>
        <w:t>á</w:t>
      </w:r>
      <w:r>
        <w:rPr>
          <w:rStyle w:val="Ninguno"/>
          <w:rFonts w:ascii="Cambria" w:hAnsi="Cambria"/>
          <w:rtl w:val="0"/>
          <w:lang w:val="es-ES_tradnl"/>
        </w:rPr>
        <w:t>n con el representante, traslado al hotel y alojamiento.</w:t>
      </w:r>
      <w:r>
        <w:rPr>
          <w:rStyle w:val="Ninguno"/>
          <w:rtl w:val="0"/>
        </w:rPr>
        <w:t xml:space="preserve">  </w:t>
      </w:r>
    </w:p>
    <w:p>
      <w:pPr>
        <w:pStyle w:val="Cuerpo"/>
        <w:spacing w:before="0" w:after="0"/>
        <w:rPr>
          <w:rStyle w:val="Ninguno"/>
          <w:rFonts w:ascii="Cambria" w:cs="Cambria" w:hAnsi="Cambria" w:eastAsia="Cambria"/>
        </w:rPr>
      </w:pPr>
    </w:p>
    <w:p>
      <w:pPr>
        <w:pStyle w:val="Cuerpo"/>
        <w:spacing w:before="0" w:after="0"/>
        <w:rPr>
          <w:rStyle w:val="Ninguno"/>
          <w:rFonts w:ascii="Cambria Bold" w:cs="Cambria Bold" w:hAnsi="Cambria Bold" w:eastAsia="Cambria Bold"/>
        </w:rPr>
      </w:pPr>
      <w:r>
        <w:rPr>
          <w:rStyle w:val="Ninguno"/>
          <w:rFonts w:ascii="Cambria Bold" w:hAnsi="Cambria Bold"/>
          <w:outline w:val="0"/>
          <w:color w:val="000000"/>
          <w:u w:color="000000"/>
          <w:rtl w:val="0"/>
          <w14:textFill>
            <w14:solidFill>
              <w14:srgbClr w14:val="000000"/>
            </w14:solidFill>
          </w14:textFill>
        </w:rPr>
        <w:t>D</w:t>
      </w:r>
      <w:r>
        <w:rPr>
          <w:rStyle w:val="Ninguno"/>
          <w:rFonts w:ascii="Cambria Bold" w:hAnsi="Cambria Bold" w:hint="default"/>
          <w:outline w:val="0"/>
          <w:color w:val="000000"/>
          <w:u w:color="000000"/>
          <w:rtl w:val="0"/>
          <w:lang w:val="es-ES_tradnl"/>
          <w14:textFill>
            <w14:solidFill>
              <w14:srgbClr w14:val="000000"/>
            </w14:solidFill>
          </w14:textFill>
        </w:rPr>
        <w:t>Í</w:t>
      </w:r>
      <w:r>
        <w:rPr>
          <w:rStyle w:val="Ninguno"/>
          <w:rFonts w:ascii="Cambria Bold" w:hAnsi="Cambria Bold"/>
          <w:outline w:val="0"/>
          <w:color w:val="000000"/>
          <w:u w:color="000000"/>
          <w:rtl w:val="0"/>
          <w:lang w:val="de-DE"/>
          <w14:textFill>
            <w14:solidFill>
              <w14:srgbClr w14:val="000000"/>
            </w14:solidFill>
          </w14:textFill>
        </w:rPr>
        <w:t>A 05</w:t>
        <w:tab/>
        <w:tab/>
        <w:tab/>
        <w:t xml:space="preserve">BANGKOK </w:t>
      </w:r>
      <w:r>
        <w:rPr>
          <w:rStyle w:val="Ninguno"/>
          <w:rFonts w:ascii="Cambria Bold" w:hAnsi="Cambria Bold" w:hint="default"/>
          <w:outline w:val="0"/>
          <w:color w:val="000000"/>
          <w:u w:color="000000"/>
          <w:rtl w:val="0"/>
          <w:lang w:val="es-ES_tradnl"/>
          <w14:textFill>
            <w14:solidFill>
              <w14:srgbClr w14:val="000000"/>
            </w14:solidFill>
          </w14:textFill>
        </w:rPr>
        <w:t xml:space="preserve">– </w:t>
      </w:r>
      <w:r>
        <w:rPr>
          <w:rStyle w:val="Ninguno"/>
          <w:rFonts w:ascii="Cambria Bold" w:hAnsi="Cambria Bold"/>
          <w:outline w:val="0"/>
          <w:color w:val="000000"/>
          <w:u w:color="000000"/>
          <w:rtl w:val="0"/>
          <w:lang w:val="en-US"/>
          <w14:textFill>
            <w14:solidFill>
              <w14:srgbClr w14:val="000000"/>
            </w14:solidFill>
          </w14:textFill>
        </w:rPr>
        <w:t xml:space="preserve">RUINAS DE AYUTTHAYA (OPCIONAL MERCADO DE FLORES Y CALLE KHAOSAN) </w:t>
      </w:r>
    </w:p>
    <w:p>
      <w:pPr>
        <w:pStyle w:val="Cuerpo"/>
        <w:spacing w:before="0" w:after="0"/>
        <w:rPr>
          <w:rStyle w:val="Ninguno"/>
          <w:rFonts w:ascii="Cambria" w:cs="Cambria" w:hAnsi="Cambria" w:eastAsia="Cambria"/>
        </w:rPr>
      </w:pPr>
      <w:r>
        <w:rPr>
          <w:rStyle w:val="Ninguno"/>
          <w:rFonts w:ascii="Cambria Bold" w:hAnsi="Cambria Bold"/>
          <w:rtl w:val="0"/>
          <w:lang w:val="es-ES_tradnl"/>
        </w:rPr>
        <w:t>Desayuno en el hotel</w:t>
      </w:r>
      <w:r>
        <w:rPr>
          <w:rStyle w:val="Ninguno"/>
          <w:rFonts w:ascii="Cambria" w:hAnsi="Cambria"/>
          <w:rtl w:val="0"/>
          <w:lang w:val="es-ES_tradnl"/>
        </w:rPr>
        <w:t>. Saldremos de Bangkok hasta la antigua capital del Reino de Siam, Ayutthaya. Una ciudad que se cree lleg</w:t>
      </w:r>
      <w:r>
        <w:rPr>
          <w:rStyle w:val="Ninguno"/>
          <w:rFonts w:ascii="Cambria" w:hAnsi="Cambria" w:hint="default"/>
          <w:rtl w:val="0"/>
          <w:lang w:val="es-ES_tradnl"/>
        </w:rPr>
        <w:t xml:space="preserve">ó </w:t>
      </w:r>
      <w:r>
        <w:rPr>
          <w:rStyle w:val="Ninguno"/>
          <w:rFonts w:ascii="Cambria" w:hAnsi="Cambria"/>
          <w:rtl w:val="0"/>
          <w:lang w:val="es-ES_tradnl"/>
        </w:rPr>
        <w:t>a tener un mill</w:t>
      </w:r>
      <w:r>
        <w:rPr>
          <w:rStyle w:val="Ninguno"/>
          <w:rFonts w:ascii="Cambria" w:hAnsi="Cambria" w:hint="default"/>
          <w:rtl w:val="0"/>
          <w:lang w:val="es-ES_tradnl"/>
        </w:rPr>
        <w:t>ó</w:t>
      </w:r>
      <w:r>
        <w:rPr>
          <w:rStyle w:val="Ninguno"/>
          <w:rFonts w:ascii="Cambria" w:hAnsi="Cambria"/>
          <w:rtl w:val="0"/>
          <w:lang w:val="es-ES_tradnl"/>
        </w:rPr>
        <w:t>n de habitantes cuando las principales ciudades europeas eran bastante m</w:t>
      </w:r>
      <w:r>
        <w:rPr>
          <w:rStyle w:val="Ninguno"/>
          <w:rFonts w:ascii="Cambria" w:hAnsi="Cambria" w:hint="default"/>
          <w:rtl w:val="0"/>
          <w:lang w:val="es-ES_tradnl"/>
        </w:rPr>
        <w:t>á</w:t>
      </w:r>
      <w:r>
        <w:rPr>
          <w:rStyle w:val="Ninguno"/>
          <w:rFonts w:ascii="Cambria" w:hAnsi="Cambria"/>
          <w:rtl w:val="0"/>
          <w:lang w:val="pt-PT"/>
        </w:rPr>
        <w:t>s peque</w:t>
      </w:r>
      <w:r>
        <w:rPr>
          <w:rStyle w:val="Ninguno"/>
          <w:rFonts w:ascii="Cambria" w:hAnsi="Cambria" w:hint="default"/>
          <w:rtl w:val="0"/>
          <w:lang w:val="es-ES_tradnl"/>
        </w:rPr>
        <w:t>ñ</w:t>
      </w:r>
      <w:r>
        <w:rPr>
          <w:rStyle w:val="Ninguno"/>
          <w:rFonts w:ascii="Cambria" w:hAnsi="Cambria"/>
          <w:rtl w:val="0"/>
          <w:lang w:val="pt-PT"/>
        </w:rPr>
        <w:t>as. Aqu</w:t>
      </w:r>
      <w:r>
        <w:rPr>
          <w:rStyle w:val="Ninguno"/>
          <w:rFonts w:ascii="Cambria" w:hAnsi="Cambria" w:hint="default"/>
          <w:rtl w:val="0"/>
          <w:lang w:val="es-ES_tradnl"/>
        </w:rPr>
        <w:t xml:space="preserve">í </w:t>
      </w:r>
      <w:r>
        <w:rPr>
          <w:rStyle w:val="Ninguno"/>
          <w:rFonts w:ascii="Cambria" w:hAnsi="Cambria"/>
          <w:rtl w:val="0"/>
          <w:lang w:val="es-ES_tradnl"/>
        </w:rPr>
        <w:t xml:space="preserve">mandaron embajadores las principales naciones del mundo de la </w:t>
      </w:r>
      <w:r>
        <w:rPr>
          <w:rStyle w:val="Ninguno"/>
          <w:rFonts w:ascii="Cambria" w:hAnsi="Cambria" w:hint="default"/>
          <w:rtl w:val="0"/>
          <w:lang w:val="es-ES_tradnl"/>
        </w:rPr>
        <w:t>é</w:t>
      </w:r>
      <w:r>
        <w:rPr>
          <w:rStyle w:val="Ninguno"/>
          <w:rFonts w:ascii="Cambria" w:hAnsi="Cambria"/>
          <w:rtl w:val="0"/>
          <w:lang w:val="pt-PT"/>
        </w:rPr>
        <w:t>poca: Portugal, Espa</w:t>
      </w:r>
      <w:r>
        <w:rPr>
          <w:rStyle w:val="Ninguno"/>
          <w:rFonts w:ascii="Cambria" w:hAnsi="Cambria" w:hint="default"/>
          <w:rtl w:val="0"/>
          <w:lang w:val="es-ES_tradnl"/>
        </w:rPr>
        <w:t>ñ</w:t>
      </w:r>
      <w:r>
        <w:rPr>
          <w:rStyle w:val="Ninguno"/>
          <w:rFonts w:ascii="Cambria" w:hAnsi="Cambria"/>
          <w:rtl w:val="0"/>
          <w:lang w:val="es-ES_tradnl"/>
        </w:rPr>
        <w:t>a, Inglaterra, Francia, China e India. Exploraremos su parque hist</w:t>
      </w:r>
      <w:r>
        <w:rPr>
          <w:rStyle w:val="Ninguno"/>
          <w:rFonts w:ascii="Cambria" w:hAnsi="Cambria" w:hint="default"/>
          <w:rtl w:val="0"/>
          <w:lang w:val="es-ES_tradnl"/>
        </w:rPr>
        <w:t>ó</w:t>
      </w:r>
      <w:r>
        <w:rPr>
          <w:rStyle w:val="Ninguno"/>
          <w:rFonts w:ascii="Cambria" w:hAnsi="Cambria"/>
          <w:rtl w:val="0"/>
          <w:lang w:val="es-ES_tradnl"/>
        </w:rPr>
        <w:t>rico, Patrimonio Mundial por la UNESCO, visitando sus cuatro templos m</w:t>
      </w:r>
      <w:r>
        <w:rPr>
          <w:rStyle w:val="Ninguno"/>
          <w:rFonts w:ascii="Cambria" w:hAnsi="Cambria" w:hint="default"/>
          <w:rtl w:val="0"/>
          <w:lang w:val="es-ES_tradnl"/>
        </w:rPr>
        <w:t>á</w:t>
      </w:r>
      <w:r>
        <w:rPr>
          <w:rStyle w:val="Ninguno"/>
          <w:rFonts w:ascii="Cambria" w:hAnsi="Cambria"/>
          <w:rtl w:val="0"/>
          <w:lang w:val="es-ES_tradnl"/>
        </w:rPr>
        <w:t xml:space="preserve">s famosos: el Wat Mahathat, el Wat Yai Chai Mongkhol, el Chaiwatthanaram y el Wat Phra Si Sanphet. En el Wat Mahathat podremos ver la famosa cabeza cortada de una estatua de Buda que un </w:t>
      </w:r>
      <w:r>
        <w:rPr>
          <w:rStyle w:val="Ninguno"/>
          <w:rFonts w:ascii="Cambria" w:hAnsi="Cambria" w:hint="default"/>
          <w:rtl w:val="0"/>
          <w:lang w:val="es-ES_tradnl"/>
        </w:rPr>
        <w:t>á</w:t>
      </w:r>
      <w:r>
        <w:rPr>
          <w:rStyle w:val="Ninguno"/>
          <w:rFonts w:ascii="Cambria" w:hAnsi="Cambria"/>
          <w:rtl w:val="0"/>
          <w:lang w:val="es-ES_tradnl"/>
        </w:rPr>
        <w:t>rbol ha hecho suya y ha protegido con sus ra</w:t>
      </w:r>
      <w:r>
        <w:rPr>
          <w:rStyle w:val="Ninguno"/>
          <w:rFonts w:ascii="Cambria" w:hAnsi="Cambria" w:hint="default"/>
          <w:rtl w:val="0"/>
          <w:lang w:val="es-ES_tradnl"/>
        </w:rPr>
        <w:t>í</w:t>
      </w:r>
      <w:r>
        <w:rPr>
          <w:rStyle w:val="Ninguno"/>
          <w:rFonts w:ascii="Cambria" w:hAnsi="Cambria"/>
          <w:rtl w:val="0"/>
          <w:lang w:val="pt-PT"/>
        </w:rPr>
        <w:t>ces. Todos estos templos est</w:t>
      </w:r>
      <w:r>
        <w:rPr>
          <w:rStyle w:val="Ninguno"/>
          <w:rFonts w:ascii="Cambria" w:hAnsi="Cambria" w:hint="default"/>
          <w:rtl w:val="0"/>
          <w:lang w:val="es-ES_tradnl"/>
        </w:rPr>
        <w:t>á</w:t>
      </w:r>
      <w:r>
        <w:rPr>
          <w:rStyle w:val="Ninguno"/>
          <w:rFonts w:ascii="Cambria" w:hAnsi="Cambria"/>
          <w:rtl w:val="0"/>
          <w:lang w:val="es-ES_tradnl"/>
        </w:rPr>
        <w:t>n semidestruidos despu</w:t>
      </w:r>
      <w:r>
        <w:rPr>
          <w:rStyle w:val="Ninguno"/>
          <w:rFonts w:ascii="Cambria" w:hAnsi="Cambria" w:hint="default"/>
          <w:rtl w:val="0"/>
          <w:lang w:val="es-ES_tradnl"/>
        </w:rPr>
        <w:t>é</w:t>
      </w:r>
      <w:r>
        <w:rPr>
          <w:rStyle w:val="Ninguno"/>
          <w:rFonts w:ascii="Cambria" w:hAnsi="Cambria"/>
          <w:rtl w:val="0"/>
          <w:lang w:val="es-ES_tradnl"/>
        </w:rPr>
        <w:t>s del ataque birmano de 1767 D.C. que forz</w:t>
      </w:r>
      <w:r>
        <w:rPr>
          <w:rStyle w:val="Ninguno"/>
          <w:rFonts w:ascii="Cambria" w:hAnsi="Cambria" w:hint="default"/>
          <w:rtl w:val="0"/>
          <w:lang w:val="es-ES_tradnl"/>
        </w:rPr>
        <w:t xml:space="preserve">ó </w:t>
      </w:r>
      <w:r>
        <w:rPr>
          <w:rStyle w:val="Ninguno"/>
          <w:rFonts w:ascii="Cambria" w:hAnsi="Cambria"/>
          <w:rtl w:val="0"/>
          <w:lang w:val="es-ES_tradnl"/>
        </w:rPr>
        <w:t>a los siameses abandonar la ciudad y trasladarse m</w:t>
      </w:r>
      <w:r>
        <w:rPr>
          <w:rStyle w:val="Ninguno"/>
          <w:rFonts w:ascii="Cambria" w:hAnsi="Cambria" w:hint="default"/>
          <w:rtl w:val="0"/>
          <w:lang w:val="es-ES_tradnl"/>
        </w:rPr>
        <w:t>á</w:t>
      </w:r>
      <w:r>
        <w:rPr>
          <w:rStyle w:val="Ninguno"/>
          <w:rFonts w:ascii="Cambria" w:hAnsi="Cambria"/>
          <w:rtl w:val="0"/>
          <w:lang w:val="es-ES_tradnl"/>
        </w:rPr>
        <w:t>s al sur fundando la ciudad de Bangkok y el estado de Tailandia. Las ruinas son de los siglos XIV al XVIII. Son unas de las m</w:t>
      </w:r>
      <w:r>
        <w:rPr>
          <w:rStyle w:val="Ninguno"/>
          <w:rFonts w:ascii="Cambria" w:hAnsi="Cambria" w:hint="default"/>
          <w:rtl w:val="0"/>
          <w:lang w:val="es-ES_tradnl"/>
        </w:rPr>
        <w:t>á</w:t>
      </w:r>
      <w:r>
        <w:rPr>
          <w:rStyle w:val="Ninguno"/>
          <w:rFonts w:ascii="Cambria" w:hAnsi="Cambria"/>
          <w:rtl w:val="0"/>
        </w:rPr>
        <w:t>s fotog</w:t>
      </w:r>
      <w:r>
        <w:rPr>
          <w:rStyle w:val="Ninguno"/>
          <w:rFonts w:ascii="Cambria" w:hAnsi="Cambria" w:hint="default"/>
          <w:rtl w:val="0"/>
          <w:lang w:val="es-ES_tradnl"/>
        </w:rPr>
        <w:t>é</w:t>
      </w:r>
      <w:r>
        <w:rPr>
          <w:rStyle w:val="Ninguno"/>
          <w:rFonts w:ascii="Cambria" w:hAnsi="Cambria"/>
          <w:rtl w:val="0"/>
          <w:lang w:val="es-ES_tradnl"/>
        </w:rPr>
        <w:t>nicas e importantes del pa</w:t>
      </w:r>
      <w:r>
        <w:rPr>
          <w:rStyle w:val="Ninguno"/>
          <w:rFonts w:ascii="Cambria" w:hAnsi="Cambria" w:hint="default"/>
          <w:rtl w:val="0"/>
          <w:lang w:val="es-ES_tradnl"/>
        </w:rPr>
        <w:t>í</w:t>
      </w:r>
      <w:r>
        <w:rPr>
          <w:rStyle w:val="Ninguno"/>
          <w:rFonts w:ascii="Cambria" w:hAnsi="Cambria"/>
          <w:rtl w:val="0"/>
          <w:lang w:val="pt-PT"/>
        </w:rPr>
        <w:t xml:space="preserve">s. </w:t>
      </w:r>
      <w:r>
        <w:rPr>
          <w:rStyle w:val="Ninguno"/>
          <w:rFonts w:ascii="Cambria Bold" w:hAnsi="Cambria Bold"/>
          <w:rtl w:val="0"/>
          <w:lang w:val="es-ES_tradnl"/>
        </w:rPr>
        <w:t>Alojamiento.</w:t>
      </w:r>
      <w:r>
        <w:rPr>
          <w:rStyle w:val="Ninguno"/>
          <w:rFonts w:ascii="Cambria" w:hAnsi="Cambria"/>
          <w:rtl w:val="0"/>
        </w:rPr>
        <w:t xml:space="preserve"> </w:t>
      </w:r>
      <w:r>
        <w:rPr>
          <w:rStyle w:val="Ninguno"/>
          <w:rtl w:val="0"/>
        </w:rPr>
        <w:t xml:space="preserve"> </w:t>
      </w:r>
    </w:p>
    <w:p>
      <w:pPr>
        <w:pStyle w:val="Cuerpo"/>
        <w:spacing w:before="0" w:after="0"/>
        <w:rPr>
          <w:rStyle w:val="Ninguno"/>
          <w:rFonts w:ascii="Cambria" w:cs="Cambria" w:hAnsi="Cambria" w:eastAsia="Cambria"/>
        </w:rPr>
      </w:pPr>
    </w:p>
    <w:p>
      <w:pPr>
        <w:pStyle w:val="Cuerpo"/>
        <w:spacing w:before="0" w:after="0"/>
        <w:rPr>
          <w:rStyle w:val="Ninguno"/>
          <w:rFonts w:ascii="Cambria Bold" w:cs="Cambria Bold" w:hAnsi="Cambria Bold" w:eastAsia="Cambria Bold"/>
          <w:i w:val="1"/>
          <w:iCs w:val="1"/>
        </w:rPr>
      </w:pPr>
      <w:r>
        <w:rPr>
          <w:rStyle w:val="Ninguno"/>
          <w:rFonts w:ascii="Cambria Bold" w:hAnsi="Cambria Bold"/>
          <w:i w:val="1"/>
          <w:iCs w:val="1"/>
          <w:rtl w:val="0"/>
          <w:lang w:val="es-ES_tradnl"/>
        </w:rPr>
        <w:t>NOTA: Es importante llevar pantalones largos y camiseta con manga para entrar a los templos de Ayutthaya.</w:t>
      </w:r>
      <w:r>
        <w:rPr>
          <w:rStyle w:val="Ninguno"/>
          <w:rtl w:val="0"/>
        </w:rPr>
        <w:t xml:space="preserve">  </w:t>
      </w:r>
    </w:p>
    <w:p>
      <w:pPr>
        <w:pStyle w:val="Cuerpo"/>
        <w:spacing w:before="0" w:after="0"/>
        <w:rPr>
          <w:rStyle w:val="Ninguno"/>
          <w:rFonts w:ascii="Cambria Bold" w:cs="Cambria Bold" w:hAnsi="Cambria Bold" w:eastAsia="Cambria Bold"/>
          <w:i w:val="1"/>
          <w:iCs w:val="1"/>
        </w:rPr>
      </w:pPr>
    </w:p>
    <w:p>
      <w:pPr>
        <w:pStyle w:val="Cuerpo"/>
        <w:spacing w:before="0" w:after="0"/>
        <w:rPr>
          <w:rStyle w:val="Ninguno"/>
          <w:rFonts w:ascii="Cambria Bold" w:cs="Cambria Bold" w:hAnsi="Cambria Bold" w:eastAsia="Cambria Bold"/>
        </w:rPr>
      </w:pPr>
      <w:r>
        <w:rPr>
          <w:rStyle w:val="Ninguno"/>
          <w:rFonts w:ascii="Cambria Bold" w:hAnsi="Cambria Bold"/>
          <w:rtl w:val="0"/>
        </w:rPr>
        <w:t>D</w:t>
      </w:r>
      <w:r>
        <w:rPr>
          <w:rStyle w:val="Ninguno"/>
          <w:rFonts w:ascii="Cambria Bold" w:hAnsi="Cambria Bold" w:hint="default"/>
          <w:rtl w:val="0"/>
          <w:lang w:val="es-ES_tradnl"/>
        </w:rPr>
        <w:t>Í</w:t>
      </w:r>
      <w:r>
        <w:rPr>
          <w:rStyle w:val="Ninguno"/>
          <w:rFonts w:ascii="Cambria Bold" w:hAnsi="Cambria Bold"/>
          <w:rtl w:val="0"/>
        </w:rPr>
        <w:t>A 06</w:t>
        <w:tab/>
        <w:tab/>
        <w:tab/>
        <w:t xml:space="preserve">BANGKOK </w:t>
      </w:r>
      <w:r>
        <w:rPr>
          <w:rStyle w:val="Ninguno"/>
          <w:rFonts w:ascii="Cambria Bold" w:hAnsi="Cambria Bold" w:hint="default"/>
          <w:rtl w:val="0"/>
          <w:lang w:val="es-ES_tradnl"/>
        </w:rPr>
        <w:t xml:space="preserve">– </w:t>
      </w:r>
      <w:r>
        <w:rPr>
          <w:rStyle w:val="Ninguno"/>
          <w:rFonts w:ascii="Cambria Bold" w:hAnsi="Cambria Bold"/>
          <w:rtl w:val="0"/>
          <w:lang w:val="es-ES_tradnl"/>
        </w:rPr>
        <w:t>MERCADO SOBRE LA V</w:t>
      </w:r>
      <w:r>
        <w:rPr>
          <w:rStyle w:val="Ninguno"/>
          <w:rFonts w:ascii="Cambria Bold" w:hAnsi="Cambria Bold" w:hint="default"/>
          <w:rtl w:val="0"/>
          <w:lang w:val="es-ES_tradnl"/>
        </w:rPr>
        <w:t>Í</w:t>
      </w:r>
      <w:r>
        <w:rPr>
          <w:rStyle w:val="Ninguno"/>
          <w:rFonts w:ascii="Cambria Bold" w:hAnsi="Cambria Bold"/>
          <w:rtl w:val="0"/>
          <w:lang w:val="es-ES_tradnl"/>
        </w:rPr>
        <w:t>A DEL TREN Y MERCADO FLOTANTE (OPCIONAL CENA EN CRUCERO)</w:t>
      </w:r>
      <w:r>
        <w:rPr>
          <w:rStyle w:val="Ninguno"/>
          <w:rtl w:val="0"/>
        </w:rPr>
        <w:t xml:space="preserve"> </w:t>
      </w:r>
    </w:p>
    <w:p>
      <w:pPr>
        <w:pStyle w:val="Cuerpo"/>
        <w:spacing w:before="0" w:after="0"/>
        <w:rPr>
          <w:rStyle w:val="Ninguno"/>
          <w:rFonts w:ascii="Cambria Bold" w:cs="Cambria Bold" w:hAnsi="Cambria Bold" w:eastAsia="Cambria Bold"/>
        </w:rPr>
      </w:pPr>
      <w:r>
        <w:rPr>
          <w:rStyle w:val="Ninguno"/>
          <w:rFonts w:ascii="Cambria Bold" w:hAnsi="Cambria Bold"/>
          <w:rtl w:val="0"/>
          <w:lang w:val="es-ES_tradnl"/>
        </w:rPr>
        <w:t>Desayuno en el hotel</w:t>
      </w:r>
      <w:r>
        <w:rPr>
          <w:rStyle w:val="Ninguno"/>
          <w:rFonts w:ascii="Cambria" w:hAnsi="Cambria"/>
          <w:rtl w:val="0"/>
          <w:lang w:val="pt-PT"/>
        </w:rPr>
        <w:t>. A continuaci</w:t>
      </w:r>
      <w:r>
        <w:rPr>
          <w:rStyle w:val="Ninguno"/>
          <w:rFonts w:ascii="Cambria" w:hAnsi="Cambria" w:hint="default"/>
          <w:rtl w:val="0"/>
          <w:lang w:val="es-ES_tradnl"/>
        </w:rPr>
        <w:t>ó</w:t>
      </w:r>
      <w:r>
        <w:rPr>
          <w:rStyle w:val="Ninguno"/>
          <w:rFonts w:ascii="Cambria" w:hAnsi="Cambria"/>
          <w:rtl w:val="0"/>
          <w:lang w:val="es-ES_tradnl"/>
        </w:rPr>
        <w:t>n, saldremos hacia el mercado sobre la v</w:t>
      </w:r>
      <w:r>
        <w:rPr>
          <w:rStyle w:val="Ninguno"/>
          <w:rFonts w:ascii="Cambria" w:hAnsi="Cambria" w:hint="default"/>
          <w:rtl w:val="0"/>
          <w:lang w:val="es-ES_tradnl"/>
        </w:rPr>
        <w:t>í</w:t>
      </w:r>
      <w:r>
        <w:rPr>
          <w:rStyle w:val="Ninguno"/>
          <w:rFonts w:ascii="Cambria" w:hAnsi="Cambria"/>
          <w:rtl w:val="0"/>
          <w:lang w:val="es-ES_tradnl"/>
        </w:rPr>
        <w:t>a del tren o Talad Rom Huup (a 80 km). Se trata de un mercado 100% local en el que los tailandeses de esa provincia acuden a diario para hacer sus compras. Seis veces al d</w:t>
      </w:r>
      <w:r>
        <w:rPr>
          <w:rStyle w:val="Ninguno"/>
          <w:rFonts w:ascii="Cambria" w:hAnsi="Cambria" w:hint="default"/>
          <w:rtl w:val="0"/>
          <w:lang w:val="es-ES_tradnl"/>
        </w:rPr>
        <w:t>í</w:t>
      </w:r>
      <w:r>
        <w:rPr>
          <w:rStyle w:val="Ninguno"/>
          <w:rFonts w:ascii="Cambria" w:hAnsi="Cambria"/>
          <w:rtl w:val="0"/>
          <w:lang w:val="es-ES_tradnl"/>
        </w:rPr>
        <w:t>a las compras son interrumpidas por el tren que atraviesa el mercado. Si tenemos suerte y el tren funciona normalmente, podremos ver como los vendedores desmontan el mercado en un tiempo r</w:t>
      </w:r>
      <w:r>
        <w:rPr>
          <w:rStyle w:val="Ninguno"/>
          <w:rFonts w:ascii="Cambria" w:hAnsi="Cambria" w:hint="default"/>
          <w:rtl w:val="0"/>
          <w:lang w:val="es-ES_tradnl"/>
        </w:rPr>
        <w:t>é</w:t>
      </w:r>
      <w:r>
        <w:rPr>
          <w:rStyle w:val="Ninguno"/>
          <w:rFonts w:ascii="Cambria" w:hAnsi="Cambria"/>
          <w:rtl w:val="0"/>
          <w:lang w:val="es-ES_tradnl"/>
        </w:rPr>
        <w:t xml:space="preserve">cord para dejar pasar al viejo tren </w:t>
      </w:r>
      <w:r>
        <w:rPr>
          <w:rStyle w:val="Ninguno"/>
          <w:rFonts w:ascii="Cambria" w:hAnsi="Cambria" w:hint="default"/>
          <w:rtl w:val="0"/>
          <w:lang w:val="es-ES_tradnl"/>
        </w:rPr>
        <w:t>¡</w:t>
      </w:r>
      <w:r>
        <w:rPr>
          <w:rStyle w:val="Ninguno"/>
          <w:rFonts w:ascii="Cambria" w:hAnsi="Cambria"/>
          <w:rtl w:val="0"/>
          <w:lang w:val="it-IT"/>
        </w:rPr>
        <w:t>Incre</w:t>
      </w:r>
      <w:r>
        <w:rPr>
          <w:rStyle w:val="Ninguno"/>
          <w:rFonts w:ascii="Cambria" w:hAnsi="Cambria" w:hint="default"/>
          <w:rtl w:val="0"/>
          <w:lang w:val="es-ES_tradnl"/>
        </w:rPr>
        <w:t>í</w:t>
      </w:r>
      <w:r>
        <w:rPr>
          <w:rStyle w:val="Ninguno"/>
          <w:rFonts w:ascii="Cambria" w:hAnsi="Cambria"/>
          <w:rtl w:val="0"/>
          <w:lang w:val="es-ES_tradnl"/>
        </w:rPr>
        <w:t>ble y surrealista!, aunque el tren no pase podremos explorar el mercado y su gran oferta de productos del d</w:t>
      </w:r>
      <w:r>
        <w:rPr>
          <w:rStyle w:val="Ninguno"/>
          <w:rFonts w:ascii="Cambria" w:hAnsi="Cambria" w:hint="default"/>
          <w:rtl w:val="0"/>
          <w:lang w:val="es-ES_tradnl"/>
        </w:rPr>
        <w:t>í</w:t>
      </w:r>
      <w:r>
        <w:rPr>
          <w:rStyle w:val="Ninguno"/>
          <w:rFonts w:ascii="Cambria" w:hAnsi="Cambria"/>
          <w:rtl w:val="0"/>
          <w:lang w:val="it-IT"/>
        </w:rPr>
        <w:t>a a d</w:t>
      </w:r>
      <w:r>
        <w:rPr>
          <w:rStyle w:val="Ninguno"/>
          <w:rFonts w:ascii="Cambria" w:hAnsi="Cambria" w:hint="default"/>
          <w:rtl w:val="0"/>
          <w:lang w:val="es-ES_tradnl"/>
        </w:rPr>
        <w:t>í</w:t>
      </w:r>
      <w:r>
        <w:rPr>
          <w:rStyle w:val="Ninguno"/>
          <w:rFonts w:ascii="Cambria" w:hAnsi="Cambria"/>
          <w:rtl w:val="0"/>
          <w:lang w:val="es-ES_tradnl"/>
        </w:rPr>
        <w:t>a para la gente local. Despu</w:t>
      </w:r>
      <w:r>
        <w:rPr>
          <w:rStyle w:val="Ninguno"/>
          <w:rFonts w:ascii="Cambria" w:hAnsi="Cambria" w:hint="default"/>
          <w:rtl w:val="0"/>
          <w:lang w:val="es-ES_tradnl"/>
        </w:rPr>
        <w:t>é</w:t>
      </w:r>
      <w:r>
        <w:rPr>
          <w:rStyle w:val="Ninguno"/>
          <w:rFonts w:ascii="Cambria" w:hAnsi="Cambria"/>
          <w:rtl w:val="0"/>
          <w:lang w:val="es-ES_tradnl"/>
        </w:rPr>
        <w:t>s iremos hasta el mercado flotante de Damnoen Saduak (15 kms m</w:t>
      </w:r>
      <w:r>
        <w:rPr>
          <w:rStyle w:val="Ninguno"/>
          <w:rFonts w:ascii="Cambria" w:hAnsi="Cambria" w:hint="default"/>
          <w:rtl w:val="0"/>
          <w:lang w:val="es-ES_tradnl"/>
        </w:rPr>
        <w:t>á</w:t>
      </w:r>
      <w:r>
        <w:rPr>
          <w:rStyle w:val="Ninguno"/>
          <w:rFonts w:ascii="Cambria" w:hAnsi="Cambria"/>
          <w:rtl w:val="0"/>
          <w:lang w:val="es-ES_tradnl"/>
        </w:rPr>
        <w:t>s), el m</w:t>
      </w:r>
      <w:r>
        <w:rPr>
          <w:rStyle w:val="Ninguno"/>
          <w:rFonts w:ascii="Cambria" w:hAnsi="Cambria" w:hint="default"/>
          <w:rtl w:val="0"/>
          <w:lang w:val="es-ES_tradnl"/>
        </w:rPr>
        <w:t>á</w:t>
      </w:r>
      <w:r>
        <w:rPr>
          <w:rStyle w:val="Ninguno"/>
          <w:rFonts w:ascii="Cambria" w:hAnsi="Cambria"/>
          <w:rtl w:val="0"/>
          <w:lang w:val="es-ES_tradnl"/>
        </w:rPr>
        <w:t>s famoso y tur</w:t>
      </w:r>
      <w:r>
        <w:rPr>
          <w:rStyle w:val="Ninguno"/>
          <w:rFonts w:ascii="Cambria" w:hAnsi="Cambria" w:hint="default"/>
          <w:rtl w:val="0"/>
          <w:lang w:val="es-ES_tradnl"/>
        </w:rPr>
        <w:t>í</w:t>
      </w:r>
      <w:r>
        <w:rPr>
          <w:rStyle w:val="Ninguno"/>
          <w:rFonts w:ascii="Cambria" w:hAnsi="Cambria"/>
          <w:rtl w:val="0"/>
          <w:lang w:val="it-IT"/>
        </w:rPr>
        <w:t>stico del pa</w:t>
      </w:r>
      <w:r>
        <w:rPr>
          <w:rStyle w:val="Ninguno"/>
          <w:rFonts w:ascii="Cambria" w:hAnsi="Cambria" w:hint="default"/>
          <w:rtl w:val="0"/>
          <w:lang w:val="es-ES_tradnl"/>
        </w:rPr>
        <w:t>í</w:t>
      </w:r>
      <w:r>
        <w:rPr>
          <w:rStyle w:val="Ninguno"/>
          <w:rFonts w:ascii="Cambria" w:hAnsi="Cambria"/>
          <w:rtl w:val="0"/>
          <w:lang w:val="es-ES_tradnl"/>
        </w:rPr>
        <w:t>s imagen de muchos cat</w:t>
      </w:r>
      <w:r>
        <w:rPr>
          <w:rStyle w:val="Ninguno"/>
          <w:rFonts w:ascii="Cambria" w:hAnsi="Cambria" w:hint="default"/>
          <w:rtl w:val="0"/>
          <w:lang w:val="es-ES_tradnl"/>
        </w:rPr>
        <w:t>á</w:t>
      </w:r>
      <w:r>
        <w:rPr>
          <w:rStyle w:val="Ninguno"/>
          <w:rFonts w:ascii="Cambria" w:hAnsi="Cambria"/>
          <w:rtl w:val="0"/>
          <w:lang w:val="es-ES_tradnl"/>
        </w:rPr>
        <w:t>logos de viaje. All</w:t>
      </w:r>
      <w:r>
        <w:rPr>
          <w:rStyle w:val="Ninguno"/>
          <w:rFonts w:ascii="Cambria" w:hAnsi="Cambria" w:hint="default"/>
          <w:rtl w:val="0"/>
          <w:lang w:val="es-ES_tradnl"/>
        </w:rPr>
        <w:t xml:space="preserve">í </w:t>
      </w:r>
      <w:r>
        <w:rPr>
          <w:rStyle w:val="Ninguno"/>
          <w:rFonts w:ascii="Cambria" w:hAnsi="Cambria"/>
          <w:rtl w:val="0"/>
          <w:lang w:val="es-ES_tradnl"/>
        </w:rPr>
        <w:t>tendremos una barca incluida en el mercado flotante. Volveremos al hotel y tendremos la tarde libre. Por la noche posibilidad de realizar excursi</w:t>
      </w:r>
      <w:r>
        <w:rPr>
          <w:rStyle w:val="Ninguno"/>
          <w:rFonts w:ascii="Cambria" w:hAnsi="Cambria" w:hint="default"/>
          <w:rtl w:val="0"/>
          <w:lang w:val="es-ES_tradnl"/>
        </w:rPr>
        <w:t>ó</w:t>
      </w:r>
      <w:r>
        <w:rPr>
          <w:rStyle w:val="Ninguno"/>
          <w:rFonts w:ascii="Cambria" w:hAnsi="Cambria"/>
          <w:rtl w:val="0"/>
          <w:lang w:val="es-ES_tradnl"/>
        </w:rPr>
        <w:t>n opcional (con costo adicional) de una Cena en Crucero por Bangkok. Visite la imagen del Buda Dorado en Wat Traimit en el coraz</w:t>
      </w:r>
      <w:r>
        <w:rPr>
          <w:rStyle w:val="Ninguno"/>
          <w:rFonts w:ascii="Cambria" w:hAnsi="Cambria" w:hint="default"/>
          <w:rtl w:val="0"/>
          <w:lang w:val="es-ES_tradnl"/>
        </w:rPr>
        <w:t>ó</w:t>
      </w:r>
      <w:r>
        <w:rPr>
          <w:rStyle w:val="Ninguno"/>
          <w:rFonts w:ascii="Cambria" w:hAnsi="Cambria"/>
          <w:rtl w:val="0"/>
          <w:lang w:val="es-ES_tradnl"/>
        </w:rPr>
        <w:t>n de Chinatown. El Buda dorado es una de las representaciones de Buda m</w:t>
      </w:r>
      <w:r>
        <w:rPr>
          <w:rStyle w:val="Ninguno"/>
          <w:rFonts w:ascii="Cambria" w:hAnsi="Cambria" w:hint="default"/>
          <w:rtl w:val="0"/>
          <w:lang w:val="es-ES_tradnl"/>
        </w:rPr>
        <w:t>á</w:t>
      </w:r>
      <w:r>
        <w:rPr>
          <w:rStyle w:val="Ninguno"/>
          <w:rFonts w:ascii="Cambria" w:hAnsi="Cambria"/>
          <w:rtl w:val="0"/>
          <w:lang w:val="es-ES_tradnl"/>
        </w:rPr>
        <w:t xml:space="preserve">s importantes de Tailandia, ya que es una estatua de oro de 5,5 toneladas de la era Sukhothai, que tiene un valor incalculable. Pueden caminar por China Town y probar comida callejera (por su cuenta). </w:t>
      </w:r>
      <w:r>
        <w:rPr>
          <w:rStyle w:val="Ninguno"/>
          <w:rFonts w:ascii="Cambria Bold" w:hAnsi="Cambria Bold"/>
          <w:rtl w:val="0"/>
          <w:lang w:val="es-ES_tradnl"/>
        </w:rPr>
        <w:t>Alojamiento.</w:t>
      </w:r>
      <w:r>
        <w:rPr>
          <w:rStyle w:val="Ninguno"/>
          <w:rtl w:val="0"/>
        </w:rPr>
        <w:t xml:space="preserve">  </w:t>
      </w:r>
    </w:p>
    <w:p>
      <w:pPr>
        <w:pStyle w:val="Cuerpo"/>
        <w:spacing w:before="0" w:after="0"/>
        <w:rPr>
          <w:rStyle w:val="Ninguno"/>
          <w:rFonts w:ascii="Cambria" w:cs="Cambria" w:hAnsi="Cambria" w:eastAsia="Cambria"/>
        </w:rPr>
      </w:pPr>
    </w:p>
    <w:p>
      <w:pPr>
        <w:pStyle w:val="Cuerpo"/>
        <w:spacing w:before="0" w:after="0"/>
        <w:rPr>
          <w:rStyle w:val="Ninguno"/>
          <w:rFonts w:ascii="Cambria Bold" w:cs="Cambria Bold" w:hAnsi="Cambria Bold" w:eastAsia="Cambria Bold"/>
        </w:rPr>
      </w:pPr>
      <w:r>
        <w:rPr>
          <w:rStyle w:val="Ninguno"/>
          <w:rFonts w:ascii="Cambria Bold" w:hAnsi="Cambria Bold"/>
          <w:rtl w:val="0"/>
        </w:rPr>
        <w:t>D</w:t>
      </w:r>
      <w:r>
        <w:rPr>
          <w:rStyle w:val="Ninguno"/>
          <w:rFonts w:ascii="Cambria Bold" w:hAnsi="Cambria Bold" w:hint="default"/>
          <w:rtl w:val="0"/>
          <w:lang w:val="es-ES_tradnl"/>
        </w:rPr>
        <w:t>Í</w:t>
      </w:r>
      <w:r>
        <w:rPr>
          <w:rStyle w:val="Ninguno"/>
          <w:rFonts w:ascii="Cambria Bold" w:hAnsi="Cambria Bold"/>
          <w:rtl w:val="0"/>
        </w:rPr>
        <w:t>A 07</w:t>
        <w:tab/>
        <w:tab/>
        <w:tab/>
        <w:t xml:space="preserve">BANGKOK </w:t>
      </w:r>
      <w:r>
        <w:rPr>
          <w:rStyle w:val="Ninguno"/>
          <w:rFonts w:ascii="Cambria Bold" w:hAnsi="Cambria Bold" w:hint="default"/>
          <w:rtl w:val="0"/>
          <w:lang w:val="es-ES_tradnl"/>
        </w:rPr>
        <w:t xml:space="preserve">– </w:t>
      </w:r>
      <w:r>
        <w:rPr>
          <w:rStyle w:val="Ninguno"/>
          <w:rFonts w:ascii="Cambria Bold" w:hAnsi="Cambria Bold"/>
          <w:rtl w:val="0"/>
        </w:rPr>
        <w:t xml:space="preserve">TOUR POR BANGKOK </w:t>
      </w:r>
      <w:r>
        <w:rPr>
          <w:rStyle w:val="Ninguno"/>
          <w:rFonts w:ascii="Cambria Bold" w:hAnsi="Cambria Bold" w:hint="default"/>
          <w:rtl w:val="0"/>
          <w:lang w:val="es-ES_tradnl"/>
        </w:rPr>
        <w:t xml:space="preserve">– </w:t>
      </w:r>
      <w:r>
        <w:rPr>
          <w:rStyle w:val="Ninguno"/>
          <w:rFonts w:ascii="Cambria Bold" w:hAnsi="Cambria Bold"/>
          <w:rtl w:val="0"/>
        </w:rPr>
        <w:t xml:space="preserve">VUELO A PHUKET </w:t>
      </w:r>
    </w:p>
    <w:p>
      <w:pPr>
        <w:pStyle w:val="Cuerpo"/>
        <w:spacing w:before="0" w:after="0"/>
        <w:rPr>
          <w:rStyle w:val="Ninguno"/>
          <w:rFonts w:ascii="Cambria" w:cs="Cambria" w:hAnsi="Cambria" w:eastAsia="Cambria"/>
        </w:rPr>
      </w:pPr>
      <w:r>
        <w:rPr>
          <w:rStyle w:val="Ninguno"/>
          <w:rFonts w:ascii="Cambria Bold" w:hAnsi="Cambria Bold"/>
          <w:rtl w:val="0"/>
          <w:lang w:val="es-ES_tradnl"/>
        </w:rPr>
        <w:t>Desayuno en el hotel.</w:t>
      </w:r>
      <w:r>
        <w:rPr>
          <w:rStyle w:val="Ninguno"/>
          <w:rFonts w:ascii="Cambria" w:hAnsi="Cambria"/>
          <w:rtl w:val="0"/>
          <w:lang w:val="es-ES_tradnl"/>
        </w:rPr>
        <w:t xml:space="preserve"> A la hora indicada salida para realizar visita al Palacio Real y el Templo del Buda esmeralda, realizado en una pieza </w:t>
      </w:r>
      <w:r>
        <w:rPr>
          <w:rStyle w:val="Ninguno"/>
          <w:rFonts w:ascii="Cambria" w:hAnsi="Cambria" w:hint="default"/>
          <w:rtl w:val="0"/>
          <w:lang w:val="es-ES_tradnl"/>
        </w:rPr>
        <w:t>ú</w:t>
      </w:r>
      <w:r>
        <w:rPr>
          <w:rStyle w:val="Ninguno"/>
          <w:rFonts w:ascii="Cambria" w:hAnsi="Cambria"/>
          <w:rtl w:val="0"/>
          <w:lang w:val="es-ES_tradnl"/>
        </w:rPr>
        <w:t>nica tallada en jade. A continuaci</w:t>
      </w:r>
      <w:r>
        <w:rPr>
          <w:rStyle w:val="Ninguno"/>
          <w:rFonts w:ascii="Cambria" w:hAnsi="Cambria" w:hint="default"/>
          <w:rtl w:val="0"/>
          <w:lang w:val="es-ES_tradnl"/>
        </w:rPr>
        <w:t>ó</w:t>
      </w:r>
      <w:r>
        <w:rPr>
          <w:rStyle w:val="Ninguno"/>
          <w:rFonts w:ascii="Cambria" w:hAnsi="Cambria"/>
          <w:rtl w:val="0"/>
          <w:lang w:val="es-ES_tradnl"/>
        </w:rPr>
        <w:t xml:space="preserve">n, nos dirigiremos a la parte del Palacio Real, orgullo de los tailandeses y donde vivieron los Reyes hasta el siglo XIX. Posteriormente iremos a ver el </w:t>
      </w:r>
      <w:r>
        <w:rPr>
          <w:rStyle w:val="Ninguno"/>
          <w:rFonts w:ascii="Cambria" w:hAnsi="Cambria" w:hint="default"/>
          <w:rtl w:val="0"/>
          <w:lang w:val="es-ES_tradnl"/>
        </w:rPr>
        <w:t>“</w:t>
      </w:r>
      <w:r>
        <w:rPr>
          <w:rStyle w:val="Ninguno"/>
          <w:rFonts w:ascii="Cambria" w:hAnsi="Cambria"/>
          <w:rtl w:val="0"/>
          <w:lang w:val="nl-NL"/>
        </w:rPr>
        <w:t>Wat Pho</w:t>
      </w:r>
      <w:r>
        <w:rPr>
          <w:rStyle w:val="Ninguno"/>
          <w:rFonts w:ascii="Cambria" w:hAnsi="Cambria" w:hint="default"/>
          <w:rtl w:val="0"/>
          <w:lang w:val="es-ES_tradnl"/>
        </w:rPr>
        <w:t xml:space="preserve">” </w:t>
      </w:r>
      <w:r>
        <w:rPr>
          <w:rStyle w:val="Ninguno"/>
          <w:rFonts w:ascii="Cambria" w:hAnsi="Cambria"/>
          <w:rtl w:val="0"/>
          <w:lang w:val="es-ES_tradnl"/>
        </w:rPr>
        <w:t>o Templo de la imagen del Buda reclinado, adem</w:t>
      </w:r>
      <w:r>
        <w:rPr>
          <w:rStyle w:val="Ninguno"/>
          <w:rFonts w:ascii="Cambria" w:hAnsi="Cambria" w:hint="default"/>
          <w:rtl w:val="0"/>
          <w:lang w:val="es-ES_tradnl"/>
        </w:rPr>
        <w:t>á</w:t>
      </w:r>
      <w:r>
        <w:rPr>
          <w:rStyle w:val="Ninguno"/>
          <w:rFonts w:ascii="Cambria" w:hAnsi="Cambria"/>
          <w:rtl w:val="0"/>
          <w:lang w:val="es-ES_tradnl"/>
        </w:rPr>
        <w:t>s de la impresionante imagen de Buda, este templo fue la primera escuela de medicina tradicional y masaje tailand</w:t>
      </w:r>
      <w:r>
        <w:rPr>
          <w:rStyle w:val="Ninguno"/>
          <w:rFonts w:ascii="Cambria" w:hAnsi="Cambria" w:hint="default"/>
          <w:rtl w:val="0"/>
          <w:lang w:val="es-ES_tradnl"/>
        </w:rPr>
        <w:t>é</w:t>
      </w:r>
      <w:r>
        <w:rPr>
          <w:rStyle w:val="Ninguno"/>
          <w:rFonts w:ascii="Cambria" w:hAnsi="Cambria"/>
          <w:rtl w:val="0"/>
          <w:lang w:val="es-ES_tradnl"/>
        </w:rPr>
        <w:t>s, es considerada la primera universidad del pa</w:t>
      </w:r>
      <w:r>
        <w:rPr>
          <w:rStyle w:val="Ninguno"/>
          <w:rFonts w:ascii="Cambria" w:hAnsi="Cambria" w:hint="default"/>
          <w:rtl w:val="0"/>
          <w:lang w:val="es-ES_tradnl"/>
        </w:rPr>
        <w:t>í</w:t>
      </w:r>
      <w:r>
        <w:rPr>
          <w:rStyle w:val="Ninguno"/>
          <w:rFonts w:ascii="Cambria" w:hAnsi="Cambria"/>
          <w:rtl w:val="0"/>
          <w:lang w:val="es-ES_tradnl"/>
        </w:rPr>
        <w:t>s. Traslado al aeropuerto para abordar vuelo con destino a Phuket. Asistencia en el aeropuerto y traslado al hotel, alojamiento. *Es importante llevar pantalones largos y camiseta con manga para entrar al Gran Palacio, no color negro.</w:t>
      </w:r>
      <w:r>
        <w:rPr>
          <w:rStyle w:val="Ninguno"/>
          <w:rtl w:val="0"/>
        </w:rPr>
        <w:t xml:space="preserve">  </w:t>
      </w:r>
    </w:p>
    <w:p>
      <w:pPr>
        <w:pStyle w:val="Cuerpo"/>
        <w:spacing w:before="0" w:after="0"/>
        <w:rPr>
          <w:rStyle w:val="Ninguno"/>
          <w:rFonts w:ascii="Cambria" w:cs="Cambria" w:hAnsi="Cambria" w:eastAsia="Cambria"/>
        </w:rPr>
      </w:pPr>
    </w:p>
    <w:p>
      <w:pPr>
        <w:pStyle w:val="Cuerpo"/>
        <w:spacing w:before="0" w:after="0"/>
        <w:rPr>
          <w:rStyle w:val="Ninguno"/>
          <w:rFonts w:ascii="Cambria Bold" w:cs="Cambria Bold" w:hAnsi="Cambria Bold" w:eastAsia="Cambria Bold"/>
        </w:rPr>
      </w:pPr>
      <w:r>
        <w:rPr>
          <w:rStyle w:val="Ninguno"/>
          <w:rFonts w:ascii="Cambria Bold" w:hAnsi="Cambria Bold"/>
          <w:rtl w:val="0"/>
        </w:rPr>
        <w:t>D</w:t>
      </w:r>
      <w:r>
        <w:rPr>
          <w:rStyle w:val="Ninguno"/>
          <w:rFonts w:ascii="Cambria Bold" w:hAnsi="Cambria Bold" w:hint="default"/>
          <w:rtl w:val="0"/>
          <w:lang w:val="es-ES_tradnl"/>
        </w:rPr>
        <w:t>Í</w:t>
      </w:r>
      <w:r>
        <w:rPr>
          <w:rStyle w:val="Ninguno"/>
          <w:rFonts w:ascii="Cambria Bold" w:hAnsi="Cambria Bold"/>
          <w:rtl w:val="0"/>
          <w:lang w:val="pt-PT"/>
        </w:rPr>
        <w:t>A 08</w:t>
        <w:tab/>
        <w:tab/>
        <w:tab/>
        <w:t xml:space="preserve">PHUKET </w:t>
      </w:r>
      <w:r>
        <w:rPr>
          <w:rStyle w:val="Ninguno"/>
          <w:rFonts w:ascii="Cambria Bold" w:hAnsi="Cambria Bold" w:hint="default"/>
          <w:rtl w:val="0"/>
          <w:lang w:val="es-ES_tradnl"/>
        </w:rPr>
        <w:t xml:space="preserve">– </w:t>
      </w:r>
      <w:r>
        <w:rPr>
          <w:rStyle w:val="Ninguno"/>
          <w:rFonts w:ascii="Cambria Bold" w:hAnsi="Cambria Bold"/>
          <w:rtl w:val="0"/>
          <w:lang w:val="es-ES_tradnl"/>
        </w:rPr>
        <w:t>EXCURSI</w:t>
      </w:r>
      <w:r>
        <w:rPr>
          <w:rStyle w:val="Ninguno"/>
          <w:rFonts w:ascii="Cambria Bold" w:hAnsi="Cambria Bold" w:hint="default"/>
          <w:rtl w:val="0"/>
          <w:lang w:val="es-ES_tradnl"/>
        </w:rPr>
        <w:t>Ó</w:t>
      </w:r>
      <w:r>
        <w:rPr>
          <w:rStyle w:val="Ninguno"/>
          <w:rFonts w:ascii="Cambria Bold" w:hAnsi="Cambria Bold"/>
          <w:rtl w:val="0"/>
          <w:lang w:val="en-US"/>
        </w:rPr>
        <w:t>N A PHI PHI Y A BAMBOO ISLAND EN LANCHA R</w:t>
      </w:r>
      <w:r>
        <w:rPr>
          <w:rStyle w:val="Ninguno"/>
          <w:rFonts w:ascii="Cambria Bold" w:hAnsi="Cambria Bold" w:hint="default"/>
          <w:rtl w:val="0"/>
          <w:lang w:val="es-ES_tradnl"/>
        </w:rPr>
        <w:t>Á</w:t>
      </w:r>
      <w:r>
        <w:rPr>
          <w:rStyle w:val="Ninguno"/>
          <w:rFonts w:ascii="Cambria Bold" w:hAnsi="Cambria Bold"/>
          <w:rtl w:val="0"/>
          <w:lang w:val="es-ES_tradnl"/>
        </w:rPr>
        <w:t xml:space="preserve">PIDA INCLUYENDO ALMUERZO </w:t>
      </w:r>
    </w:p>
    <w:p>
      <w:pPr>
        <w:pStyle w:val="Cuerpo"/>
        <w:spacing w:before="0" w:after="0"/>
        <w:rPr>
          <w:rStyle w:val="Ninguno"/>
          <w:rFonts w:ascii="Cambria Bold" w:cs="Cambria Bold" w:hAnsi="Cambria Bold" w:eastAsia="Cambria Bold"/>
        </w:rPr>
      </w:pPr>
      <w:r>
        <w:rPr>
          <w:rStyle w:val="Ninguno"/>
          <w:rFonts w:ascii="Cambria Bold" w:hAnsi="Cambria Bold"/>
          <w:rtl w:val="0"/>
          <w:lang w:val="es-ES_tradnl"/>
        </w:rPr>
        <w:t xml:space="preserve">Desayuno </w:t>
      </w:r>
      <w:r>
        <w:rPr>
          <w:rStyle w:val="Ninguno"/>
          <w:rFonts w:ascii="Cambria" w:hAnsi="Cambria"/>
          <w:rtl w:val="0"/>
          <w:lang w:val="es-ES_tradnl"/>
        </w:rPr>
        <w:t>en el hotel. A la hora indicada traslado hacia el embarcadero de Phi Phi. Durante esta excursi</w:t>
      </w:r>
      <w:r>
        <w:rPr>
          <w:rStyle w:val="Ninguno"/>
          <w:rFonts w:ascii="Cambria" w:hAnsi="Cambria" w:hint="default"/>
          <w:rtl w:val="0"/>
          <w:lang w:val="es-ES_tradnl"/>
        </w:rPr>
        <w:t>ó</w:t>
      </w:r>
      <w:r>
        <w:rPr>
          <w:rStyle w:val="Ninguno"/>
          <w:rFonts w:ascii="Cambria" w:hAnsi="Cambria"/>
          <w:rtl w:val="0"/>
          <w:lang w:val="es-ES_tradnl"/>
        </w:rPr>
        <w:t>n visitaremos las maravillas playas de las islas de Koh Phi Phi, Phi Phi Leh y Phi Phi Don. Entre ellas visitaremos la isla de los monos, adem</w:t>
      </w:r>
      <w:r>
        <w:rPr>
          <w:rStyle w:val="Ninguno"/>
          <w:rFonts w:ascii="Cambria" w:hAnsi="Cambria" w:hint="default"/>
          <w:rtl w:val="0"/>
          <w:lang w:val="es-ES_tradnl"/>
        </w:rPr>
        <w:t>á</w:t>
      </w:r>
      <w:r>
        <w:rPr>
          <w:rStyle w:val="Ninguno"/>
          <w:rFonts w:ascii="Cambria" w:hAnsi="Cambria"/>
          <w:rtl w:val="0"/>
          <w:lang w:val="es-ES_tradnl"/>
        </w:rPr>
        <w:t>s de la cueva de los vikingos. Tendremos Tambi</w:t>
      </w:r>
      <w:r>
        <w:rPr>
          <w:rStyle w:val="Ninguno"/>
          <w:rFonts w:ascii="Cambria" w:hAnsi="Cambria" w:hint="default"/>
          <w:rtl w:val="0"/>
          <w:lang w:val="es-ES_tradnl"/>
        </w:rPr>
        <w:t>é</w:t>
      </w:r>
      <w:r>
        <w:rPr>
          <w:rStyle w:val="Ninguno"/>
          <w:rFonts w:ascii="Cambria" w:hAnsi="Cambria"/>
          <w:rtl w:val="0"/>
          <w:lang w:val="es-ES_tradnl"/>
        </w:rPr>
        <w:t>n la oportunidad de subir al famoso mirador de la isla Phi Phi Don, donde obtendremos unas fant</w:t>
      </w:r>
      <w:r>
        <w:rPr>
          <w:rStyle w:val="Ninguno"/>
          <w:rFonts w:ascii="Cambria" w:hAnsi="Cambria" w:hint="default"/>
          <w:rtl w:val="0"/>
          <w:lang w:val="es-ES_tradnl"/>
        </w:rPr>
        <w:t>á</w:t>
      </w:r>
      <w:r>
        <w:rPr>
          <w:rStyle w:val="Ninguno"/>
          <w:rFonts w:ascii="Cambria" w:hAnsi="Cambria"/>
          <w:rtl w:val="0"/>
          <w:lang w:val="es-ES_tradnl"/>
        </w:rPr>
        <w:t>sticas vistas. Almorzaremos en la misma arena de una de las playas que visitaremos. Adem</w:t>
      </w:r>
      <w:r>
        <w:rPr>
          <w:rStyle w:val="Ninguno"/>
          <w:rFonts w:ascii="Cambria" w:hAnsi="Cambria" w:hint="default"/>
          <w:rtl w:val="0"/>
          <w:lang w:val="es-ES_tradnl"/>
        </w:rPr>
        <w:t>á</w:t>
      </w:r>
      <w:r>
        <w:rPr>
          <w:rStyle w:val="Ninguno"/>
          <w:rFonts w:ascii="Cambria" w:hAnsi="Cambria"/>
          <w:rtl w:val="0"/>
          <w:lang w:val="es-ES_tradnl"/>
        </w:rPr>
        <w:t>s de la comida tendremos incluido el equipo de esn</w:t>
      </w:r>
      <w:r>
        <w:rPr>
          <w:rStyle w:val="Ninguno"/>
          <w:rFonts w:ascii="Cambria" w:hAnsi="Cambria" w:hint="default"/>
          <w:rtl w:val="0"/>
          <w:lang w:val="es-ES_tradnl"/>
        </w:rPr>
        <w:t>ó</w:t>
      </w:r>
      <w:r>
        <w:rPr>
          <w:rStyle w:val="Ninguno"/>
          <w:rFonts w:ascii="Cambria" w:hAnsi="Cambria"/>
          <w:rtl w:val="0"/>
          <w:lang w:val="es-ES_tradnl"/>
        </w:rPr>
        <w:t>rquel, agua, frutas y refrescos. Regreso al hotel y</w:t>
      </w:r>
      <w:r>
        <w:rPr>
          <w:rStyle w:val="Ninguno"/>
          <w:rFonts w:ascii="Cambria Bold" w:hAnsi="Cambria Bold"/>
          <w:rtl w:val="0"/>
          <w:lang w:val="es-ES_tradnl"/>
        </w:rPr>
        <w:t xml:space="preserve"> alojamiento.</w:t>
      </w:r>
      <w:r>
        <w:rPr>
          <w:rStyle w:val="Ninguno"/>
          <w:rtl w:val="0"/>
        </w:rPr>
        <w:t xml:space="preserve">  </w:t>
      </w:r>
    </w:p>
    <w:p>
      <w:pPr>
        <w:pStyle w:val="Cuerpo"/>
        <w:spacing w:before="0" w:after="0"/>
        <w:rPr>
          <w:rStyle w:val="Ninguno"/>
          <w:rFonts w:ascii="Cambria" w:cs="Cambria" w:hAnsi="Cambria" w:eastAsia="Cambria"/>
        </w:rPr>
      </w:pPr>
    </w:p>
    <w:p>
      <w:pPr>
        <w:pStyle w:val="Cuerpo"/>
        <w:spacing w:before="0" w:after="0"/>
        <w:rPr>
          <w:rStyle w:val="Ninguno"/>
          <w:rFonts w:ascii="Cambria Bold" w:cs="Cambria Bold" w:hAnsi="Cambria Bold" w:eastAsia="Cambria Bold"/>
        </w:rPr>
      </w:pPr>
      <w:r>
        <w:rPr>
          <w:rStyle w:val="Ninguno"/>
          <w:rFonts w:ascii="Cambria Bold" w:hAnsi="Cambria Bold"/>
          <w:rtl w:val="0"/>
        </w:rPr>
        <w:t>D</w:t>
      </w:r>
      <w:r>
        <w:rPr>
          <w:rStyle w:val="Ninguno"/>
          <w:rFonts w:ascii="Cambria Bold" w:hAnsi="Cambria Bold" w:hint="default"/>
          <w:rtl w:val="0"/>
          <w:lang w:val="es-ES_tradnl"/>
        </w:rPr>
        <w:t>Í</w:t>
      </w:r>
      <w:r>
        <w:rPr>
          <w:rStyle w:val="Ninguno"/>
          <w:rFonts w:ascii="Cambria Bold" w:hAnsi="Cambria Bold"/>
          <w:rtl w:val="0"/>
          <w:lang w:val="pt-PT"/>
        </w:rPr>
        <w:t>A 09</w:t>
        <w:tab/>
        <w:tab/>
        <w:tab/>
        <w:t xml:space="preserve">PHUKET </w:t>
      </w:r>
      <w:r>
        <w:rPr>
          <w:rStyle w:val="Ninguno"/>
          <w:rFonts w:ascii="Cambria Bold" w:hAnsi="Cambria Bold" w:hint="default"/>
          <w:rtl w:val="0"/>
          <w:lang w:val="es-ES_tradnl"/>
        </w:rPr>
        <w:t xml:space="preserve">– </w:t>
      </w:r>
      <w:r>
        <w:rPr>
          <w:rStyle w:val="Ninguno"/>
          <w:rFonts w:ascii="Cambria Bold" w:hAnsi="Cambria Bold"/>
          <w:rtl w:val="0"/>
        </w:rPr>
        <w:t>D</w:t>
      </w:r>
      <w:r>
        <w:rPr>
          <w:rStyle w:val="Ninguno"/>
          <w:rFonts w:ascii="Cambria Bold" w:hAnsi="Cambria Bold" w:hint="default"/>
          <w:rtl w:val="0"/>
          <w:lang w:val="es-ES_tradnl"/>
        </w:rPr>
        <w:t>Í</w:t>
      </w:r>
      <w:r>
        <w:rPr>
          <w:rStyle w:val="Ninguno"/>
          <w:rFonts w:ascii="Cambria Bold" w:hAnsi="Cambria Bold"/>
          <w:rtl w:val="0"/>
          <w:lang w:val="en-US"/>
        </w:rPr>
        <w:t xml:space="preserve">A LIBRE (OPCIONAL CITY TOUR </w:t>
      </w:r>
      <w:r>
        <w:rPr>
          <w:rStyle w:val="Ninguno"/>
          <w:rFonts w:ascii="Cambria Bold" w:hAnsi="Cambria Bold" w:hint="default"/>
          <w:rtl w:val="0"/>
          <w:lang w:val="es-ES_tradnl"/>
        </w:rPr>
        <w:t xml:space="preserve">– </w:t>
      </w:r>
      <w:r>
        <w:rPr>
          <w:rStyle w:val="Ninguno"/>
          <w:rFonts w:ascii="Cambria Bold" w:hAnsi="Cambria Bold"/>
          <w:rtl w:val="0"/>
          <w:lang w:val="es-ES_tradnl"/>
        </w:rPr>
        <w:t>SANTUARIO DE ELEFANTES PHUKET CON GU</w:t>
      </w:r>
      <w:r>
        <w:rPr>
          <w:rStyle w:val="Ninguno"/>
          <w:rFonts w:ascii="Cambria Bold" w:hAnsi="Cambria Bold" w:hint="default"/>
          <w:rtl w:val="0"/>
          <w:lang w:val="es-ES_tradnl"/>
        </w:rPr>
        <w:t>Í</w:t>
      </w:r>
      <w:r>
        <w:rPr>
          <w:rStyle w:val="Ninguno"/>
          <w:rFonts w:ascii="Cambria Bold" w:hAnsi="Cambria Bold"/>
          <w:rtl w:val="0"/>
        </w:rPr>
        <w:t>A)</w:t>
      </w:r>
      <w:r>
        <w:rPr>
          <w:rStyle w:val="Ninguno"/>
          <w:rtl w:val="0"/>
        </w:rPr>
        <w:t xml:space="preserve"> </w:t>
      </w:r>
    </w:p>
    <w:p>
      <w:pPr>
        <w:pStyle w:val="Cuerpo"/>
        <w:spacing w:before="0" w:after="0"/>
        <w:rPr>
          <w:rStyle w:val="Ninguno"/>
          <w:rFonts w:ascii="Cambria Bold" w:cs="Cambria Bold" w:hAnsi="Cambria Bold" w:eastAsia="Cambria Bold"/>
        </w:rPr>
      </w:pPr>
      <w:r>
        <w:rPr>
          <w:rStyle w:val="Ninguno"/>
          <w:rFonts w:ascii="Cambria Bold" w:hAnsi="Cambria Bold"/>
          <w:rtl w:val="0"/>
          <w:lang w:val="es-ES_tradnl"/>
        </w:rPr>
        <w:t xml:space="preserve">Desayuno en el hotel. </w:t>
      </w:r>
      <w:r>
        <w:rPr>
          <w:rStyle w:val="Ninguno"/>
          <w:rFonts w:ascii="Cambria" w:hAnsi="Cambria"/>
          <w:rtl w:val="0"/>
        </w:rPr>
        <w:t>D</w:t>
      </w:r>
      <w:r>
        <w:rPr>
          <w:rStyle w:val="Ninguno"/>
          <w:rFonts w:ascii="Cambria" w:hAnsi="Cambria" w:hint="default"/>
          <w:rtl w:val="0"/>
          <w:lang w:val="es-ES_tradnl"/>
        </w:rPr>
        <w:t>í</w:t>
      </w:r>
      <w:r>
        <w:rPr>
          <w:rStyle w:val="Ninguno"/>
          <w:rFonts w:ascii="Cambria" w:hAnsi="Cambria"/>
          <w:rtl w:val="0"/>
          <w:lang w:val="es-ES_tradnl"/>
        </w:rPr>
        <w:t>a libre para actividades personales. Posibilidad de hacer visita opcional (con costo adicional) por la ciudad de Phuket y Santuario de Elefantes en Phuket.</w:t>
      </w:r>
      <w:r>
        <w:rPr>
          <w:rStyle w:val="Ninguno"/>
          <w:rFonts w:ascii="Cambria Bold" w:hAnsi="Cambria Bold"/>
          <w:rtl w:val="0"/>
          <w:lang w:val="es-ES_tradnl"/>
        </w:rPr>
        <w:t xml:space="preserve"> Alojamiento.</w:t>
      </w:r>
      <w:r>
        <w:rPr>
          <w:rStyle w:val="Ninguno"/>
          <w:rtl w:val="0"/>
        </w:rPr>
        <w:t xml:space="preserve">  </w:t>
      </w:r>
    </w:p>
    <w:p>
      <w:pPr>
        <w:pStyle w:val="Cuerpo"/>
        <w:spacing w:before="0" w:after="0"/>
        <w:rPr>
          <w:rStyle w:val="Ninguno"/>
          <w:rFonts w:ascii="Cambria" w:cs="Cambria" w:hAnsi="Cambria" w:eastAsia="Cambria"/>
        </w:rPr>
      </w:pPr>
    </w:p>
    <w:p>
      <w:pPr>
        <w:pStyle w:val="Cuerpo"/>
        <w:spacing w:before="0" w:after="0"/>
        <w:rPr>
          <w:rStyle w:val="Ninguno"/>
          <w:rFonts w:ascii="Cambria Bold" w:cs="Cambria Bold" w:hAnsi="Cambria Bold" w:eastAsia="Cambria Bold"/>
        </w:rPr>
      </w:pPr>
      <w:r>
        <w:rPr>
          <w:rStyle w:val="Ninguno"/>
          <w:rFonts w:ascii="Cambria Bold" w:hAnsi="Cambria Bold"/>
          <w:rtl w:val="0"/>
        </w:rPr>
        <w:t>D</w:t>
      </w:r>
      <w:r>
        <w:rPr>
          <w:rStyle w:val="Ninguno"/>
          <w:rFonts w:ascii="Cambria Bold" w:hAnsi="Cambria Bold" w:hint="default"/>
          <w:rtl w:val="0"/>
          <w:lang w:val="es-ES_tradnl"/>
        </w:rPr>
        <w:t>Í</w:t>
      </w:r>
      <w:r>
        <w:rPr>
          <w:rStyle w:val="Ninguno"/>
          <w:rFonts w:ascii="Cambria Bold" w:hAnsi="Cambria Bold"/>
          <w:rtl w:val="0"/>
        </w:rPr>
        <w:t>A 10</w:t>
        <w:tab/>
        <w:tab/>
        <w:tab/>
        <w:t>PHUKET - BANGKOK</w:t>
      </w:r>
      <w:r>
        <w:rPr>
          <w:rStyle w:val="Ninguno"/>
          <w:rtl w:val="0"/>
        </w:rPr>
        <w:t xml:space="preserve"> </w:t>
      </w:r>
    </w:p>
    <w:p>
      <w:pPr>
        <w:pStyle w:val="Cuerpo"/>
        <w:spacing w:before="0" w:after="0"/>
        <w:rPr>
          <w:rStyle w:val="Ninguno"/>
          <w:rFonts w:ascii="Cambria Bold" w:cs="Cambria Bold" w:hAnsi="Cambria Bold" w:eastAsia="Cambria Bold"/>
        </w:rPr>
      </w:pPr>
      <w:r>
        <w:rPr>
          <w:rStyle w:val="Ninguno"/>
          <w:rFonts w:ascii="Cambria Bold" w:hAnsi="Cambria Bold"/>
          <w:rtl w:val="0"/>
          <w:lang w:val="es-ES_tradnl"/>
        </w:rPr>
        <w:t>Desayuno</w:t>
      </w:r>
      <w:r>
        <w:rPr>
          <w:rStyle w:val="Ninguno"/>
          <w:rFonts w:ascii="Cambria" w:hAnsi="Cambria"/>
          <w:rtl w:val="0"/>
          <w:lang w:val="es-ES_tradnl"/>
        </w:rPr>
        <w:t>, a la hora indicada traslado al aeropuerto internacional de Phuket para tomar vuelo con destino a Bangkok. Llegada, recepci</w:t>
      </w:r>
      <w:r>
        <w:rPr>
          <w:rStyle w:val="Ninguno"/>
          <w:rFonts w:ascii="Cambria" w:hAnsi="Cambria" w:hint="default"/>
          <w:rtl w:val="0"/>
          <w:lang w:val="es-ES_tradnl"/>
        </w:rPr>
        <w:t>ó</w:t>
      </w:r>
      <w:r>
        <w:rPr>
          <w:rStyle w:val="Ninguno"/>
          <w:rFonts w:ascii="Cambria" w:hAnsi="Cambria"/>
          <w:rtl w:val="0"/>
          <w:lang w:val="es-ES_tradnl"/>
        </w:rPr>
        <w:t>n y traslado al hotel</w:t>
      </w:r>
      <w:r>
        <w:rPr>
          <w:rStyle w:val="Ninguno"/>
          <w:rFonts w:ascii="Cambria Bold" w:hAnsi="Cambria Bold"/>
          <w:rtl w:val="0"/>
          <w:lang w:val="es-ES_tradnl"/>
        </w:rPr>
        <w:t>, alojamiento.</w:t>
      </w:r>
    </w:p>
    <w:p>
      <w:pPr>
        <w:pStyle w:val="Cuerpo"/>
        <w:spacing w:before="0" w:after="0"/>
        <w:rPr>
          <w:rStyle w:val="Ninguno"/>
          <w:rFonts w:ascii="Cambria" w:cs="Cambria" w:hAnsi="Cambria" w:eastAsia="Cambria"/>
        </w:rPr>
      </w:pPr>
    </w:p>
    <w:p>
      <w:pPr>
        <w:pStyle w:val="Cuerpo"/>
        <w:spacing w:before="0" w:after="0"/>
        <w:rPr>
          <w:rStyle w:val="Ninguno"/>
          <w:rFonts w:ascii="Cambria Bold" w:cs="Cambria Bold" w:hAnsi="Cambria Bold" w:eastAsia="Cambria Bold"/>
          <w:outline w:val="0"/>
          <w:color w:val="996600"/>
          <w:u w:color="996600"/>
          <w14:textFill>
            <w14:solidFill>
              <w14:srgbClr w14:val="996600"/>
            </w14:solidFill>
          </w14:textFill>
        </w:rPr>
      </w:pPr>
      <w:r>
        <w:rPr>
          <w:rStyle w:val="Ninguno"/>
          <w:rFonts w:ascii="Cambria Bold" w:hAnsi="Cambria Bold"/>
          <w:rtl w:val="0"/>
          <w:lang w:val="es-ES_tradnl"/>
        </w:rPr>
        <w:t>D</w:t>
      </w:r>
      <w:r>
        <w:rPr>
          <w:rStyle w:val="Ninguno"/>
          <w:rFonts w:ascii="Cambria Bold" w:hAnsi="Cambria Bold" w:hint="default"/>
          <w:rtl w:val="0"/>
          <w:lang w:val="es-ES_tradnl"/>
        </w:rPr>
        <w:t>Í</w:t>
      </w:r>
      <w:r>
        <w:rPr>
          <w:rStyle w:val="Ninguno"/>
          <w:rFonts w:ascii="Cambria Bold" w:hAnsi="Cambria Bold"/>
          <w:rtl w:val="0"/>
          <w:lang w:val="es-ES_tradnl"/>
        </w:rPr>
        <w:t>A 11</w:t>
        <w:tab/>
        <w:tab/>
        <w:tab/>
        <w:t>BANGKOK-TOKIO (OPCIONAL KLONG, WAT ARUN, WAT SAKET)</w:t>
      </w:r>
      <w:r>
        <w:rPr>
          <w:rStyle w:val="Ninguno"/>
          <w:rtl w:val="0"/>
          <w:lang w:val="es-ES_tradnl"/>
        </w:rPr>
        <w:t xml:space="preserve"> </w:t>
      </w:r>
    </w:p>
    <w:p>
      <w:pPr>
        <w:pStyle w:val="Cuerpo"/>
        <w:spacing w:before="0" w:after="0"/>
        <w:rPr>
          <w:rStyle w:val="Ninguno"/>
          <w:rFonts w:ascii="Cambria" w:cs="Cambria" w:hAnsi="Cambria" w:eastAsia="Cambria"/>
        </w:rPr>
      </w:pPr>
      <w:r>
        <w:rPr>
          <w:rStyle w:val="Ninguno"/>
          <w:rFonts w:ascii="Cambria Bold" w:hAnsi="Cambria Bold"/>
          <w:rtl w:val="0"/>
        </w:rPr>
        <w:t>Desayuno.</w:t>
      </w:r>
      <w:r>
        <w:rPr>
          <w:rStyle w:val="Ninguno"/>
          <w:rFonts w:ascii="Cambria" w:hAnsi="Cambria"/>
          <w:rtl w:val="0"/>
        </w:rPr>
        <w:t xml:space="preserve"> D</w:t>
      </w:r>
      <w:r>
        <w:rPr>
          <w:rStyle w:val="Ninguno"/>
          <w:rFonts w:ascii="Cambria" w:hAnsi="Cambria" w:hint="default"/>
          <w:rtl w:val="0"/>
          <w:lang w:val="es-ES_tradnl"/>
        </w:rPr>
        <w:t>í</w:t>
      </w:r>
      <w:r>
        <w:rPr>
          <w:rStyle w:val="Ninguno"/>
          <w:rFonts w:ascii="Cambria" w:hAnsi="Cambria"/>
          <w:rtl w:val="0"/>
          <w:lang w:val="es-ES_tradnl"/>
        </w:rPr>
        <w:t>a libre para realizar actividades personales, con posibilidad de realizar actividad opcional (con costo adicional) Comience su d</w:t>
      </w:r>
      <w:r>
        <w:rPr>
          <w:rStyle w:val="Ninguno"/>
          <w:rFonts w:ascii="Cambria" w:hAnsi="Cambria" w:hint="default"/>
          <w:rtl w:val="0"/>
          <w:lang w:val="es-ES_tradnl"/>
        </w:rPr>
        <w:t>í</w:t>
      </w:r>
      <w:r>
        <w:rPr>
          <w:rStyle w:val="Ninguno"/>
          <w:rFonts w:ascii="Cambria" w:hAnsi="Cambria"/>
          <w:rtl w:val="0"/>
          <w:lang w:val="es-ES_tradnl"/>
        </w:rPr>
        <w:t>a explorando el encantador mercado flotante de Klong, donde podr</w:t>
      </w:r>
      <w:r>
        <w:rPr>
          <w:rStyle w:val="Ninguno"/>
          <w:rFonts w:ascii="Cambria" w:hAnsi="Cambria" w:hint="default"/>
          <w:rtl w:val="0"/>
          <w:lang w:val="es-ES_tradnl"/>
        </w:rPr>
        <w:t xml:space="preserve">á </w:t>
      </w:r>
      <w:r>
        <w:rPr>
          <w:rStyle w:val="Ninguno"/>
          <w:rFonts w:ascii="Cambria" w:hAnsi="Cambria"/>
          <w:rtl w:val="0"/>
          <w:lang w:val="es-ES_tradnl"/>
        </w:rPr>
        <w:t>navegar en barca tradicional y descubrir productos locales. Luego visite el impresionante Wat Arun, conocido como el Templo del Amanecer, con su ic</w:t>
      </w:r>
      <w:r>
        <w:rPr>
          <w:rStyle w:val="Ninguno"/>
          <w:rFonts w:ascii="Cambria" w:hAnsi="Cambria" w:hint="default"/>
          <w:rtl w:val="0"/>
          <w:lang w:val="es-ES_tradnl"/>
        </w:rPr>
        <w:t>ó</w:t>
      </w:r>
      <w:r>
        <w:rPr>
          <w:rStyle w:val="Ninguno"/>
          <w:rFonts w:ascii="Cambria" w:hAnsi="Cambria"/>
          <w:rtl w:val="0"/>
          <w:lang w:val="es-ES_tradnl"/>
        </w:rPr>
        <w:t>nica arquitectura junto al r</w:t>
      </w:r>
      <w:r>
        <w:rPr>
          <w:rStyle w:val="Ninguno"/>
          <w:rFonts w:ascii="Cambria" w:hAnsi="Cambria" w:hint="default"/>
          <w:rtl w:val="0"/>
          <w:lang w:val="es-ES_tradnl"/>
        </w:rPr>
        <w:t>í</w:t>
      </w:r>
      <w:r>
        <w:rPr>
          <w:rStyle w:val="Ninguno"/>
          <w:rFonts w:ascii="Cambria" w:hAnsi="Cambria"/>
          <w:rtl w:val="0"/>
          <w:lang w:val="es-ES_tradnl"/>
        </w:rPr>
        <w:t>o Chao Phraya. Por la tarde, suba al Wat Saket (Monte Dorado) para disfrutar de las mejores vistas panor</w:t>
      </w:r>
      <w:r>
        <w:rPr>
          <w:rStyle w:val="Ninguno"/>
          <w:rFonts w:ascii="Cambria" w:hAnsi="Cambria" w:hint="default"/>
          <w:rtl w:val="0"/>
          <w:lang w:val="es-ES_tradnl"/>
        </w:rPr>
        <w:t>á</w:t>
      </w:r>
      <w:r>
        <w:rPr>
          <w:rStyle w:val="Ninguno"/>
          <w:rFonts w:ascii="Cambria" w:hAnsi="Cambria"/>
          <w:rtl w:val="0"/>
          <w:lang w:val="es-ES_tradnl"/>
        </w:rPr>
        <w:t xml:space="preserve">micas de la ciudad. A la hora prevista traslado al aeropuerto de Bangkok, para tomar vuelo con destino a Narita </w:t>
      </w:r>
      <w:r>
        <w:rPr>
          <w:rStyle w:val="Ninguno"/>
          <w:rFonts w:ascii="Cambria" w:hAnsi="Cambria" w:hint="default"/>
          <w:rtl w:val="0"/>
          <w:lang w:val="es-ES_tradnl"/>
        </w:rPr>
        <w:t xml:space="preserve">– </w:t>
      </w:r>
      <w:r>
        <w:rPr>
          <w:rStyle w:val="Ninguno"/>
          <w:rFonts w:ascii="Cambria" w:hAnsi="Cambria"/>
          <w:rtl w:val="0"/>
          <w:lang w:val="it-IT"/>
        </w:rPr>
        <w:t>Tokio, noche a bordo.</w:t>
      </w:r>
      <w:r>
        <w:rPr>
          <w:rStyle w:val="Ninguno"/>
          <w:rtl w:val="0"/>
        </w:rPr>
        <w:t xml:space="preserve">  </w:t>
      </w:r>
    </w:p>
    <w:p>
      <w:pPr>
        <w:pStyle w:val="Cuerpo"/>
        <w:spacing w:before="0" w:after="0"/>
        <w:rPr>
          <w:rStyle w:val="Ninguno"/>
          <w:rFonts w:ascii="Cambria" w:cs="Cambria" w:hAnsi="Cambria" w:eastAsia="Cambria"/>
        </w:rPr>
      </w:pPr>
    </w:p>
    <w:p>
      <w:pPr>
        <w:pStyle w:val="Cuerpo"/>
        <w:spacing w:before="0" w:after="0"/>
        <w:rPr>
          <w:rStyle w:val="Ninguno"/>
          <w:rFonts w:ascii="Cambria Bold" w:cs="Cambria Bold" w:hAnsi="Cambria Bold" w:eastAsia="Cambria Bold"/>
        </w:rPr>
      </w:pPr>
      <w:r>
        <w:rPr>
          <w:rStyle w:val="Ninguno"/>
          <w:rFonts w:ascii="Cambria Bold" w:hAnsi="Cambria Bold"/>
          <w:rtl w:val="0"/>
        </w:rPr>
        <w:t>D</w:t>
      </w:r>
      <w:r>
        <w:rPr>
          <w:rStyle w:val="Ninguno"/>
          <w:rFonts w:ascii="Cambria Bold" w:hAnsi="Cambria Bold" w:hint="default"/>
          <w:rtl w:val="0"/>
          <w:lang w:val="es-ES_tradnl"/>
        </w:rPr>
        <w:t>Í</w:t>
      </w:r>
      <w:r>
        <w:rPr>
          <w:rStyle w:val="Ninguno"/>
          <w:rFonts w:ascii="Cambria Bold" w:hAnsi="Cambria Bold"/>
          <w:rtl w:val="0"/>
          <w:lang w:val="en-US"/>
        </w:rPr>
        <w:t>A 12</w:t>
        <w:tab/>
        <w:tab/>
        <w:tab/>
        <w:t>TOKIO</w:t>
      </w:r>
      <w:r>
        <w:rPr>
          <w:rStyle w:val="Ninguno"/>
          <w:rtl w:val="0"/>
        </w:rPr>
        <w:t xml:space="preserve"> </w:t>
      </w:r>
    </w:p>
    <w:p>
      <w:pPr>
        <w:pStyle w:val="Cuerpo"/>
        <w:spacing w:before="0" w:after="0"/>
        <w:rPr>
          <w:rStyle w:val="Ninguno"/>
          <w:rFonts w:ascii="Cambria Bold" w:cs="Cambria Bold" w:hAnsi="Cambria Bold" w:eastAsia="Cambria Bold"/>
        </w:rPr>
      </w:pPr>
      <w:r>
        <w:rPr>
          <w:rStyle w:val="Ninguno"/>
          <w:rFonts w:ascii="Cambria Bold" w:hAnsi="Cambria Bold"/>
          <w:rtl w:val="0"/>
          <w:lang w:val="es-ES_tradnl"/>
        </w:rPr>
        <w:t xml:space="preserve">Llegada al aeropuerto de Tokio, </w:t>
      </w:r>
      <w:r>
        <w:rPr>
          <w:rStyle w:val="Ninguno"/>
          <w:rFonts w:ascii="Cambria" w:hAnsi="Cambria"/>
          <w:rtl w:val="0"/>
          <w:lang w:val="es-ES_tradnl"/>
        </w:rPr>
        <w:t>recepci</w:t>
      </w:r>
      <w:r>
        <w:rPr>
          <w:rStyle w:val="Ninguno"/>
          <w:rFonts w:ascii="Cambria" w:hAnsi="Cambria" w:hint="default"/>
          <w:rtl w:val="0"/>
          <w:lang w:val="es-ES_tradnl"/>
        </w:rPr>
        <w:t>ó</w:t>
      </w:r>
      <w:r>
        <w:rPr>
          <w:rStyle w:val="Ninguno"/>
          <w:rFonts w:ascii="Cambria" w:hAnsi="Cambria"/>
          <w:rtl w:val="0"/>
          <w:lang w:val="es-ES_tradnl"/>
        </w:rPr>
        <w:t>n y traslado al hotel. Si el tiempo lo permite salida a descubrir Tokio. Comenzaremos el d</w:t>
      </w:r>
      <w:r>
        <w:rPr>
          <w:rStyle w:val="Ninguno"/>
          <w:rFonts w:ascii="Cambria" w:hAnsi="Cambria" w:hint="default"/>
          <w:rtl w:val="0"/>
          <w:lang w:val="es-ES_tradnl"/>
        </w:rPr>
        <w:t>í</w:t>
      </w:r>
      <w:r>
        <w:rPr>
          <w:rStyle w:val="Ninguno"/>
          <w:rFonts w:ascii="Cambria" w:hAnsi="Cambria"/>
          <w:rtl w:val="0"/>
          <w:lang w:val="es-ES_tradnl"/>
        </w:rPr>
        <w:t>a por el encantador barrio de Asakusa para descubrir algunos lugares m</w:t>
      </w:r>
      <w:r>
        <w:rPr>
          <w:rStyle w:val="Ninguno"/>
          <w:rFonts w:ascii="Cambria" w:hAnsi="Cambria" w:hint="default"/>
          <w:rtl w:val="0"/>
          <w:lang w:val="es-ES_tradnl"/>
        </w:rPr>
        <w:t>á</w:t>
      </w:r>
      <w:r>
        <w:rPr>
          <w:rStyle w:val="Ninguno"/>
          <w:rFonts w:ascii="Cambria" w:hAnsi="Cambria"/>
          <w:rtl w:val="0"/>
          <w:lang w:val="es-ES_tradnl"/>
        </w:rPr>
        <w:t>s destacados. Visitaremos la puerta Kaminarimon, pasearemos por la calle Nakamise, veremos el templo Sensoji y el santuario Asakusa. A continuaci</w:t>
      </w:r>
      <w:r>
        <w:rPr>
          <w:rStyle w:val="Ninguno"/>
          <w:rFonts w:ascii="Cambria" w:hAnsi="Cambria" w:hint="default"/>
          <w:rtl w:val="0"/>
          <w:lang w:val="es-ES_tradnl"/>
        </w:rPr>
        <w:t>ó</w:t>
      </w:r>
      <w:r>
        <w:rPr>
          <w:rStyle w:val="Ninguno"/>
          <w:rFonts w:ascii="Cambria" w:hAnsi="Cambria"/>
          <w:rtl w:val="0"/>
          <w:lang w:val="es-ES_tradnl"/>
        </w:rPr>
        <w:t>n, pasaremos a Shibuya, el cruce m</w:t>
      </w:r>
      <w:r>
        <w:rPr>
          <w:rStyle w:val="Ninguno"/>
          <w:rFonts w:ascii="Cambria" w:hAnsi="Cambria" w:hint="default"/>
          <w:rtl w:val="0"/>
          <w:lang w:val="es-ES_tradnl"/>
        </w:rPr>
        <w:t>á</w:t>
      </w:r>
      <w:r>
        <w:rPr>
          <w:rStyle w:val="Ninguno"/>
          <w:rFonts w:ascii="Cambria" w:hAnsi="Cambria"/>
          <w:rtl w:val="0"/>
          <w:lang w:val="es-ES_tradnl"/>
        </w:rPr>
        <w:t xml:space="preserve">s transitado del mundo. En Shibuya veremos la estatua de famosa del distrito </w:t>
      </w:r>
      <w:r>
        <w:rPr>
          <w:rStyle w:val="Ninguno"/>
          <w:rFonts w:ascii="Cambria" w:hAnsi="Cambria" w:hint="default"/>
          <w:rtl w:val="0"/>
          <w:lang w:val="es-ES_tradnl"/>
        </w:rPr>
        <w:t>“</w:t>
      </w:r>
      <w:r>
        <w:rPr>
          <w:rStyle w:val="Ninguno"/>
          <w:rFonts w:ascii="Cambria" w:hAnsi="Cambria"/>
          <w:rtl w:val="0"/>
          <w:lang w:val="nl-NL"/>
        </w:rPr>
        <w:t>Hachiko</w:t>
      </w:r>
      <w:r>
        <w:rPr>
          <w:rStyle w:val="Ninguno"/>
          <w:rFonts w:ascii="Cambria" w:hAnsi="Cambria" w:hint="default"/>
          <w:rtl w:val="0"/>
          <w:lang w:val="es-ES_tradnl"/>
        </w:rPr>
        <w:t>”</w:t>
      </w:r>
      <w:r>
        <w:rPr>
          <w:rStyle w:val="Ninguno"/>
          <w:rFonts w:ascii="Cambria" w:hAnsi="Cambria"/>
          <w:rtl w:val="0"/>
          <w:lang w:val="es-ES_tradnl"/>
        </w:rPr>
        <w:t>. Terminaremos nuestro d</w:t>
      </w:r>
      <w:r>
        <w:rPr>
          <w:rStyle w:val="Ninguno"/>
          <w:rFonts w:ascii="Cambria" w:hAnsi="Cambria" w:hint="default"/>
          <w:rtl w:val="0"/>
          <w:lang w:val="es-ES_tradnl"/>
        </w:rPr>
        <w:t>í</w:t>
      </w:r>
      <w:r>
        <w:rPr>
          <w:rStyle w:val="Ninguno"/>
          <w:rFonts w:ascii="Cambria" w:hAnsi="Cambria"/>
          <w:rtl w:val="0"/>
          <w:lang w:val="es-ES_tradnl"/>
        </w:rPr>
        <w:t>a en Omotesando, la versi</w:t>
      </w:r>
      <w:r>
        <w:rPr>
          <w:rStyle w:val="Ninguno"/>
          <w:rFonts w:ascii="Cambria" w:hAnsi="Cambria" w:hint="default"/>
          <w:rtl w:val="0"/>
          <w:lang w:val="es-ES_tradnl"/>
        </w:rPr>
        <w:t>ó</w:t>
      </w:r>
      <w:r>
        <w:rPr>
          <w:rStyle w:val="Ninguno"/>
          <w:rFonts w:ascii="Cambria" w:hAnsi="Cambria"/>
          <w:rtl w:val="0"/>
          <w:lang w:val="es-ES_tradnl"/>
        </w:rPr>
        <w:t>n Tokiota de los Campos El</w:t>
      </w:r>
      <w:r>
        <w:rPr>
          <w:rStyle w:val="Ninguno"/>
          <w:rFonts w:ascii="Cambria" w:hAnsi="Cambria" w:hint="default"/>
          <w:rtl w:val="0"/>
          <w:lang w:val="es-ES_tradnl"/>
        </w:rPr>
        <w:t>í</w:t>
      </w:r>
      <w:r>
        <w:rPr>
          <w:rStyle w:val="Ninguno"/>
          <w:rFonts w:ascii="Cambria" w:hAnsi="Cambria"/>
          <w:rtl w:val="0"/>
          <w:lang w:val="es-ES_tradnl"/>
        </w:rPr>
        <w:t xml:space="preserve">seos, una zona de clase alta con las boutiques, los restaurantes sofisticados y las grandes marcas de moda. Regreso al hotel y </w:t>
      </w:r>
      <w:r>
        <w:rPr>
          <w:rStyle w:val="Ninguno"/>
          <w:rFonts w:ascii="Cambria Bold" w:hAnsi="Cambria Bold"/>
          <w:rtl w:val="0"/>
          <w:lang w:val="es-ES_tradnl"/>
        </w:rPr>
        <w:t>alojamiento.</w:t>
      </w:r>
      <w:r>
        <w:rPr>
          <w:rStyle w:val="Ninguno"/>
          <w:rtl w:val="0"/>
        </w:rPr>
        <w:t xml:space="preserve">  </w:t>
      </w:r>
    </w:p>
    <w:p>
      <w:pPr>
        <w:pStyle w:val="Cuerpo"/>
        <w:spacing w:before="0" w:after="0"/>
        <w:rPr>
          <w:rStyle w:val="Ninguno"/>
          <w:rFonts w:ascii="Cambria Bold" w:cs="Cambria Bold" w:hAnsi="Cambria Bold" w:eastAsia="Cambria Bold"/>
          <w:i w:val="1"/>
          <w:iCs w:val="1"/>
        </w:rPr>
      </w:pPr>
    </w:p>
    <w:p>
      <w:pPr>
        <w:pStyle w:val="Cuerpo"/>
        <w:spacing w:before="0" w:after="0"/>
        <w:rPr>
          <w:rStyle w:val="Ninguno"/>
          <w:rFonts w:ascii="Cambria Bold" w:cs="Cambria Bold" w:hAnsi="Cambria Bold" w:eastAsia="Cambria Bold"/>
          <w:outline w:val="0"/>
          <w:color w:val="996600"/>
          <w:u w:color="996600"/>
          <w14:textFill>
            <w14:solidFill>
              <w14:srgbClr w14:val="996600"/>
            </w14:solidFill>
          </w14:textFill>
        </w:rPr>
      </w:pPr>
      <w:r>
        <w:rPr>
          <w:rStyle w:val="Ninguno"/>
          <w:rFonts w:ascii="Cambria Bold" w:hAnsi="Cambria Bold"/>
          <w:rtl w:val="0"/>
        </w:rPr>
        <w:t>D</w:t>
      </w:r>
      <w:r>
        <w:rPr>
          <w:rStyle w:val="Ninguno"/>
          <w:rFonts w:ascii="Cambria Bold" w:hAnsi="Cambria Bold" w:hint="default"/>
          <w:rtl w:val="0"/>
          <w:lang w:val="es-ES_tradnl"/>
        </w:rPr>
        <w:t>Í</w:t>
      </w:r>
      <w:r>
        <w:rPr>
          <w:rStyle w:val="Ninguno"/>
          <w:rFonts w:ascii="Cambria Bold" w:hAnsi="Cambria Bold"/>
          <w:rtl w:val="0"/>
          <w:lang w:val="en-US"/>
        </w:rPr>
        <w:t>A 13</w:t>
        <w:tab/>
        <w:tab/>
        <w:tab/>
        <w:t>TOKIO (OPCIONAL MONTE FUJI- OSHINO HAKKAI Y GOTEMBA PREMIUM OUTLET)</w:t>
      </w:r>
      <w:r>
        <w:rPr>
          <w:rStyle w:val="Ninguno"/>
          <w:rtl w:val="0"/>
        </w:rPr>
        <w:t xml:space="preserve"> </w:t>
      </w:r>
    </w:p>
    <w:p>
      <w:pPr>
        <w:pStyle w:val="Cuerpo"/>
        <w:spacing w:before="0" w:after="0"/>
        <w:rPr>
          <w:rStyle w:val="Ninguno"/>
          <w:rFonts w:ascii="Cambria Bold" w:cs="Cambria Bold" w:hAnsi="Cambria Bold" w:eastAsia="Cambria Bold"/>
        </w:rPr>
      </w:pPr>
      <w:r>
        <w:rPr>
          <w:rStyle w:val="Ninguno"/>
          <w:rFonts w:ascii="Cambria Bold" w:hAnsi="Cambria Bold"/>
          <w:rtl w:val="0"/>
          <w:lang w:val="es-ES_tradnl"/>
        </w:rPr>
        <w:t>Desayuno en el hotel</w:t>
      </w:r>
      <w:r>
        <w:rPr>
          <w:rStyle w:val="Ninguno"/>
          <w:rFonts w:ascii="Cambria" w:hAnsi="Cambria"/>
          <w:rtl w:val="0"/>
        </w:rPr>
        <w:t>. D</w:t>
      </w:r>
      <w:r>
        <w:rPr>
          <w:rStyle w:val="Ninguno"/>
          <w:rFonts w:ascii="Cambria" w:hAnsi="Cambria" w:hint="default"/>
          <w:rtl w:val="0"/>
          <w:lang w:val="es-ES_tradnl"/>
        </w:rPr>
        <w:t>í</w:t>
      </w:r>
      <w:r>
        <w:rPr>
          <w:rStyle w:val="Ninguno"/>
          <w:rFonts w:ascii="Cambria" w:hAnsi="Cambria"/>
          <w:rtl w:val="0"/>
          <w:lang w:val="es-ES_tradnl"/>
        </w:rPr>
        <w:t>a libre, con posibilidad de realizar el tour opcional (con costo adicional) al MONTE FUJI, OSHINO HAKKAI Y GOTEMBA PREMIUM OUTLET. Monte Fuji, conocido como Fujiyama, con 3776 metros de altitud, es el s</w:t>
      </w:r>
      <w:r>
        <w:rPr>
          <w:rStyle w:val="Ninguno"/>
          <w:rFonts w:ascii="Cambria" w:hAnsi="Cambria" w:hint="default"/>
          <w:rtl w:val="0"/>
          <w:lang w:val="es-ES_tradnl"/>
        </w:rPr>
        <w:t>í</w:t>
      </w:r>
      <w:r>
        <w:rPr>
          <w:rStyle w:val="Ninguno"/>
          <w:rFonts w:ascii="Cambria" w:hAnsi="Cambria"/>
          <w:rtl w:val="0"/>
          <w:lang w:val="pt-PT"/>
        </w:rPr>
        <w:t>mbolo de Jap</w:t>
      </w:r>
      <w:r>
        <w:rPr>
          <w:rStyle w:val="Ninguno"/>
          <w:rFonts w:ascii="Cambria" w:hAnsi="Cambria" w:hint="default"/>
          <w:rtl w:val="0"/>
          <w:lang w:val="es-ES_tradnl"/>
        </w:rPr>
        <w:t>ó</w:t>
      </w:r>
      <w:r>
        <w:rPr>
          <w:rStyle w:val="Ninguno"/>
          <w:rFonts w:ascii="Cambria" w:hAnsi="Cambria"/>
          <w:rtl w:val="0"/>
          <w:lang w:val="es-ES_tradnl"/>
        </w:rPr>
        <w:t>n. Pueblo de Oshino Hakkai fue declarado en 1934 monumento natural de Jap</w:t>
      </w:r>
      <w:r>
        <w:rPr>
          <w:rStyle w:val="Ninguno"/>
          <w:rFonts w:ascii="Cambria" w:hAnsi="Cambria" w:hint="default"/>
          <w:rtl w:val="0"/>
          <w:lang w:val="es-ES_tradnl"/>
        </w:rPr>
        <w:t>ó</w:t>
      </w:r>
      <w:r>
        <w:rPr>
          <w:rStyle w:val="Ninguno"/>
          <w:rFonts w:ascii="Cambria" w:hAnsi="Cambria"/>
          <w:rtl w:val="0"/>
          <w:lang w:val="es-ES_tradnl"/>
        </w:rPr>
        <w:t>n, en 1985 fue elegido entre los cien mejores paisajes acu</w:t>
      </w:r>
      <w:r>
        <w:rPr>
          <w:rStyle w:val="Ninguno"/>
          <w:rFonts w:ascii="Cambria" w:hAnsi="Cambria" w:hint="default"/>
          <w:rtl w:val="0"/>
          <w:lang w:val="es-ES_tradnl"/>
        </w:rPr>
        <w:t>á</w:t>
      </w:r>
      <w:r>
        <w:rPr>
          <w:rStyle w:val="Ninguno"/>
          <w:rFonts w:ascii="Cambria" w:hAnsi="Cambria"/>
          <w:rtl w:val="0"/>
          <w:lang w:val="pt-PT"/>
        </w:rPr>
        <w:t>ticos de Jap</w:t>
      </w:r>
      <w:r>
        <w:rPr>
          <w:rStyle w:val="Ninguno"/>
          <w:rFonts w:ascii="Cambria" w:hAnsi="Cambria" w:hint="default"/>
          <w:rtl w:val="0"/>
          <w:lang w:val="es-ES_tradnl"/>
        </w:rPr>
        <w:t>ó</w:t>
      </w:r>
      <w:r>
        <w:rPr>
          <w:rStyle w:val="Ninguno"/>
          <w:rFonts w:ascii="Cambria" w:hAnsi="Cambria"/>
          <w:rtl w:val="0"/>
          <w:lang w:val="es-ES_tradnl"/>
        </w:rPr>
        <w:t>n y en 2013 declarado Patrimonio Mundial junto al monte Fuji bajo el criterio de lugar sagrado y fuente de inspiraci</w:t>
      </w:r>
      <w:r>
        <w:rPr>
          <w:rStyle w:val="Ninguno"/>
          <w:rFonts w:ascii="Cambria" w:hAnsi="Cambria" w:hint="default"/>
          <w:rtl w:val="0"/>
          <w:lang w:val="es-ES_tradnl"/>
        </w:rPr>
        <w:t>ó</w:t>
      </w:r>
      <w:r>
        <w:rPr>
          <w:rStyle w:val="Ninguno"/>
          <w:rFonts w:ascii="Cambria" w:hAnsi="Cambria"/>
          <w:rtl w:val="0"/>
        </w:rPr>
        <w:t>n art</w:t>
      </w:r>
      <w:r>
        <w:rPr>
          <w:rStyle w:val="Ninguno"/>
          <w:rFonts w:ascii="Cambria" w:hAnsi="Cambria" w:hint="default"/>
          <w:rtl w:val="0"/>
          <w:lang w:val="es-ES_tradnl"/>
        </w:rPr>
        <w:t>í</w:t>
      </w:r>
      <w:r>
        <w:rPr>
          <w:rStyle w:val="Ninguno"/>
          <w:rFonts w:ascii="Cambria" w:hAnsi="Cambria"/>
          <w:rtl w:val="0"/>
          <w:lang w:val="es-ES_tradnl"/>
        </w:rPr>
        <w:t>stica. Terminaremos nuestro d</w:t>
      </w:r>
      <w:r>
        <w:rPr>
          <w:rStyle w:val="Ninguno"/>
          <w:rFonts w:ascii="Cambria" w:hAnsi="Cambria" w:hint="default"/>
          <w:rtl w:val="0"/>
          <w:lang w:val="es-ES_tradnl"/>
        </w:rPr>
        <w:t>í</w:t>
      </w:r>
      <w:r>
        <w:rPr>
          <w:rStyle w:val="Ninguno"/>
          <w:rFonts w:ascii="Cambria" w:hAnsi="Cambria"/>
          <w:rtl w:val="0"/>
          <w:lang w:val="es-ES_tradnl"/>
        </w:rPr>
        <w:t>a en el outlet m</w:t>
      </w:r>
      <w:r>
        <w:rPr>
          <w:rStyle w:val="Ninguno"/>
          <w:rFonts w:ascii="Cambria" w:hAnsi="Cambria" w:hint="default"/>
          <w:rtl w:val="0"/>
          <w:lang w:val="es-ES_tradnl"/>
        </w:rPr>
        <w:t>á</w:t>
      </w:r>
      <w:r>
        <w:rPr>
          <w:rStyle w:val="Ninguno"/>
          <w:rFonts w:ascii="Cambria" w:hAnsi="Cambria"/>
          <w:rtl w:val="0"/>
          <w:lang w:val="es-ES_tradnl"/>
        </w:rPr>
        <w:t>s grande de Tokio, Gotemba Premium Outlet. Regreso al hotel y</w:t>
      </w:r>
      <w:r>
        <w:rPr>
          <w:rStyle w:val="Ninguno"/>
          <w:rFonts w:ascii="Cambria Bold" w:hAnsi="Cambria Bold"/>
          <w:rtl w:val="0"/>
          <w:lang w:val="es-ES_tradnl"/>
        </w:rPr>
        <w:t xml:space="preserve"> alojamiento.</w:t>
      </w:r>
      <w:r>
        <w:rPr>
          <w:rStyle w:val="Ninguno"/>
          <w:rtl w:val="0"/>
        </w:rPr>
        <w:t xml:space="preserve">  </w:t>
      </w:r>
    </w:p>
    <w:p>
      <w:pPr>
        <w:pStyle w:val="Cuerpo"/>
        <w:spacing w:before="0" w:after="0"/>
        <w:rPr>
          <w:rStyle w:val="Ninguno"/>
          <w:rFonts w:ascii="Cambria" w:cs="Cambria" w:hAnsi="Cambria" w:eastAsia="Cambria"/>
        </w:rPr>
      </w:pPr>
    </w:p>
    <w:p>
      <w:pPr>
        <w:pStyle w:val="Cuerpo"/>
        <w:spacing w:before="0" w:after="0"/>
        <w:rPr>
          <w:rStyle w:val="Ninguno"/>
          <w:rFonts w:ascii="Cambria Bold" w:cs="Cambria Bold" w:hAnsi="Cambria Bold" w:eastAsia="Cambria Bold"/>
        </w:rPr>
      </w:pPr>
      <w:r>
        <w:rPr>
          <w:rStyle w:val="Ninguno"/>
          <w:rFonts w:ascii="Cambria Bold" w:hAnsi="Cambria Bold"/>
          <w:rtl w:val="0"/>
        </w:rPr>
        <w:t>D</w:t>
      </w:r>
      <w:r>
        <w:rPr>
          <w:rStyle w:val="Ninguno"/>
          <w:rFonts w:ascii="Cambria Bold" w:hAnsi="Cambria Bold" w:hint="default"/>
          <w:rtl w:val="0"/>
          <w:lang w:val="es-ES_tradnl"/>
        </w:rPr>
        <w:t>Í</w:t>
      </w:r>
      <w:r>
        <w:rPr>
          <w:rStyle w:val="Ninguno"/>
          <w:rFonts w:ascii="Cambria Bold" w:hAnsi="Cambria Bold"/>
          <w:rtl w:val="0"/>
          <w:lang w:val="de-DE"/>
        </w:rPr>
        <w:t>A 14</w:t>
        <w:tab/>
        <w:tab/>
        <w:tab/>
        <w:t>TOKIO (OPCIONAL NIKKO)</w:t>
      </w:r>
      <w:r>
        <w:rPr>
          <w:rStyle w:val="Ninguno"/>
          <w:rtl w:val="0"/>
        </w:rPr>
        <w:t xml:space="preserve"> </w:t>
      </w:r>
    </w:p>
    <w:p>
      <w:pPr>
        <w:pStyle w:val="Cuerpo"/>
        <w:spacing w:before="0" w:after="0"/>
        <w:rPr>
          <w:rStyle w:val="Ninguno"/>
          <w:rFonts w:ascii="Cambria Bold" w:cs="Cambria Bold" w:hAnsi="Cambria Bold" w:eastAsia="Cambria Bold"/>
        </w:rPr>
      </w:pPr>
      <w:r>
        <w:rPr>
          <w:rStyle w:val="Ninguno"/>
          <w:rFonts w:ascii="Cambria Bold" w:hAnsi="Cambria Bold"/>
          <w:rtl w:val="0"/>
          <w:lang w:val="es-ES_tradnl"/>
        </w:rPr>
        <w:t xml:space="preserve">Desayuno en el hotel. </w:t>
      </w:r>
      <w:r>
        <w:rPr>
          <w:rStyle w:val="Ninguno"/>
          <w:rFonts w:ascii="Cambria" w:hAnsi="Cambria"/>
          <w:rtl w:val="0"/>
        </w:rPr>
        <w:t>D</w:t>
      </w:r>
      <w:r>
        <w:rPr>
          <w:rStyle w:val="Ninguno"/>
          <w:rFonts w:ascii="Cambria" w:hAnsi="Cambria" w:hint="default"/>
          <w:rtl w:val="0"/>
          <w:lang w:val="es-ES_tradnl"/>
        </w:rPr>
        <w:t>í</w:t>
      </w:r>
      <w:r>
        <w:rPr>
          <w:rStyle w:val="Ninguno"/>
          <w:rFonts w:ascii="Cambria" w:hAnsi="Cambria"/>
          <w:rtl w:val="0"/>
          <w:lang w:val="es-ES_tradnl"/>
        </w:rPr>
        <w:t>a libre, con posibilidad de realizar tour opcional (con costo adicional) NIKKO. Durante nuestro d</w:t>
      </w:r>
      <w:r>
        <w:rPr>
          <w:rStyle w:val="Ninguno"/>
          <w:rFonts w:ascii="Cambria" w:hAnsi="Cambria" w:hint="default"/>
          <w:rtl w:val="0"/>
          <w:lang w:val="es-ES_tradnl"/>
        </w:rPr>
        <w:t>í</w:t>
      </w:r>
      <w:r>
        <w:rPr>
          <w:rStyle w:val="Ninguno"/>
          <w:rFonts w:ascii="Cambria" w:hAnsi="Cambria"/>
          <w:rtl w:val="0"/>
          <w:lang w:val="es-ES_tradnl"/>
        </w:rPr>
        <w:t>a visitaremos Nikko Tosho-gu, es un santuario dedicado al general Shogun Tokugawa Leyasu como un dios de la deidad en 1617. Este santuario es un tesoro nacional. Tambi</w:t>
      </w:r>
      <w:r>
        <w:rPr>
          <w:rStyle w:val="Ninguno"/>
          <w:rFonts w:ascii="Cambria" w:hAnsi="Cambria" w:hint="default"/>
          <w:rtl w:val="0"/>
          <w:lang w:val="es-ES_tradnl"/>
        </w:rPr>
        <w:t>é</w:t>
      </w:r>
      <w:r>
        <w:rPr>
          <w:rStyle w:val="Ninguno"/>
          <w:rFonts w:ascii="Cambria" w:hAnsi="Cambria"/>
          <w:rtl w:val="0"/>
          <w:lang w:val="es-ES_tradnl"/>
        </w:rPr>
        <w:t>n es uno de los patrimonios culturales del mundo. El edificio del santuario est</w:t>
      </w:r>
      <w:r>
        <w:rPr>
          <w:rStyle w:val="Ninguno"/>
          <w:rFonts w:ascii="Cambria" w:hAnsi="Cambria" w:hint="default"/>
          <w:rtl w:val="0"/>
          <w:lang w:val="es-ES_tradnl"/>
        </w:rPr>
        <w:t xml:space="preserve">á </w:t>
      </w:r>
      <w:r>
        <w:rPr>
          <w:rStyle w:val="Ninguno"/>
          <w:rFonts w:ascii="Cambria" w:hAnsi="Cambria"/>
          <w:rtl w:val="0"/>
          <w:lang w:val="es-ES_tradnl"/>
        </w:rPr>
        <w:t>lacado y ricamente coloreado. Hay muchas esculturas en los pilares, pero estas no son solo para decoraciones, sino que tambi</w:t>
      </w:r>
      <w:r>
        <w:rPr>
          <w:rStyle w:val="Ninguno"/>
          <w:rFonts w:ascii="Cambria" w:hAnsi="Cambria" w:hint="default"/>
          <w:rtl w:val="0"/>
          <w:lang w:val="es-ES_tradnl"/>
        </w:rPr>
        <w:t>é</w:t>
      </w:r>
      <w:r>
        <w:rPr>
          <w:rStyle w:val="Ninguno"/>
          <w:rFonts w:ascii="Cambria" w:hAnsi="Cambria"/>
          <w:rtl w:val="0"/>
          <w:lang w:val="es-ES_tradnl"/>
        </w:rPr>
        <w:t>n representan formas de creencia, acad</w:t>
      </w:r>
      <w:r>
        <w:rPr>
          <w:rStyle w:val="Ninguno"/>
          <w:rFonts w:ascii="Cambria" w:hAnsi="Cambria" w:hint="default"/>
          <w:rtl w:val="0"/>
          <w:lang w:val="es-ES_tradnl"/>
        </w:rPr>
        <w:t>é</w:t>
      </w:r>
      <w:r>
        <w:rPr>
          <w:rStyle w:val="Ninguno"/>
          <w:rFonts w:ascii="Cambria" w:hAnsi="Cambria"/>
          <w:rtl w:val="0"/>
          <w:lang w:val="es-ES_tradnl"/>
        </w:rPr>
        <w:t>micos y de pensamiento. En la antig</w:t>
      </w:r>
      <w:r>
        <w:rPr>
          <w:rStyle w:val="Ninguno"/>
          <w:rFonts w:ascii="Cambria" w:hAnsi="Cambria" w:hint="default"/>
          <w:rtl w:val="0"/>
          <w:lang w:val="es-ES_tradnl"/>
        </w:rPr>
        <w:t>ü</w:t>
      </w:r>
      <w:r>
        <w:rPr>
          <w:rStyle w:val="Ninguno"/>
          <w:rFonts w:ascii="Cambria" w:hAnsi="Cambria"/>
          <w:rtl w:val="0"/>
          <w:lang w:val="es-ES_tradnl"/>
        </w:rPr>
        <w:t>edad, se cre</w:t>
      </w:r>
      <w:r>
        <w:rPr>
          <w:rStyle w:val="Ninguno"/>
          <w:rFonts w:ascii="Cambria" w:hAnsi="Cambria" w:hint="default"/>
          <w:rtl w:val="0"/>
          <w:lang w:val="es-ES_tradnl"/>
        </w:rPr>
        <w:t>í</w:t>
      </w:r>
      <w:r>
        <w:rPr>
          <w:rStyle w:val="Ninguno"/>
          <w:rFonts w:ascii="Cambria" w:hAnsi="Cambria"/>
          <w:rtl w:val="0"/>
          <w:lang w:val="es-ES_tradnl"/>
        </w:rPr>
        <w:t>a que el mono proteger</w:t>
      </w:r>
      <w:r>
        <w:rPr>
          <w:rStyle w:val="Ninguno"/>
          <w:rFonts w:ascii="Cambria" w:hAnsi="Cambria" w:hint="default"/>
          <w:rtl w:val="0"/>
          <w:lang w:val="es-ES_tradnl"/>
        </w:rPr>
        <w:t>í</w:t>
      </w:r>
      <w:r>
        <w:rPr>
          <w:rStyle w:val="Ninguno"/>
          <w:rFonts w:ascii="Cambria" w:hAnsi="Cambria"/>
          <w:rtl w:val="0"/>
          <w:lang w:val="es-ES_tradnl"/>
        </w:rPr>
        <w:t>a al caballo. Hay ocho esculturas de monos aqu</w:t>
      </w:r>
      <w:r>
        <w:rPr>
          <w:rStyle w:val="Ninguno"/>
          <w:rFonts w:ascii="Cambria" w:hAnsi="Cambria" w:hint="default"/>
          <w:rtl w:val="0"/>
          <w:lang w:val="es-ES_tradnl"/>
        </w:rPr>
        <w:t>í</w:t>
      </w:r>
      <w:r>
        <w:rPr>
          <w:rStyle w:val="Ninguno"/>
          <w:rFonts w:ascii="Cambria" w:hAnsi="Cambria"/>
          <w:rtl w:val="0"/>
          <w:lang w:val="es-ES_tradnl"/>
        </w:rPr>
        <w:t xml:space="preserve">, y la vida humana es caricaturas. La escultura de los tres monos </w:t>
      </w:r>
      <w:r>
        <w:rPr>
          <w:rStyle w:val="Ninguno"/>
          <w:rFonts w:ascii="Cambria" w:hAnsi="Cambria" w:hint="default"/>
          <w:rtl w:val="0"/>
          <w:lang w:val="es-ES_tradnl"/>
        </w:rPr>
        <w:t>“</w:t>
      </w:r>
      <w:r>
        <w:rPr>
          <w:rStyle w:val="Ninguno"/>
          <w:rFonts w:ascii="Cambria" w:hAnsi="Cambria"/>
          <w:rtl w:val="0"/>
          <w:lang w:val="es-ES_tradnl"/>
        </w:rPr>
        <w:t>no ve mal, no oiga mal, no hable mal</w:t>
      </w:r>
      <w:r>
        <w:rPr>
          <w:rStyle w:val="Ninguno"/>
          <w:rFonts w:ascii="Cambria" w:hAnsi="Cambria" w:hint="default"/>
          <w:rtl w:val="0"/>
          <w:lang w:val="es-ES_tradnl"/>
        </w:rPr>
        <w:t xml:space="preserve">” </w:t>
      </w:r>
      <w:r>
        <w:rPr>
          <w:rStyle w:val="Ninguno"/>
          <w:rFonts w:ascii="Cambria" w:hAnsi="Cambria"/>
          <w:rtl w:val="0"/>
          <w:lang w:val="es-ES_tradnl"/>
        </w:rPr>
        <w:t>es famosa. Veremos el lago Chuzenji y la cascada de Kegon. Hay 48 cascadas en Nikko. La m</w:t>
      </w:r>
      <w:r>
        <w:rPr>
          <w:rStyle w:val="Ninguno"/>
          <w:rFonts w:ascii="Cambria" w:hAnsi="Cambria" w:hint="default"/>
          <w:rtl w:val="0"/>
          <w:lang w:val="es-ES_tradnl"/>
        </w:rPr>
        <w:t>á</w:t>
      </w:r>
      <w:r>
        <w:rPr>
          <w:rStyle w:val="Ninguno"/>
          <w:rFonts w:ascii="Cambria" w:hAnsi="Cambria"/>
          <w:rtl w:val="0"/>
          <w:lang w:val="es-ES_tradnl"/>
        </w:rPr>
        <w:t>s famosa es la cascada de Kegon. El agua del lago Chuzenji cae en un muelle de 97 metros de altura. Es una cascada muy magn</w:t>
      </w:r>
      <w:r>
        <w:rPr>
          <w:rStyle w:val="Ninguno"/>
          <w:rFonts w:ascii="Cambria" w:hAnsi="Cambria" w:hint="default"/>
          <w:rtl w:val="0"/>
          <w:lang w:val="es-ES_tradnl"/>
        </w:rPr>
        <w:t>í</w:t>
      </w:r>
      <w:r>
        <w:rPr>
          <w:rStyle w:val="Ninguno"/>
          <w:rFonts w:ascii="Cambria" w:hAnsi="Cambria"/>
          <w:rtl w:val="0"/>
          <w:lang w:val="es-ES_tradnl"/>
        </w:rPr>
        <w:t>fica. Se puede ver la magn</w:t>
      </w:r>
      <w:r>
        <w:rPr>
          <w:rStyle w:val="Ninguno"/>
          <w:rFonts w:ascii="Cambria" w:hAnsi="Cambria" w:hint="default"/>
          <w:rtl w:val="0"/>
          <w:lang w:val="es-ES_tradnl"/>
        </w:rPr>
        <w:t>í</w:t>
      </w:r>
      <w:r>
        <w:rPr>
          <w:rStyle w:val="Ninguno"/>
          <w:rFonts w:ascii="Cambria" w:hAnsi="Cambria"/>
          <w:rtl w:val="0"/>
          <w:lang w:val="es-ES_tradnl"/>
        </w:rPr>
        <w:t>fica cascada y el verde fresco juntos en la primavera. En invierno, la cascada delgada se congela y toda la cascada est</w:t>
      </w:r>
      <w:r>
        <w:rPr>
          <w:rStyle w:val="Ninguno"/>
          <w:rFonts w:ascii="Cambria" w:hAnsi="Cambria" w:hint="default"/>
          <w:rtl w:val="0"/>
          <w:lang w:val="es-ES_tradnl"/>
        </w:rPr>
        <w:t xml:space="preserve">á </w:t>
      </w:r>
      <w:r>
        <w:rPr>
          <w:rStyle w:val="Ninguno"/>
          <w:rFonts w:ascii="Cambria" w:hAnsi="Cambria"/>
          <w:rtl w:val="0"/>
          <w:lang w:val="es-ES_tradnl"/>
        </w:rPr>
        <w:t>coloreada con hielo azul. Podr</w:t>
      </w:r>
      <w:r>
        <w:rPr>
          <w:rStyle w:val="Ninguno"/>
          <w:rFonts w:ascii="Cambria" w:hAnsi="Cambria" w:hint="default"/>
          <w:rtl w:val="0"/>
          <w:lang w:val="es-ES_tradnl"/>
        </w:rPr>
        <w:t>á</w:t>
      </w:r>
      <w:r>
        <w:rPr>
          <w:rStyle w:val="Ninguno"/>
          <w:rFonts w:ascii="Cambria" w:hAnsi="Cambria"/>
          <w:rtl w:val="0"/>
          <w:lang w:val="es-ES_tradnl"/>
        </w:rPr>
        <w:t>s disfrutar de diferentes expresiones para cada temporada. Regreso al hotel y</w:t>
      </w:r>
      <w:r>
        <w:rPr>
          <w:rStyle w:val="Ninguno"/>
          <w:rFonts w:ascii="Cambria Bold" w:hAnsi="Cambria Bold"/>
          <w:rtl w:val="0"/>
          <w:lang w:val="es-ES_tradnl"/>
        </w:rPr>
        <w:t xml:space="preserve"> alojamiento.</w:t>
      </w:r>
      <w:r>
        <w:rPr>
          <w:rStyle w:val="Ninguno"/>
          <w:rtl w:val="0"/>
        </w:rPr>
        <w:t xml:space="preserve">  </w:t>
      </w:r>
    </w:p>
    <w:p>
      <w:pPr>
        <w:pStyle w:val="Cuerpo"/>
        <w:spacing w:before="0" w:after="0"/>
        <w:rPr>
          <w:rStyle w:val="Ninguno"/>
          <w:rFonts w:ascii="Cambria" w:cs="Cambria" w:hAnsi="Cambria" w:eastAsia="Cambria"/>
        </w:rPr>
      </w:pPr>
    </w:p>
    <w:p>
      <w:pPr>
        <w:pStyle w:val="Cuerpo"/>
        <w:spacing w:before="0" w:after="0"/>
        <w:rPr>
          <w:rStyle w:val="Ninguno"/>
          <w:rFonts w:ascii="Cambria Bold" w:cs="Cambria Bold" w:hAnsi="Cambria Bold" w:eastAsia="Cambria Bold"/>
        </w:rPr>
      </w:pPr>
      <w:r>
        <w:rPr>
          <w:rStyle w:val="Ninguno"/>
          <w:rFonts w:ascii="Cambria Bold" w:hAnsi="Cambria Bold"/>
          <w:rtl w:val="0"/>
        </w:rPr>
        <w:t>D</w:t>
      </w:r>
      <w:r>
        <w:rPr>
          <w:rStyle w:val="Ninguno"/>
          <w:rFonts w:ascii="Cambria Bold" w:hAnsi="Cambria Bold" w:hint="default"/>
          <w:rtl w:val="0"/>
          <w:lang w:val="es-ES_tradnl"/>
        </w:rPr>
        <w:t>Í</w:t>
      </w:r>
      <w:r>
        <w:rPr>
          <w:rStyle w:val="Ninguno"/>
          <w:rFonts w:ascii="Cambria Bold" w:hAnsi="Cambria Bold"/>
          <w:rtl w:val="0"/>
          <w:lang w:val="pt-PT"/>
        </w:rPr>
        <w:t>A 15</w:t>
        <w:tab/>
        <w:tab/>
        <w:tab/>
        <w:t xml:space="preserve">TOKIO </w:t>
      </w:r>
      <w:r>
        <w:rPr>
          <w:rStyle w:val="Ninguno"/>
          <w:rFonts w:ascii="Cambria Bold" w:hAnsi="Cambria Bold" w:hint="default"/>
          <w:rtl w:val="0"/>
          <w:lang w:val="es-ES_tradnl"/>
        </w:rPr>
        <w:t>–</w:t>
      </w:r>
      <w:r>
        <w:rPr>
          <w:rStyle w:val="Ninguno"/>
          <w:rFonts w:ascii="Cambria Bold" w:hAnsi="Cambria Bold"/>
          <w:rtl w:val="0"/>
          <w:lang w:val="de-DE"/>
        </w:rPr>
        <w:t>OSAKA (OPCIONAL OSAKA CON METRO)</w:t>
      </w:r>
      <w:r>
        <w:rPr>
          <w:rStyle w:val="Ninguno"/>
          <w:rtl w:val="0"/>
        </w:rPr>
        <w:t xml:space="preserve"> </w:t>
      </w:r>
    </w:p>
    <w:p>
      <w:pPr>
        <w:pStyle w:val="Cuerpo"/>
        <w:spacing w:before="0" w:after="0"/>
        <w:rPr>
          <w:rStyle w:val="Ninguno"/>
          <w:rFonts w:ascii="Cambria Bold" w:cs="Cambria Bold" w:hAnsi="Cambria Bold" w:eastAsia="Cambria Bold"/>
        </w:rPr>
      </w:pPr>
      <w:r>
        <w:rPr>
          <w:rStyle w:val="Ninguno"/>
          <w:rFonts w:ascii="Cambria Bold" w:hAnsi="Cambria Bold"/>
          <w:rtl w:val="0"/>
          <w:lang w:val="es-ES_tradnl"/>
        </w:rPr>
        <w:t>Desayuno en el hotel.</w:t>
      </w:r>
      <w:r>
        <w:rPr>
          <w:rStyle w:val="Ninguno"/>
          <w:rFonts w:ascii="Cambria" w:hAnsi="Cambria"/>
          <w:rtl w:val="0"/>
          <w:lang w:val="es-ES_tradnl"/>
        </w:rPr>
        <w:t xml:space="preserve"> A la hora indicada salida por carretera hacia Osaka con las maletas. A la llegada, realizaremos un tour de la ciudad de Osaka, la segunda ciudad m</w:t>
      </w:r>
      <w:r>
        <w:rPr>
          <w:rStyle w:val="Ninguno"/>
          <w:rFonts w:ascii="Cambria" w:hAnsi="Cambria" w:hint="default"/>
          <w:rtl w:val="0"/>
          <w:lang w:val="es-ES_tradnl"/>
        </w:rPr>
        <w:t>á</w:t>
      </w:r>
      <w:r>
        <w:rPr>
          <w:rStyle w:val="Ninguno"/>
          <w:rFonts w:ascii="Cambria" w:hAnsi="Cambria"/>
          <w:rtl w:val="0"/>
          <w:lang w:val="fr-FR"/>
        </w:rPr>
        <w:t>s grande de Jap</w:t>
      </w:r>
      <w:r>
        <w:rPr>
          <w:rStyle w:val="Ninguno"/>
          <w:rFonts w:ascii="Cambria" w:hAnsi="Cambria" w:hint="default"/>
          <w:rtl w:val="0"/>
          <w:lang w:val="es-ES_tradnl"/>
        </w:rPr>
        <w:t>ó</w:t>
      </w:r>
      <w:r>
        <w:rPr>
          <w:rStyle w:val="Ninguno"/>
          <w:rFonts w:ascii="Cambria" w:hAnsi="Cambria"/>
          <w:rtl w:val="0"/>
          <w:lang w:val="es-ES_tradnl"/>
        </w:rPr>
        <w:t>n con 17 millones de habitantes. Visitaremos el Castillo de Osaka, construido en el siglo XVI y uno de los ejemplos m</w:t>
      </w:r>
      <w:r>
        <w:rPr>
          <w:rStyle w:val="Ninguno"/>
          <w:rFonts w:ascii="Cambria" w:hAnsi="Cambria" w:hint="default"/>
          <w:rtl w:val="0"/>
          <w:lang w:val="es-ES_tradnl"/>
        </w:rPr>
        <w:t>á</w:t>
      </w:r>
      <w:r>
        <w:rPr>
          <w:rStyle w:val="Ninguno"/>
          <w:rFonts w:ascii="Cambria" w:hAnsi="Cambria"/>
          <w:rtl w:val="0"/>
          <w:lang w:val="es-ES_tradnl"/>
        </w:rPr>
        <w:t>s bellos de la arquitectura japonesa. Posibilidad de realizar el tour opcional (con costo adicional) OSAKA CON METRO. Visitaremos la zona de Shinsaibashi, que antiguamente era un distrito teatral y hoy se caracteriza por su atm</w:t>
      </w:r>
      <w:r>
        <w:rPr>
          <w:rStyle w:val="Ninguno"/>
          <w:rFonts w:ascii="Cambria" w:hAnsi="Cambria" w:hint="default"/>
          <w:rtl w:val="0"/>
          <w:lang w:val="es-ES_tradnl"/>
        </w:rPr>
        <w:t>ó</w:t>
      </w:r>
      <w:r>
        <w:rPr>
          <w:rStyle w:val="Ninguno"/>
          <w:rFonts w:ascii="Cambria" w:hAnsi="Cambria"/>
          <w:rtl w:val="0"/>
          <w:lang w:val="pt-PT"/>
        </w:rPr>
        <w:t>sfera exc</w:t>
      </w:r>
      <w:r>
        <w:rPr>
          <w:rStyle w:val="Ninguno"/>
          <w:rFonts w:ascii="Cambria" w:hAnsi="Cambria" w:hint="default"/>
          <w:rtl w:val="0"/>
          <w:lang w:val="es-ES_tradnl"/>
        </w:rPr>
        <w:t>é</w:t>
      </w:r>
      <w:r>
        <w:rPr>
          <w:rStyle w:val="Ninguno"/>
          <w:rFonts w:ascii="Cambria" w:hAnsi="Cambria"/>
          <w:rtl w:val="0"/>
          <w:lang w:val="es-ES_tradnl"/>
        </w:rPr>
        <w:t>ntrica y sus grandes letreros luminosos, siendo un centro popular de vida nocturna. Realizaremos un paseo en barco por el canal Dotonbori, uno de los seis canales formados por el r</w:t>
      </w:r>
      <w:r>
        <w:rPr>
          <w:rStyle w:val="Ninguno"/>
          <w:rFonts w:ascii="Cambria" w:hAnsi="Cambria" w:hint="default"/>
          <w:rtl w:val="0"/>
          <w:lang w:val="es-ES_tradnl"/>
        </w:rPr>
        <w:t>í</w:t>
      </w:r>
      <w:r>
        <w:rPr>
          <w:rStyle w:val="Ninguno"/>
          <w:rFonts w:ascii="Cambria" w:hAnsi="Cambria"/>
          <w:rtl w:val="0"/>
          <w:lang w:val="es-ES_tradnl"/>
        </w:rPr>
        <w:t>o Ota. Despu</w:t>
      </w:r>
      <w:r>
        <w:rPr>
          <w:rStyle w:val="Ninguno"/>
          <w:rFonts w:ascii="Cambria" w:hAnsi="Cambria" w:hint="default"/>
          <w:rtl w:val="0"/>
          <w:lang w:val="es-ES_tradnl"/>
        </w:rPr>
        <w:t>é</w:t>
      </w:r>
      <w:r>
        <w:rPr>
          <w:rStyle w:val="Ninguno"/>
          <w:rFonts w:ascii="Cambria" w:hAnsi="Cambria"/>
          <w:rtl w:val="0"/>
          <w:lang w:val="es-ES_tradnl"/>
        </w:rPr>
        <w:t xml:space="preserve">s del paseo en barco, degustaremos Takoyaki, un popular bocadillo callejero de Osaka. Regreso al hotel y </w:t>
      </w:r>
      <w:r>
        <w:rPr>
          <w:rStyle w:val="Ninguno"/>
          <w:rFonts w:ascii="Cambria Bold" w:hAnsi="Cambria Bold"/>
          <w:rtl w:val="0"/>
          <w:lang w:val="es-ES_tradnl"/>
        </w:rPr>
        <w:t>alojamiento.</w:t>
      </w:r>
      <w:r>
        <w:rPr>
          <w:rStyle w:val="Ninguno"/>
          <w:rtl w:val="0"/>
        </w:rPr>
        <w:t xml:space="preserve">  </w:t>
      </w:r>
    </w:p>
    <w:p>
      <w:pPr>
        <w:pStyle w:val="Cuerpo"/>
        <w:spacing w:before="0" w:after="0"/>
        <w:rPr>
          <w:rStyle w:val="Ninguno"/>
          <w:rFonts w:ascii="Cambria" w:cs="Cambria" w:hAnsi="Cambria" w:eastAsia="Cambria"/>
        </w:rPr>
      </w:pPr>
    </w:p>
    <w:p>
      <w:pPr>
        <w:pStyle w:val="Cuerpo"/>
        <w:spacing w:before="0" w:after="0"/>
        <w:rPr>
          <w:rStyle w:val="Ninguno"/>
          <w:rFonts w:ascii="Cambria Bold" w:cs="Cambria Bold" w:hAnsi="Cambria Bold" w:eastAsia="Cambria Bold"/>
          <w:outline w:val="0"/>
          <w:color w:val="996600"/>
          <w:u w:color="996600"/>
          <w14:textFill>
            <w14:solidFill>
              <w14:srgbClr w14:val="996600"/>
            </w14:solidFill>
          </w14:textFill>
        </w:rPr>
      </w:pPr>
      <w:r>
        <w:rPr>
          <w:rStyle w:val="Ninguno"/>
          <w:rFonts w:ascii="Cambria Bold" w:hAnsi="Cambria Bold"/>
          <w:rtl w:val="0"/>
        </w:rPr>
        <w:t>D</w:t>
      </w:r>
      <w:r>
        <w:rPr>
          <w:rStyle w:val="Ninguno"/>
          <w:rFonts w:ascii="Cambria Bold" w:hAnsi="Cambria Bold" w:hint="default"/>
          <w:rtl w:val="0"/>
          <w:lang w:val="es-ES_tradnl"/>
        </w:rPr>
        <w:t>Í</w:t>
      </w:r>
      <w:r>
        <w:rPr>
          <w:rStyle w:val="Ninguno"/>
          <w:rFonts w:ascii="Cambria Bold" w:hAnsi="Cambria Bold"/>
          <w:rtl w:val="0"/>
          <w:lang w:val="de-DE"/>
        </w:rPr>
        <w:t>A 16</w:t>
        <w:tab/>
        <w:tab/>
        <w:tab/>
        <w:t>OSAKA (OPCIONAL KIOTO)</w:t>
      </w:r>
      <w:r>
        <w:rPr>
          <w:rStyle w:val="Ninguno"/>
          <w:rtl w:val="0"/>
        </w:rPr>
        <w:t xml:space="preserve"> </w:t>
      </w:r>
    </w:p>
    <w:p>
      <w:pPr>
        <w:pStyle w:val="Cuerpo"/>
        <w:spacing w:before="0" w:after="0"/>
        <w:rPr>
          <w:rStyle w:val="Ninguno"/>
          <w:rFonts w:ascii="Cambria Bold" w:cs="Cambria Bold" w:hAnsi="Cambria Bold" w:eastAsia="Cambria Bold"/>
        </w:rPr>
      </w:pPr>
      <w:r>
        <w:rPr>
          <w:rStyle w:val="Ninguno"/>
          <w:rFonts w:ascii="Cambria Bold" w:hAnsi="Cambria Bold"/>
          <w:rtl w:val="0"/>
          <w:lang w:val="es-ES_tradnl"/>
        </w:rPr>
        <w:t>Desayuno en el hotel.</w:t>
      </w:r>
      <w:r>
        <w:rPr>
          <w:rStyle w:val="Ninguno"/>
          <w:rFonts w:ascii="Cambria" w:hAnsi="Cambria"/>
          <w:rtl w:val="0"/>
        </w:rPr>
        <w:t xml:space="preserve"> D</w:t>
      </w:r>
      <w:r>
        <w:rPr>
          <w:rStyle w:val="Ninguno"/>
          <w:rFonts w:ascii="Cambria" w:hAnsi="Cambria" w:hint="default"/>
          <w:rtl w:val="0"/>
          <w:lang w:val="es-ES_tradnl"/>
        </w:rPr>
        <w:t>í</w:t>
      </w:r>
      <w:r>
        <w:rPr>
          <w:rStyle w:val="Ninguno"/>
          <w:rFonts w:ascii="Cambria" w:hAnsi="Cambria"/>
          <w:rtl w:val="0"/>
          <w:lang w:val="es-ES_tradnl"/>
        </w:rPr>
        <w:t>a libre, posibilidad de realizar el tour opcional (con costo adicional) KIOTO. Visitaremos El Kinkaku-ji, probablemente el templo m</w:t>
      </w:r>
      <w:r>
        <w:rPr>
          <w:rStyle w:val="Ninguno"/>
          <w:rFonts w:ascii="Cambria" w:hAnsi="Cambria" w:hint="default"/>
          <w:rtl w:val="0"/>
          <w:lang w:val="es-ES_tradnl"/>
        </w:rPr>
        <w:t>á</w:t>
      </w:r>
      <w:r>
        <w:rPr>
          <w:rStyle w:val="Ninguno"/>
          <w:rFonts w:ascii="Cambria" w:hAnsi="Cambria"/>
          <w:rtl w:val="0"/>
          <w:lang w:val="es-ES_tradnl"/>
        </w:rPr>
        <w:t>s famoso de Jap</w:t>
      </w:r>
      <w:r>
        <w:rPr>
          <w:rStyle w:val="Ninguno"/>
          <w:rFonts w:ascii="Cambria" w:hAnsi="Cambria" w:hint="default"/>
          <w:rtl w:val="0"/>
          <w:lang w:val="es-ES_tradnl"/>
        </w:rPr>
        <w:t>ó</w:t>
      </w:r>
      <w:r>
        <w:rPr>
          <w:rStyle w:val="Ninguno"/>
          <w:rFonts w:ascii="Cambria" w:hAnsi="Cambria"/>
          <w:rtl w:val="0"/>
          <w:lang w:val="pt-PT"/>
        </w:rPr>
        <w:t>n. Este templo est</w:t>
      </w:r>
      <w:r>
        <w:rPr>
          <w:rStyle w:val="Ninguno"/>
          <w:rFonts w:ascii="Cambria" w:hAnsi="Cambria" w:hint="default"/>
          <w:rtl w:val="0"/>
          <w:lang w:val="es-ES_tradnl"/>
        </w:rPr>
        <w:t xml:space="preserve">á </w:t>
      </w:r>
      <w:r>
        <w:rPr>
          <w:rStyle w:val="Ninguno"/>
          <w:rFonts w:ascii="Cambria" w:hAnsi="Cambria"/>
          <w:rtl w:val="0"/>
          <w:lang w:val="es-ES_tradnl"/>
        </w:rPr>
        <w:t xml:space="preserve">considerado Patrimonio de la Humanidad por la UNESCO. Kinkaku-ji es conocido como </w:t>
      </w:r>
      <w:r>
        <w:rPr>
          <w:rStyle w:val="Ninguno"/>
          <w:rFonts w:ascii="Cambria" w:hAnsi="Cambria" w:hint="default"/>
          <w:rtl w:val="0"/>
          <w:lang w:val="es-ES_tradnl"/>
        </w:rPr>
        <w:t>“</w:t>
      </w:r>
      <w:r>
        <w:rPr>
          <w:rStyle w:val="Ninguno"/>
          <w:rFonts w:ascii="Cambria" w:hAnsi="Cambria"/>
          <w:rtl w:val="0"/>
          <w:lang w:val="es-ES_tradnl"/>
        </w:rPr>
        <w:t>El Pabell</w:t>
      </w:r>
      <w:r>
        <w:rPr>
          <w:rStyle w:val="Ninguno"/>
          <w:rFonts w:ascii="Cambria" w:hAnsi="Cambria" w:hint="default"/>
          <w:rtl w:val="0"/>
          <w:lang w:val="es-ES_tradnl"/>
        </w:rPr>
        <w:t>ó</w:t>
      </w:r>
      <w:r>
        <w:rPr>
          <w:rStyle w:val="Ninguno"/>
          <w:rFonts w:ascii="Cambria" w:hAnsi="Cambria"/>
          <w:rtl w:val="0"/>
          <w:lang w:val="es-ES_tradnl"/>
        </w:rPr>
        <w:t>n Dorado</w:t>
      </w:r>
      <w:r>
        <w:rPr>
          <w:rStyle w:val="Ninguno"/>
          <w:rFonts w:ascii="Cambria" w:hAnsi="Cambria" w:hint="default"/>
          <w:rtl w:val="0"/>
          <w:lang w:val="es-ES_tradnl"/>
        </w:rPr>
        <w:t xml:space="preserve">” </w:t>
      </w:r>
      <w:r>
        <w:rPr>
          <w:rStyle w:val="Ninguno"/>
          <w:rFonts w:ascii="Cambria" w:hAnsi="Cambria"/>
          <w:rtl w:val="0"/>
          <w:lang w:val="es-ES_tradnl"/>
        </w:rPr>
        <w:t>por una raz</w:t>
      </w:r>
      <w:r>
        <w:rPr>
          <w:rStyle w:val="Ninguno"/>
          <w:rFonts w:ascii="Cambria" w:hAnsi="Cambria" w:hint="default"/>
          <w:rtl w:val="0"/>
          <w:lang w:val="es-ES_tradnl"/>
        </w:rPr>
        <w:t>ó</w:t>
      </w:r>
      <w:r>
        <w:rPr>
          <w:rStyle w:val="Ninguno"/>
          <w:rFonts w:ascii="Cambria" w:hAnsi="Cambria"/>
          <w:rtl w:val="0"/>
          <w:lang w:val="es-ES_tradnl"/>
        </w:rPr>
        <w:t>n muy especial: sus dos plantas superiores est</w:t>
      </w:r>
      <w:r>
        <w:rPr>
          <w:rStyle w:val="Ninguno"/>
          <w:rFonts w:ascii="Cambria" w:hAnsi="Cambria" w:hint="default"/>
          <w:rtl w:val="0"/>
          <w:lang w:val="es-ES_tradnl"/>
        </w:rPr>
        <w:t>á</w:t>
      </w:r>
      <w:r>
        <w:rPr>
          <w:rStyle w:val="Ninguno"/>
          <w:rFonts w:ascii="Cambria" w:hAnsi="Cambria"/>
          <w:rtl w:val="0"/>
          <w:lang w:val="es-ES_tradnl"/>
        </w:rPr>
        <w:t xml:space="preserve">n cubiertas de pan de oro. Su brillante superficie se refleja en el </w:t>
      </w:r>
      <w:r>
        <w:rPr>
          <w:rStyle w:val="Ninguno"/>
          <w:rFonts w:ascii="Cambria" w:hAnsi="Cambria" w:hint="default"/>
          <w:rtl w:val="0"/>
          <w:lang w:val="es-ES_tradnl"/>
        </w:rPr>
        <w:t>“</w:t>
      </w:r>
      <w:r>
        <w:rPr>
          <w:rStyle w:val="Ninguno"/>
          <w:rFonts w:ascii="Cambria" w:hAnsi="Cambria"/>
          <w:rtl w:val="0"/>
          <w:lang w:val="es-ES_tradnl"/>
        </w:rPr>
        <w:t>lago del espejo</w:t>
      </w:r>
      <w:r>
        <w:rPr>
          <w:rStyle w:val="Ninguno"/>
          <w:rFonts w:ascii="Cambria" w:hAnsi="Cambria" w:hint="default"/>
          <w:rtl w:val="0"/>
          <w:lang w:val="es-ES_tradnl"/>
        </w:rPr>
        <w:t>”</w:t>
      </w:r>
      <w:r>
        <w:rPr>
          <w:rStyle w:val="Ninguno"/>
          <w:rFonts w:ascii="Cambria" w:hAnsi="Cambria"/>
          <w:rtl w:val="0"/>
          <w:lang w:val="es-ES_tradnl"/>
        </w:rPr>
        <w:t>. Pasaremos por Arashiyama, desde donde caminaremos hacia el bosque de bamb</w:t>
      </w:r>
      <w:r>
        <w:rPr>
          <w:rStyle w:val="Ninguno"/>
          <w:rFonts w:ascii="Cambria" w:hAnsi="Cambria" w:hint="default"/>
          <w:rtl w:val="0"/>
          <w:lang w:val="es-ES_tradnl"/>
        </w:rPr>
        <w:t>ú</w:t>
      </w:r>
      <w:r>
        <w:rPr>
          <w:rStyle w:val="Ninguno"/>
          <w:rFonts w:ascii="Cambria" w:hAnsi="Cambria"/>
          <w:rtl w:val="0"/>
          <w:lang w:val="es-ES_tradnl"/>
        </w:rPr>
        <w:t>, una de las zonas naturales de Kioto. Veremos El Santuario Fushimi Inari, considerado como una de las principales atracciones tur</w:t>
      </w:r>
      <w:r>
        <w:rPr>
          <w:rStyle w:val="Ninguno"/>
          <w:rFonts w:ascii="Cambria" w:hAnsi="Cambria" w:hint="default"/>
          <w:rtl w:val="0"/>
          <w:lang w:val="es-ES_tradnl"/>
        </w:rPr>
        <w:t>í</w:t>
      </w:r>
      <w:r>
        <w:rPr>
          <w:rStyle w:val="Ninguno"/>
          <w:rFonts w:ascii="Cambria" w:hAnsi="Cambria"/>
          <w:rtl w:val="0"/>
          <w:lang w:val="pt-PT"/>
        </w:rPr>
        <w:t>sticas de Jap</w:t>
      </w:r>
      <w:r>
        <w:rPr>
          <w:rStyle w:val="Ninguno"/>
          <w:rFonts w:ascii="Cambria" w:hAnsi="Cambria" w:hint="default"/>
          <w:rtl w:val="0"/>
          <w:lang w:val="es-ES_tradnl"/>
        </w:rPr>
        <w:t>ó</w:t>
      </w:r>
      <w:r>
        <w:rPr>
          <w:rStyle w:val="Ninguno"/>
          <w:rFonts w:ascii="Cambria" w:hAnsi="Cambria"/>
          <w:rtl w:val="0"/>
          <w:lang w:val="es-ES_tradnl"/>
        </w:rPr>
        <w:t>n. En el santuario Fushimi Inari, hay un sendero rojo y naranja que est</w:t>
      </w:r>
      <w:r>
        <w:rPr>
          <w:rStyle w:val="Ninguno"/>
          <w:rFonts w:ascii="Cambria" w:hAnsi="Cambria" w:hint="default"/>
          <w:rtl w:val="0"/>
          <w:lang w:val="es-ES_tradnl"/>
        </w:rPr>
        <w:t xml:space="preserve">á </w:t>
      </w:r>
      <w:r>
        <w:rPr>
          <w:rStyle w:val="Ninguno"/>
          <w:rFonts w:ascii="Cambria" w:hAnsi="Cambria"/>
          <w:rtl w:val="0"/>
          <w:lang w:val="es-ES_tradnl"/>
        </w:rPr>
        <w:t>compuesto de miles de puertas torii. Este camino se extiende y serpentea a lo largo de la monta</w:t>
      </w:r>
      <w:r>
        <w:rPr>
          <w:rStyle w:val="Ninguno"/>
          <w:rFonts w:ascii="Cambria" w:hAnsi="Cambria" w:hint="default"/>
          <w:rtl w:val="0"/>
          <w:lang w:val="es-ES_tradnl"/>
        </w:rPr>
        <w:t>ñ</w:t>
      </w:r>
      <w:r>
        <w:rPr>
          <w:rStyle w:val="Ninguno"/>
          <w:rFonts w:ascii="Cambria" w:hAnsi="Cambria"/>
          <w:rtl w:val="0"/>
          <w:lang w:val="es-ES_tradnl"/>
        </w:rPr>
        <w:t>a, filtrando la luz del sol que se va reflejando en ti mientras avanzas. Terminaremos nuestro d</w:t>
      </w:r>
      <w:r>
        <w:rPr>
          <w:rStyle w:val="Ninguno"/>
          <w:rFonts w:ascii="Cambria" w:hAnsi="Cambria" w:hint="default"/>
          <w:rtl w:val="0"/>
          <w:lang w:val="es-ES_tradnl"/>
        </w:rPr>
        <w:t>í</w:t>
      </w:r>
      <w:r>
        <w:rPr>
          <w:rStyle w:val="Ninguno"/>
          <w:rFonts w:ascii="Cambria" w:hAnsi="Cambria"/>
          <w:rtl w:val="0"/>
          <w:lang w:val="es-ES_tradnl"/>
        </w:rPr>
        <w:t xml:space="preserve">a al Templo de Kyomizu-dera, su nombre se traduce literalmente como </w:t>
      </w:r>
      <w:r>
        <w:rPr>
          <w:rStyle w:val="Ninguno"/>
          <w:rFonts w:ascii="Cambria" w:hAnsi="Cambria" w:hint="default"/>
          <w:rtl w:val="0"/>
          <w:lang w:val="es-ES_tradnl"/>
        </w:rPr>
        <w:t>“</w:t>
      </w:r>
      <w:r>
        <w:rPr>
          <w:rStyle w:val="Ninguno"/>
          <w:rFonts w:ascii="Cambria" w:hAnsi="Cambria"/>
          <w:rtl w:val="0"/>
          <w:lang w:val="es-ES_tradnl"/>
        </w:rPr>
        <w:t>Templo de agua pura</w:t>
      </w:r>
      <w:r>
        <w:rPr>
          <w:rStyle w:val="Ninguno"/>
          <w:rFonts w:ascii="Cambria" w:hAnsi="Cambria" w:hint="default"/>
          <w:rtl w:val="0"/>
          <w:lang w:val="es-ES_tradnl"/>
        </w:rPr>
        <w:t>”</w:t>
      </w:r>
      <w:r>
        <w:rPr>
          <w:rStyle w:val="Ninguno"/>
          <w:rFonts w:ascii="Cambria" w:hAnsi="Cambria"/>
          <w:rtl w:val="0"/>
          <w:lang w:val="es-ES_tradnl"/>
        </w:rPr>
        <w:t>, fue fundado en el a</w:t>
      </w:r>
      <w:r>
        <w:rPr>
          <w:rStyle w:val="Ninguno"/>
          <w:rFonts w:ascii="Cambria" w:hAnsi="Cambria" w:hint="default"/>
          <w:rtl w:val="0"/>
          <w:lang w:val="es-ES_tradnl"/>
        </w:rPr>
        <w:t>ñ</w:t>
      </w:r>
      <w:r>
        <w:rPr>
          <w:rStyle w:val="Ninguno"/>
          <w:rFonts w:ascii="Cambria" w:hAnsi="Cambria"/>
          <w:rtl w:val="0"/>
          <w:lang w:val="es-ES_tradnl"/>
        </w:rPr>
        <w:t>o 780. Sus estructuras actuales se erigieron en 1633. Originalmente, se asoci</w:t>
      </w:r>
      <w:r>
        <w:rPr>
          <w:rStyle w:val="Ninguno"/>
          <w:rFonts w:ascii="Cambria" w:hAnsi="Cambria" w:hint="default"/>
          <w:rtl w:val="0"/>
          <w:lang w:val="es-ES_tradnl"/>
        </w:rPr>
        <w:t xml:space="preserve">ó </w:t>
      </w:r>
      <w:r>
        <w:rPr>
          <w:rStyle w:val="Ninguno"/>
          <w:rFonts w:ascii="Cambria" w:hAnsi="Cambria"/>
          <w:rtl w:val="0"/>
          <w:lang w:val="es-ES_tradnl"/>
        </w:rPr>
        <w:t>con una de las escuelas m</w:t>
      </w:r>
      <w:r>
        <w:rPr>
          <w:rStyle w:val="Ninguno"/>
          <w:rFonts w:ascii="Cambria" w:hAnsi="Cambria" w:hint="default"/>
          <w:rtl w:val="0"/>
          <w:lang w:val="es-ES_tradnl"/>
        </w:rPr>
        <w:t>á</w:t>
      </w:r>
      <w:r>
        <w:rPr>
          <w:rStyle w:val="Ninguno"/>
          <w:rFonts w:ascii="Cambria" w:hAnsi="Cambria"/>
          <w:rtl w:val="0"/>
          <w:lang w:val="es-ES_tradnl"/>
        </w:rPr>
        <w:t>s antiguas del budismo japon</w:t>
      </w:r>
      <w:r>
        <w:rPr>
          <w:rStyle w:val="Ninguno"/>
          <w:rFonts w:ascii="Cambria" w:hAnsi="Cambria" w:hint="default"/>
          <w:rtl w:val="0"/>
          <w:lang w:val="es-ES_tradnl"/>
        </w:rPr>
        <w:t>é</w:t>
      </w:r>
      <w:r>
        <w:rPr>
          <w:rStyle w:val="Ninguno"/>
          <w:rFonts w:ascii="Cambria" w:hAnsi="Cambria"/>
          <w:rtl w:val="0"/>
          <w:lang w:val="es-ES_tradnl"/>
        </w:rPr>
        <w:t xml:space="preserve">s. Regreso al hotel y </w:t>
      </w:r>
      <w:r>
        <w:rPr>
          <w:rStyle w:val="Ninguno"/>
          <w:rFonts w:ascii="Cambria Bold" w:hAnsi="Cambria Bold"/>
          <w:rtl w:val="0"/>
          <w:lang w:val="es-ES_tradnl"/>
        </w:rPr>
        <w:t>alojamiento.</w:t>
      </w:r>
      <w:r>
        <w:rPr>
          <w:rStyle w:val="Ninguno"/>
          <w:rtl w:val="0"/>
        </w:rPr>
        <w:t xml:space="preserve">  </w:t>
      </w:r>
    </w:p>
    <w:p>
      <w:pPr>
        <w:pStyle w:val="Cuerpo"/>
        <w:spacing w:before="0" w:after="0"/>
        <w:rPr>
          <w:rStyle w:val="Ninguno"/>
          <w:rFonts w:ascii="Cambria Bold" w:cs="Cambria Bold" w:hAnsi="Cambria Bold" w:eastAsia="Cambria Bold"/>
          <w:i w:val="1"/>
          <w:iCs w:val="1"/>
        </w:rPr>
      </w:pPr>
    </w:p>
    <w:p>
      <w:pPr>
        <w:pStyle w:val="Cuerpo"/>
        <w:spacing w:before="0" w:after="0"/>
        <w:rPr>
          <w:rStyle w:val="Ninguno"/>
          <w:rFonts w:ascii="Cambria Bold" w:cs="Cambria Bold" w:hAnsi="Cambria Bold" w:eastAsia="Cambria Bold"/>
        </w:rPr>
      </w:pPr>
      <w:r>
        <w:rPr>
          <w:rStyle w:val="Ninguno"/>
          <w:rFonts w:ascii="Cambria Bold" w:hAnsi="Cambria Bold"/>
          <w:rtl w:val="0"/>
        </w:rPr>
        <w:t>D</w:t>
      </w:r>
      <w:r>
        <w:rPr>
          <w:rStyle w:val="Ninguno"/>
          <w:rFonts w:ascii="Cambria Bold" w:hAnsi="Cambria Bold" w:hint="default"/>
          <w:rtl w:val="0"/>
          <w:lang w:val="es-ES_tradnl"/>
        </w:rPr>
        <w:t>Í</w:t>
      </w:r>
      <w:r>
        <w:rPr>
          <w:rStyle w:val="Ninguno"/>
          <w:rFonts w:ascii="Cambria Bold" w:hAnsi="Cambria Bold"/>
          <w:rtl w:val="0"/>
          <w:lang w:val="pt-PT"/>
        </w:rPr>
        <w:t>A 17</w:t>
        <w:tab/>
        <w:tab/>
        <w:tab/>
        <w:t xml:space="preserve">OSAKA </w:t>
      </w:r>
      <w:r>
        <w:rPr>
          <w:rStyle w:val="Ninguno"/>
          <w:rFonts w:ascii="Cambria Bold" w:hAnsi="Cambria Bold" w:hint="default"/>
          <w:rtl w:val="0"/>
          <w:lang w:val="es-ES_tradnl"/>
        </w:rPr>
        <w:t xml:space="preserve">– </w:t>
      </w:r>
      <w:r>
        <w:rPr>
          <w:rStyle w:val="Ninguno"/>
          <w:rFonts w:ascii="Cambria Bold" w:hAnsi="Cambria Bold"/>
          <w:rtl w:val="0"/>
          <w:lang w:val="de-DE"/>
        </w:rPr>
        <w:t>TOKIO (OPCIONAL HIROSHIMA)</w:t>
      </w:r>
      <w:r>
        <w:rPr>
          <w:rStyle w:val="Ninguno"/>
          <w:rtl w:val="0"/>
        </w:rPr>
        <w:t xml:space="preserve"> </w:t>
      </w:r>
    </w:p>
    <w:p>
      <w:pPr>
        <w:pStyle w:val="Cuerpo"/>
        <w:spacing w:before="0" w:after="0"/>
        <w:rPr>
          <w:rStyle w:val="Ninguno"/>
          <w:rFonts w:ascii="Cambria Bold" w:cs="Cambria Bold" w:hAnsi="Cambria Bold" w:eastAsia="Cambria Bold"/>
        </w:rPr>
      </w:pPr>
      <w:r>
        <w:rPr>
          <w:rStyle w:val="Ninguno"/>
          <w:rFonts w:ascii="Cambria Bold" w:hAnsi="Cambria Bold"/>
          <w:rtl w:val="0"/>
          <w:lang w:val="es-ES_tradnl"/>
        </w:rPr>
        <w:t>Desayuno en el hotel.</w:t>
      </w:r>
      <w:r>
        <w:rPr>
          <w:rStyle w:val="Ninguno"/>
          <w:rFonts w:ascii="Cambria" w:hAnsi="Cambria"/>
          <w:rtl w:val="0"/>
        </w:rPr>
        <w:t xml:space="preserve"> D</w:t>
      </w:r>
      <w:r>
        <w:rPr>
          <w:rStyle w:val="Ninguno"/>
          <w:rFonts w:ascii="Cambria" w:hAnsi="Cambria" w:hint="default"/>
          <w:rtl w:val="0"/>
          <w:lang w:val="es-ES_tradnl"/>
        </w:rPr>
        <w:t>í</w:t>
      </w:r>
      <w:r>
        <w:rPr>
          <w:rStyle w:val="Ninguno"/>
          <w:rFonts w:ascii="Cambria" w:hAnsi="Cambria"/>
          <w:rtl w:val="0"/>
          <w:lang w:val="es-ES_tradnl"/>
        </w:rPr>
        <w:t>a libre para realizar actividades personales. Posibilidad de realizar visita opcional (con costo adicional) HIROSHIMA. Visitaremos el Parque Conmemorativo de la Paz, construido en 1954, est</w:t>
      </w:r>
      <w:r>
        <w:rPr>
          <w:rStyle w:val="Ninguno"/>
          <w:rFonts w:ascii="Cambria" w:hAnsi="Cambria" w:hint="default"/>
          <w:rtl w:val="0"/>
          <w:lang w:val="es-ES_tradnl"/>
        </w:rPr>
        <w:t xml:space="preserve">á </w:t>
      </w:r>
      <w:r>
        <w:rPr>
          <w:rStyle w:val="Ninguno"/>
          <w:rFonts w:ascii="Cambria" w:hAnsi="Cambria"/>
          <w:rtl w:val="0"/>
          <w:lang w:val="es-ES_tradnl"/>
        </w:rPr>
        <w:t>dedicado al legado de Hiroshima como la primera ciudad en sufrir un ataque nuclear en 1945 durante la segunda guerra mundial y a la memoria de todas las v</w:t>
      </w:r>
      <w:r>
        <w:rPr>
          <w:rStyle w:val="Ninguno"/>
          <w:rFonts w:ascii="Cambria" w:hAnsi="Cambria" w:hint="default"/>
          <w:rtl w:val="0"/>
          <w:lang w:val="es-ES_tradnl"/>
        </w:rPr>
        <w:t>í</w:t>
      </w:r>
      <w:r>
        <w:rPr>
          <w:rStyle w:val="Ninguno"/>
          <w:rFonts w:ascii="Cambria" w:hAnsi="Cambria"/>
          <w:rtl w:val="0"/>
          <w:lang w:val="es-ES_tradnl"/>
        </w:rPr>
        <w:t>ctimas de la bomba. El monumento m</w:t>
      </w:r>
      <w:r>
        <w:rPr>
          <w:rStyle w:val="Ninguno"/>
          <w:rFonts w:ascii="Cambria" w:hAnsi="Cambria" w:hint="default"/>
          <w:rtl w:val="0"/>
          <w:lang w:val="es-ES_tradnl"/>
        </w:rPr>
        <w:t>á</w:t>
      </w:r>
      <w:r>
        <w:rPr>
          <w:rStyle w:val="Ninguno"/>
          <w:rFonts w:ascii="Cambria" w:hAnsi="Cambria"/>
          <w:rtl w:val="0"/>
          <w:lang w:val="es-ES_tradnl"/>
        </w:rPr>
        <w:t>s conocido es la C</w:t>
      </w:r>
      <w:r>
        <w:rPr>
          <w:rStyle w:val="Ninguno"/>
          <w:rFonts w:ascii="Cambria" w:hAnsi="Cambria" w:hint="default"/>
          <w:rtl w:val="0"/>
          <w:lang w:val="es-ES_tradnl"/>
        </w:rPr>
        <w:t>ú</w:t>
      </w:r>
      <w:r>
        <w:rPr>
          <w:rStyle w:val="Ninguno"/>
          <w:rFonts w:ascii="Cambria" w:hAnsi="Cambria"/>
          <w:rtl w:val="0"/>
          <w:lang w:val="es-ES_tradnl"/>
        </w:rPr>
        <w:t>pula de la Bomba At</w:t>
      </w:r>
      <w:r>
        <w:rPr>
          <w:rStyle w:val="Ninguno"/>
          <w:rFonts w:ascii="Cambria" w:hAnsi="Cambria" w:hint="default"/>
          <w:rtl w:val="0"/>
          <w:lang w:val="es-ES_tradnl"/>
        </w:rPr>
        <w:t>ó</w:t>
      </w:r>
      <w:r>
        <w:rPr>
          <w:rStyle w:val="Ninguno"/>
          <w:rFonts w:ascii="Cambria" w:hAnsi="Cambria"/>
          <w:rtl w:val="0"/>
          <w:lang w:val="es-ES_tradnl"/>
        </w:rPr>
        <w:t>mica. La historia se cuenta detalladamente en el Museo de la Paz. A corta distancia en ferri desde el continente de Hiroshima, est</w:t>
      </w:r>
      <w:r>
        <w:rPr>
          <w:rStyle w:val="Ninguno"/>
          <w:rFonts w:ascii="Cambria" w:hAnsi="Cambria" w:hint="default"/>
          <w:rtl w:val="0"/>
          <w:lang w:val="es-ES_tradnl"/>
        </w:rPr>
        <w:t xml:space="preserve">á </w:t>
      </w:r>
      <w:r>
        <w:rPr>
          <w:rStyle w:val="Ninguno"/>
          <w:rFonts w:ascii="Cambria" w:hAnsi="Cambria"/>
          <w:rtl w:val="0"/>
          <w:lang w:val="es-ES_tradnl"/>
        </w:rPr>
        <w:t>ubicada la isla Miyajima. En la isla se encuentra el maravilloso Santuario Itsukushima con su enorme puerta sagrada Torii de madera rojo y se ve como si flotara en el agua cuando sube la marea. A la hora indicada traslado de Shin-Osaka a Tokio sin gu</w:t>
      </w:r>
      <w:r>
        <w:rPr>
          <w:rStyle w:val="Ninguno"/>
          <w:rFonts w:ascii="Cambria" w:hAnsi="Cambria" w:hint="default"/>
          <w:rtl w:val="0"/>
          <w:lang w:val="es-ES_tradnl"/>
        </w:rPr>
        <w:t>í</w:t>
      </w:r>
      <w:r>
        <w:rPr>
          <w:rStyle w:val="Ninguno"/>
          <w:rFonts w:ascii="Cambria" w:hAnsi="Cambria"/>
          <w:rtl w:val="0"/>
          <w:lang w:val="es-ES_tradnl"/>
        </w:rPr>
        <w:t>a en el Shinkansen Nozomi y traslado de la estaci</w:t>
      </w:r>
      <w:r>
        <w:rPr>
          <w:rStyle w:val="Ninguno"/>
          <w:rFonts w:ascii="Cambria" w:hAnsi="Cambria" w:hint="default"/>
          <w:rtl w:val="0"/>
          <w:lang w:val="es-ES_tradnl"/>
        </w:rPr>
        <w:t>ó</w:t>
      </w:r>
      <w:r>
        <w:rPr>
          <w:rStyle w:val="Ninguno"/>
          <w:rFonts w:ascii="Cambria" w:hAnsi="Cambria"/>
          <w:rtl w:val="0"/>
          <w:lang w:val="es-ES_tradnl"/>
        </w:rPr>
        <w:t>n de Tokio al hotel.</w:t>
      </w:r>
      <w:r>
        <w:rPr>
          <w:rStyle w:val="Ninguno"/>
          <w:rFonts w:ascii="Cambria Bold" w:hAnsi="Cambria Bold"/>
          <w:rtl w:val="0"/>
          <w:lang w:val="es-ES_tradnl"/>
        </w:rPr>
        <w:t xml:space="preserve"> Alojamiento.</w:t>
      </w:r>
      <w:r>
        <w:rPr>
          <w:rStyle w:val="Ninguno"/>
          <w:rtl w:val="0"/>
        </w:rPr>
        <w:t xml:space="preserve">  </w:t>
      </w:r>
    </w:p>
    <w:p>
      <w:pPr>
        <w:pStyle w:val="Cuerpo"/>
        <w:spacing w:before="0" w:after="0"/>
        <w:rPr>
          <w:rStyle w:val="Ninguno"/>
          <w:rFonts w:ascii="Cambria" w:cs="Cambria" w:hAnsi="Cambria" w:eastAsia="Cambria"/>
        </w:rPr>
      </w:pPr>
    </w:p>
    <w:p>
      <w:pPr>
        <w:pStyle w:val="Cuerpo"/>
        <w:spacing w:before="0" w:after="0"/>
        <w:rPr>
          <w:rStyle w:val="Ninguno"/>
          <w:rFonts w:ascii="Cambria Bold" w:cs="Cambria Bold" w:hAnsi="Cambria Bold" w:eastAsia="Cambria Bold"/>
        </w:rPr>
      </w:pPr>
      <w:r>
        <w:rPr>
          <w:rStyle w:val="Ninguno"/>
          <w:rFonts w:ascii="Cambria Bold" w:hAnsi="Cambria Bold"/>
          <w:rtl w:val="0"/>
        </w:rPr>
        <w:t>D</w:t>
      </w:r>
      <w:r>
        <w:rPr>
          <w:rStyle w:val="Ninguno"/>
          <w:rFonts w:ascii="Cambria Bold" w:hAnsi="Cambria Bold" w:hint="default"/>
          <w:rtl w:val="0"/>
          <w:lang w:val="es-ES_tradnl"/>
        </w:rPr>
        <w:t>Í</w:t>
      </w:r>
      <w:r>
        <w:rPr>
          <w:rStyle w:val="Ninguno"/>
          <w:rFonts w:ascii="Cambria Bold" w:hAnsi="Cambria Bold"/>
          <w:rtl w:val="0"/>
        </w:rPr>
        <w:t>A 18</w:t>
        <w:tab/>
        <w:tab/>
        <w:tab/>
        <w:t>TOKIO - DUB</w:t>
      </w:r>
      <w:r>
        <w:rPr>
          <w:rStyle w:val="Ninguno"/>
          <w:rFonts w:ascii="Cambria Bold" w:hAnsi="Cambria Bold" w:hint="default"/>
          <w:rtl w:val="0"/>
          <w:lang w:val="es-ES_tradnl"/>
        </w:rPr>
        <w:t>Á</w:t>
      </w:r>
      <w:r>
        <w:rPr>
          <w:rStyle w:val="Ninguno"/>
          <w:rFonts w:ascii="Cambria Bold" w:hAnsi="Cambria Bold"/>
          <w:rtl w:val="0"/>
        </w:rPr>
        <w:t>I</w:t>
      </w:r>
      <w:r>
        <w:rPr>
          <w:rStyle w:val="Ninguno"/>
          <w:rtl w:val="0"/>
        </w:rPr>
        <w:t xml:space="preserve"> </w:t>
      </w:r>
    </w:p>
    <w:p>
      <w:pPr>
        <w:pStyle w:val="Cuerpo"/>
        <w:spacing w:before="0" w:after="0"/>
        <w:rPr>
          <w:rStyle w:val="Ninguno"/>
          <w:rFonts w:ascii="Cambria" w:cs="Cambria" w:hAnsi="Cambria" w:eastAsia="Cambria"/>
        </w:rPr>
      </w:pPr>
      <w:r>
        <w:rPr>
          <w:rStyle w:val="Ninguno"/>
          <w:rFonts w:ascii="Cambria Bold" w:hAnsi="Cambria Bold"/>
          <w:rtl w:val="0"/>
          <w:lang w:val="es-ES_tradnl"/>
        </w:rPr>
        <w:t xml:space="preserve">Desayuno en el hotel. </w:t>
      </w:r>
      <w:r>
        <w:rPr>
          <w:rStyle w:val="Ninguno"/>
          <w:rFonts w:ascii="Cambria" w:hAnsi="Cambria"/>
          <w:rtl w:val="0"/>
        </w:rPr>
        <w:t>D</w:t>
      </w:r>
      <w:r>
        <w:rPr>
          <w:rStyle w:val="Ninguno"/>
          <w:rFonts w:ascii="Cambria" w:hAnsi="Cambria" w:hint="default"/>
          <w:rtl w:val="0"/>
          <w:lang w:val="es-ES_tradnl"/>
        </w:rPr>
        <w:t>í</w:t>
      </w:r>
      <w:r>
        <w:rPr>
          <w:rStyle w:val="Ninguno"/>
          <w:rFonts w:ascii="Cambria" w:hAnsi="Cambria"/>
          <w:rtl w:val="0"/>
          <w:lang w:val="es-ES_tradnl"/>
        </w:rPr>
        <w:t>a libre para realizar actividades personales. Por la noche traslado al aeropuerto para tomar vuelo con destino a Dub</w:t>
      </w:r>
      <w:r>
        <w:rPr>
          <w:rStyle w:val="Ninguno"/>
          <w:rFonts w:ascii="Cambria" w:hAnsi="Cambria" w:hint="default"/>
          <w:rtl w:val="0"/>
          <w:lang w:val="es-ES_tradnl"/>
        </w:rPr>
        <w:t>á</w:t>
      </w:r>
      <w:r>
        <w:rPr>
          <w:rStyle w:val="Ninguno"/>
          <w:rFonts w:ascii="Cambria" w:hAnsi="Cambria"/>
          <w:rtl w:val="0"/>
          <w:lang w:val="it-IT"/>
        </w:rPr>
        <w:t>i. Noche a bordo.</w:t>
      </w:r>
      <w:r>
        <w:rPr>
          <w:rStyle w:val="Ninguno"/>
          <w:rtl w:val="0"/>
        </w:rPr>
        <w:t xml:space="preserve">  </w:t>
      </w:r>
    </w:p>
    <w:p>
      <w:pPr>
        <w:pStyle w:val="Cuerpo"/>
        <w:spacing w:before="0" w:after="0"/>
        <w:rPr>
          <w:rStyle w:val="Ninguno"/>
          <w:rFonts w:ascii="Cambria Bold" w:cs="Cambria Bold" w:hAnsi="Cambria Bold" w:eastAsia="Cambria Bold"/>
          <w:i w:val="1"/>
          <w:iCs w:val="1"/>
        </w:rPr>
      </w:pPr>
    </w:p>
    <w:p>
      <w:pPr>
        <w:pStyle w:val="Cuerpo"/>
        <w:spacing w:before="0" w:after="0"/>
        <w:rPr>
          <w:rStyle w:val="Ninguno"/>
          <w:rFonts w:ascii="Cambria Bold" w:cs="Cambria Bold" w:hAnsi="Cambria Bold" w:eastAsia="Cambria Bold"/>
        </w:rPr>
      </w:pPr>
      <w:r>
        <w:rPr>
          <w:rStyle w:val="Ninguno"/>
          <w:rFonts w:ascii="Cambria Bold" w:hAnsi="Cambria Bold"/>
          <w:rtl w:val="0"/>
        </w:rPr>
        <w:t>D</w:t>
      </w:r>
      <w:r>
        <w:rPr>
          <w:rStyle w:val="Ninguno"/>
          <w:rFonts w:ascii="Cambria Bold" w:hAnsi="Cambria Bold" w:hint="default"/>
          <w:rtl w:val="0"/>
          <w:lang w:val="es-ES_tradnl"/>
        </w:rPr>
        <w:t>Í</w:t>
      </w:r>
      <w:r>
        <w:rPr>
          <w:rStyle w:val="Ninguno"/>
          <w:rFonts w:ascii="Cambria Bold" w:hAnsi="Cambria Bold"/>
          <w:rtl w:val="0"/>
          <w:lang w:val="de-DE"/>
        </w:rPr>
        <w:t>A 19</w:t>
        <w:tab/>
        <w:tab/>
        <w:tab/>
        <w:t>DUB</w:t>
      </w:r>
      <w:r>
        <w:rPr>
          <w:rStyle w:val="Ninguno"/>
          <w:rFonts w:ascii="Cambria Bold" w:hAnsi="Cambria Bold" w:hint="default"/>
          <w:rtl w:val="0"/>
          <w:lang w:val="es-ES_tradnl"/>
        </w:rPr>
        <w:t>Á</w:t>
      </w:r>
      <w:r>
        <w:rPr>
          <w:rStyle w:val="Ninguno"/>
          <w:rFonts w:ascii="Cambria Bold" w:hAnsi="Cambria Bold"/>
          <w:rtl w:val="0"/>
          <w:lang w:val="es-ES_tradnl"/>
        </w:rPr>
        <w:t>I (OPCIONAL MUSEO DEL FUTURO)</w:t>
      </w:r>
      <w:r>
        <w:rPr>
          <w:rStyle w:val="Ninguno"/>
          <w:rtl w:val="0"/>
        </w:rPr>
        <w:t xml:space="preserve"> </w:t>
      </w:r>
    </w:p>
    <w:p>
      <w:pPr>
        <w:pStyle w:val="Cuerpo"/>
        <w:spacing w:before="0" w:after="0"/>
        <w:rPr>
          <w:rStyle w:val="Ninguno"/>
          <w:rFonts w:ascii="Cambria" w:cs="Cambria" w:hAnsi="Cambria" w:eastAsia="Cambria"/>
        </w:rPr>
      </w:pPr>
      <w:r>
        <w:rPr>
          <w:rStyle w:val="Ninguno"/>
          <w:rFonts w:ascii="Cambria Bold" w:hAnsi="Cambria Bold"/>
          <w:rtl w:val="0"/>
          <w:lang w:val="es-ES_tradnl"/>
        </w:rPr>
        <w:t>Llegada al aeropuerto</w:t>
      </w:r>
      <w:r>
        <w:rPr>
          <w:rStyle w:val="Ninguno"/>
          <w:rFonts w:ascii="Cambria" w:hAnsi="Cambria"/>
          <w:rtl w:val="0"/>
          <w:lang w:val="nl-NL"/>
        </w:rPr>
        <w:t xml:space="preserve"> de Dub</w:t>
      </w:r>
      <w:r>
        <w:rPr>
          <w:rStyle w:val="Ninguno"/>
          <w:rFonts w:ascii="Cambria" w:hAnsi="Cambria" w:hint="default"/>
          <w:rtl w:val="0"/>
          <w:lang w:val="es-ES_tradnl"/>
        </w:rPr>
        <w:t>á</w:t>
      </w:r>
      <w:r>
        <w:rPr>
          <w:rStyle w:val="Ninguno"/>
          <w:rFonts w:ascii="Cambria" w:hAnsi="Cambria"/>
          <w:rtl w:val="0"/>
          <w:lang w:val="es-ES_tradnl"/>
        </w:rPr>
        <w:t>i y traslado al hotel. D</w:t>
      </w:r>
      <w:r>
        <w:rPr>
          <w:rStyle w:val="Ninguno"/>
          <w:rFonts w:ascii="Cambria" w:hAnsi="Cambria" w:hint="default"/>
          <w:rtl w:val="0"/>
          <w:lang w:val="es-ES_tradnl"/>
        </w:rPr>
        <w:t>í</w:t>
      </w:r>
      <w:r>
        <w:rPr>
          <w:rStyle w:val="Ninguno"/>
          <w:rFonts w:ascii="Cambria" w:hAnsi="Cambria"/>
          <w:rtl w:val="0"/>
          <w:lang w:val="es-ES_tradnl"/>
        </w:rPr>
        <w:t>a libre para realizar actividades personales. Posibilidad de realizar excursi</w:t>
      </w:r>
      <w:r>
        <w:rPr>
          <w:rStyle w:val="Ninguno"/>
          <w:rFonts w:ascii="Cambria" w:hAnsi="Cambria" w:hint="default"/>
          <w:rtl w:val="0"/>
          <w:lang w:val="es-ES_tradnl"/>
        </w:rPr>
        <w:t>ó</w:t>
      </w:r>
      <w:r>
        <w:rPr>
          <w:rStyle w:val="Ninguno"/>
          <w:rFonts w:ascii="Cambria" w:hAnsi="Cambria"/>
          <w:rtl w:val="0"/>
          <w:lang w:val="es-ES_tradnl"/>
        </w:rPr>
        <w:t>n opcional (con costo adicional) al Museo del Futuro, un museo que intenta transformar el mundo en lugar de contar una historia del pasado con esta entrada al Museo del Futuro de Dub</w:t>
      </w:r>
      <w:r>
        <w:rPr>
          <w:rStyle w:val="Ninguno"/>
          <w:rFonts w:ascii="Cambria" w:hAnsi="Cambria" w:hint="default"/>
          <w:rtl w:val="0"/>
          <w:lang w:val="es-ES_tradnl"/>
        </w:rPr>
        <w:t>á</w:t>
      </w:r>
      <w:r>
        <w:rPr>
          <w:rStyle w:val="Ninguno"/>
          <w:rFonts w:ascii="Cambria" w:hAnsi="Cambria"/>
          <w:rtl w:val="0"/>
          <w:lang w:val="pt-PT"/>
        </w:rPr>
        <w:t>i. Visita este emblem</w:t>
      </w:r>
      <w:r>
        <w:rPr>
          <w:rStyle w:val="Ninguno"/>
          <w:rFonts w:ascii="Cambria" w:hAnsi="Cambria" w:hint="default"/>
          <w:rtl w:val="0"/>
          <w:lang w:val="es-ES_tradnl"/>
        </w:rPr>
        <w:t>á</w:t>
      </w:r>
      <w:r>
        <w:rPr>
          <w:rStyle w:val="Ninguno"/>
          <w:rFonts w:ascii="Cambria" w:hAnsi="Cambria"/>
          <w:rtl w:val="0"/>
          <w:lang w:val="es-ES_tradnl"/>
        </w:rPr>
        <w:t>tico edificio que es una de las estructuras arquitect</w:t>
      </w:r>
      <w:r>
        <w:rPr>
          <w:rStyle w:val="Ninguno"/>
          <w:rFonts w:ascii="Cambria" w:hAnsi="Cambria" w:hint="default"/>
          <w:rtl w:val="0"/>
          <w:lang w:val="es-ES_tradnl"/>
        </w:rPr>
        <w:t>ó</w:t>
      </w:r>
      <w:r>
        <w:rPr>
          <w:rStyle w:val="Ninguno"/>
          <w:rFonts w:ascii="Cambria" w:hAnsi="Cambria"/>
          <w:rtl w:val="0"/>
          <w:lang w:val="pt-PT"/>
        </w:rPr>
        <w:t>nicas m</w:t>
      </w:r>
      <w:r>
        <w:rPr>
          <w:rStyle w:val="Ninguno"/>
          <w:rFonts w:ascii="Cambria" w:hAnsi="Cambria" w:hint="default"/>
          <w:rtl w:val="0"/>
          <w:lang w:val="es-ES_tradnl"/>
        </w:rPr>
        <w:t>á</w:t>
      </w:r>
      <w:r>
        <w:rPr>
          <w:rStyle w:val="Ninguno"/>
          <w:rFonts w:ascii="Cambria" w:hAnsi="Cambria"/>
          <w:rtl w:val="0"/>
          <w:lang w:val="es-ES_tradnl"/>
        </w:rPr>
        <w:t xml:space="preserve">s complejas del mundo. Pasa por este espacio </w:t>
      </w:r>
      <w:r>
        <w:rPr>
          <w:rStyle w:val="Ninguno"/>
          <w:rFonts w:ascii="Cambria" w:hAnsi="Cambria" w:hint="default"/>
          <w:rtl w:val="0"/>
          <w:lang w:val="es-ES_tradnl"/>
        </w:rPr>
        <w:t>ú</w:t>
      </w:r>
      <w:r>
        <w:rPr>
          <w:rStyle w:val="Ninguno"/>
          <w:rFonts w:ascii="Cambria" w:hAnsi="Cambria"/>
          <w:rtl w:val="0"/>
          <w:lang w:val="es-ES_tradnl"/>
        </w:rPr>
        <w:t>nico que alberga varios entornos futuros inmersivos que pretenden situar a los visitantes en una versi</w:t>
      </w:r>
      <w:r>
        <w:rPr>
          <w:rStyle w:val="Ninguno"/>
          <w:rFonts w:ascii="Cambria" w:hAnsi="Cambria" w:hint="default"/>
          <w:rtl w:val="0"/>
          <w:lang w:val="es-ES_tradnl"/>
        </w:rPr>
        <w:t>ó</w:t>
      </w:r>
      <w:r>
        <w:rPr>
          <w:rStyle w:val="Ninguno"/>
          <w:rFonts w:ascii="Cambria" w:hAnsi="Cambria"/>
          <w:rtl w:val="0"/>
          <w:lang w:val="es-ES_tradnl"/>
        </w:rPr>
        <w:t>n potenciadora del futuro. Explora el futuro de los viajes espaciales, el cambio clim</w:t>
      </w:r>
      <w:r>
        <w:rPr>
          <w:rStyle w:val="Ninguno"/>
          <w:rFonts w:ascii="Cambria" w:hAnsi="Cambria" w:hint="default"/>
          <w:rtl w:val="0"/>
          <w:lang w:val="es-ES_tradnl"/>
        </w:rPr>
        <w:t>á</w:t>
      </w:r>
      <w:r>
        <w:rPr>
          <w:rStyle w:val="Ninguno"/>
          <w:rFonts w:ascii="Cambria" w:hAnsi="Cambria"/>
          <w:rtl w:val="0"/>
          <w:lang w:val="es-ES_tradnl"/>
        </w:rPr>
        <w:t>tico, la salud, el bienestar y la espiritualidad. Aprende sobre los campos de la rob</w:t>
      </w:r>
      <w:r>
        <w:rPr>
          <w:rStyle w:val="Ninguno"/>
          <w:rFonts w:ascii="Cambria" w:hAnsi="Cambria" w:hint="default"/>
          <w:rtl w:val="0"/>
          <w:lang w:val="es-ES_tradnl"/>
        </w:rPr>
        <w:t>ó</w:t>
      </w:r>
      <w:r>
        <w:rPr>
          <w:rStyle w:val="Ninguno"/>
          <w:rFonts w:ascii="Cambria" w:hAnsi="Cambria"/>
          <w:rtl w:val="0"/>
          <w:lang w:val="es-ES_tradnl"/>
        </w:rPr>
        <w:t>tica y la inteligencia artificial. Descubre las posibilidades de conceptos como el aumento humano. Observa c</w:t>
      </w:r>
      <w:r>
        <w:rPr>
          <w:rStyle w:val="Ninguno"/>
          <w:rFonts w:ascii="Cambria" w:hAnsi="Cambria" w:hint="default"/>
          <w:rtl w:val="0"/>
          <w:lang w:val="es-ES_tradnl"/>
        </w:rPr>
        <w:t>ó</w:t>
      </w:r>
      <w:r>
        <w:rPr>
          <w:rStyle w:val="Ninguno"/>
          <w:rFonts w:ascii="Cambria" w:hAnsi="Cambria"/>
          <w:rtl w:val="0"/>
          <w:lang w:val="es-ES_tradnl"/>
        </w:rPr>
        <w:t>mo la educaci</w:t>
      </w:r>
      <w:r>
        <w:rPr>
          <w:rStyle w:val="Ninguno"/>
          <w:rFonts w:ascii="Cambria" w:hAnsi="Cambria" w:hint="default"/>
          <w:rtl w:val="0"/>
          <w:lang w:val="es-ES_tradnl"/>
        </w:rPr>
        <w:t>ó</w:t>
      </w:r>
      <w:r>
        <w:rPr>
          <w:rStyle w:val="Ninguno"/>
          <w:rFonts w:ascii="Cambria" w:hAnsi="Cambria"/>
          <w:rtl w:val="0"/>
          <w:lang w:val="es-ES_tradnl"/>
        </w:rPr>
        <w:t>n, las ciudades inteligentes, la energ</w:t>
      </w:r>
      <w:r>
        <w:rPr>
          <w:rStyle w:val="Ninguno"/>
          <w:rFonts w:ascii="Cambria" w:hAnsi="Cambria" w:hint="default"/>
          <w:rtl w:val="0"/>
          <w:lang w:val="es-ES_tradnl"/>
        </w:rPr>
        <w:t>í</w:t>
      </w:r>
      <w:r>
        <w:rPr>
          <w:rStyle w:val="Ninguno"/>
          <w:rFonts w:ascii="Cambria" w:hAnsi="Cambria"/>
          <w:rtl w:val="0"/>
          <w:lang w:val="es-ES_tradnl"/>
        </w:rPr>
        <w:t>a y el transporte pueden transformarse. Por la noche traslado al aeropuerto para abordar vuelo con destino a la Ciudad de M</w:t>
      </w:r>
      <w:r>
        <w:rPr>
          <w:rStyle w:val="Ninguno"/>
          <w:rFonts w:ascii="Cambria" w:hAnsi="Cambria" w:hint="default"/>
          <w:rtl w:val="0"/>
          <w:lang w:val="es-ES_tradnl"/>
        </w:rPr>
        <w:t>é</w:t>
      </w:r>
      <w:r>
        <w:rPr>
          <w:rStyle w:val="Ninguno"/>
          <w:rFonts w:ascii="Cambria" w:hAnsi="Cambria"/>
          <w:rtl w:val="0"/>
          <w:lang w:val="pt-PT"/>
        </w:rPr>
        <w:t>xico.</w:t>
      </w:r>
      <w:r>
        <w:rPr>
          <w:rStyle w:val="Ninguno"/>
          <w:rtl w:val="0"/>
        </w:rPr>
        <w:t xml:space="preserve">  </w:t>
      </w:r>
    </w:p>
    <w:p>
      <w:pPr>
        <w:pStyle w:val="Cuerpo"/>
        <w:spacing w:before="0" w:after="0"/>
        <w:rPr>
          <w:rStyle w:val="Ninguno"/>
          <w:rFonts w:ascii="Cambria" w:cs="Cambria" w:hAnsi="Cambria" w:eastAsia="Cambria"/>
        </w:rPr>
      </w:pPr>
    </w:p>
    <w:p>
      <w:pPr>
        <w:pStyle w:val="Cuerpo"/>
        <w:spacing w:before="0" w:after="0"/>
        <w:rPr>
          <w:rStyle w:val="Ninguno"/>
          <w:rFonts w:ascii="Cambria Bold" w:cs="Cambria Bold" w:hAnsi="Cambria Bold" w:eastAsia="Cambria Bold"/>
          <w:outline w:val="0"/>
          <w:color w:val="996600"/>
          <w:u w:color="996600"/>
          <w14:textFill>
            <w14:solidFill>
              <w14:srgbClr w14:val="996600"/>
            </w14:solidFill>
          </w14:textFill>
        </w:rPr>
      </w:pPr>
      <w:r>
        <w:rPr>
          <w:rStyle w:val="Ninguno"/>
          <w:rFonts w:ascii="Cambria Bold" w:hAnsi="Cambria Bold"/>
          <w:rtl w:val="0"/>
        </w:rPr>
        <w:t>D</w:t>
      </w:r>
      <w:r>
        <w:rPr>
          <w:rStyle w:val="Ninguno"/>
          <w:rFonts w:ascii="Cambria Bold" w:hAnsi="Cambria Bold" w:hint="default"/>
          <w:rtl w:val="0"/>
          <w:lang w:val="es-ES_tradnl"/>
        </w:rPr>
        <w:t>Í</w:t>
      </w:r>
      <w:r>
        <w:rPr>
          <w:rStyle w:val="Ninguno"/>
          <w:rFonts w:ascii="Cambria Bold" w:hAnsi="Cambria Bold"/>
          <w:rtl w:val="0"/>
          <w:lang w:val="de-DE"/>
        </w:rPr>
        <w:t>A 20</w:t>
        <w:tab/>
        <w:tab/>
        <w:tab/>
        <w:t>DUB</w:t>
      </w:r>
      <w:r>
        <w:rPr>
          <w:rStyle w:val="Ninguno"/>
          <w:rFonts w:ascii="Cambria Bold" w:hAnsi="Cambria Bold" w:hint="default"/>
          <w:rtl w:val="0"/>
          <w:lang w:val="es-ES_tradnl"/>
        </w:rPr>
        <w:t>Á</w:t>
      </w:r>
      <w:r>
        <w:rPr>
          <w:rStyle w:val="Ninguno"/>
          <w:rFonts w:ascii="Cambria Bold" w:hAnsi="Cambria Bold"/>
          <w:rtl w:val="0"/>
        </w:rPr>
        <w:t>I - MEXICO</w:t>
      </w:r>
      <w:r>
        <w:rPr>
          <w:rStyle w:val="Ninguno"/>
          <w:rFonts w:ascii="Cambria Bold" w:hAnsi="Cambria Bold"/>
          <w:outline w:val="0"/>
          <w:color w:val="996600"/>
          <w:u w:color="996600"/>
          <w:rtl w:val="0"/>
          <w14:textFill>
            <w14:solidFill>
              <w14:srgbClr w14:val="996600"/>
            </w14:solidFill>
          </w14:textFill>
        </w:rPr>
        <w:t xml:space="preserve"> </w:t>
      </w:r>
    </w:p>
    <w:p>
      <w:pPr>
        <w:pStyle w:val="Cuerpo"/>
        <w:spacing w:before="0" w:after="0"/>
        <w:rPr>
          <w:rStyle w:val="Ninguno"/>
          <w:rFonts w:ascii="Cambria" w:cs="Cambria" w:hAnsi="Cambria" w:eastAsia="Cambria"/>
        </w:rPr>
      </w:pPr>
      <w:r>
        <w:rPr>
          <w:rStyle w:val="Ninguno"/>
          <w:rFonts w:ascii="Cambria" w:hAnsi="Cambria"/>
          <w:rtl w:val="0"/>
          <w:lang w:val="es-ES_tradnl"/>
        </w:rPr>
        <w:t>Abordaje de vuelo con destino a la Ciudad de M</w:t>
      </w:r>
      <w:r>
        <w:rPr>
          <w:rStyle w:val="Ninguno"/>
          <w:rFonts w:ascii="Cambria" w:hAnsi="Cambria" w:hint="default"/>
          <w:rtl w:val="0"/>
          <w:lang w:val="es-ES_tradnl"/>
        </w:rPr>
        <w:t>é</w:t>
      </w:r>
      <w:r>
        <w:rPr>
          <w:rStyle w:val="Ninguno"/>
          <w:rFonts w:ascii="Cambria" w:hAnsi="Cambria"/>
          <w:rtl w:val="0"/>
          <w:lang w:val="es-ES_tradnl"/>
        </w:rPr>
        <w:t>xico. Llegada aproximada a M</w:t>
      </w:r>
      <w:r>
        <w:rPr>
          <w:rStyle w:val="Ninguno"/>
          <w:rFonts w:ascii="Cambria" w:hAnsi="Cambria" w:hint="default"/>
          <w:rtl w:val="0"/>
          <w:lang w:val="es-ES_tradnl"/>
        </w:rPr>
        <w:t>é</w:t>
      </w:r>
      <w:r>
        <w:rPr>
          <w:rStyle w:val="Ninguno"/>
          <w:rFonts w:ascii="Cambria" w:hAnsi="Cambria"/>
          <w:rtl w:val="0"/>
          <w:lang w:val="es-ES_tradnl"/>
        </w:rPr>
        <w:t>xico por la tarde.</w:t>
      </w:r>
      <w:r>
        <w:rPr>
          <w:rStyle w:val="Ninguno"/>
          <w:rtl w:val="0"/>
        </w:rPr>
        <w:t xml:space="preserve">  </w:t>
      </w:r>
    </w:p>
    <w:p>
      <w:pPr>
        <w:pStyle w:val="Cuerpo"/>
        <w:spacing w:before="0" w:after="0"/>
        <w:rPr>
          <w:rStyle w:val="Ninguno"/>
          <w:rFonts w:ascii="Cambria Bold" w:cs="Cambria Bold" w:hAnsi="Cambria Bold" w:eastAsia="Cambria Bold"/>
        </w:rPr>
      </w:pPr>
    </w:p>
    <w:p>
      <w:pPr>
        <w:pStyle w:val="Cuerpo"/>
        <w:spacing w:before="0" w:after="0"/>
        <w:jc w:val="left"/>
        <w:rPr>
          <w:rStyle w:val="Ninguno"/>
          <w:rFonts w:ascii="Cambria Bold" w:cs="Cambria Bold" w:hAnsi="Cambria Bold" w:eastAsia="Cambria Bold"/>
          <w:outline w:val="0"/>
          <w:color w:val="996600"/>
          <w:u w:color="996600"/>
          <w14:textFill>
            <w14:solidFill>
              <w14:srgbClr w14:val="996600"/>
            </w14:solidFill>
          </w14:textFill>
        </w:rPr>
      </w:pPr>
    </w:p>
    <w:p>
      <w:pPr>
        <w:pStyle w:val="Cuerpo"/>
        <w:spacing w:before="0" w:after="0"/>
        <w:jc w:val="left"/>
        <w:rPr>
          <w:rStyle w:val="Ninguno"/>
          <w:rFonts w:ascii="Cambria Bold" w:cs="Cambria Bold" w:hAnsi="Cambria Bold" w:eastAsia="Cambria Bold"/>
          <w:outline w:val="0"/>
          <w:color w:val="996600"/>
          <w:u w:color="996600"/>
          <w14:textFill>
            <w14:solidFill>
              <w14:srgbClr w14:val="996600"/>
            </w14:solidFill>
          </w14:textFill>
        </w:rPr>
      </w:pPr>
    </w:p>
    <w:p>
      <w:pPr>
        <w:pStyle w:val="Cuerpo"/>
        <w:spacing w:before="0" w:after="0"/>
        <w:jc w:val="left"/>
        <w:rPr>
          <w:rStyle w:val="Ninguno"/>
          <w:rFonts w:ascii="Cambria Bold" w:cs="Cambria Bold" w:hAnsi="Cambria Bold" w:eastAsia="Cambria Bold"/>
          <w:outline w:val="0"/>
          <w:color w:val="996600"/>
          <w:u w:color="996600"/>
          <w14:textFill>
            <w14:solidFill>
              <w14:srgbClr w14:val="996600"/>
            </w14:solidFill>
          </w14:textFill>
        </w:rPr>
      </w:pPr>
    </w:p>
    <w:p>
      <w:pPr>
        <w:pStyle w:val="Cuerpo"/>
        <w:spacing w:before="0" w:after="0"/>
        <w:jc w:val="left"/>
        <w:rPr>
          <w:rStyle w:val="Ninguno"/>
          <w:rFonts w:ascii="Cambria Bold" w:cs="Cambria Bold" w:hAnsi="Cambria Bold" w:eastAsia="Cambria Bold"/>
          <w:outline w:val="0"/>
          <w:color w:val="996600"/>
          <w:u w:color="996600"/>
          <w14:textFill>
            <w14:solidFill>
              <w14:srgbClr w14:val="996600"/>
            </w14:solidFill>
          </w14:textFill>
        </w:rPr>
      </w:pPr>
    </w:p>
    <w:p>
      <w:pPr>
        <w:pStyle w:val="Cuerpo"/>
        <w:spacing w:before="0" w:after="0"/>
        <w:ind w:firstLine="360"/>
        <w:jc w:val="left"/>
        <w:rPr>
          <w:rStyle w:val="Ninguno"/>
          <w:rFonts w:ascii="Cambria Bold" w:cs="Cambria Bold" w:hAnsi="Cambria Bold" w:eastAsia="Cambria Bold"/>
          <w:outline w:val="0"/>
          <w:color w:val="996600"/>
          <w:u w:color="996600"/>
          <w14:textFill>
            <w14:solidFill>
              <w14:srgbClr w14:val="996600"/>
            </w14:solidFill>
          </w14:textFill>
        </w:rPr>
      </w:pPr>
    </w:p>
    <w:p>
      <w:pPr>
        <w:pStyle w:val="Cuerpo"/>
        <w:spacing w:before="0" w:after="0"/>
        <w:ind w:firstLine="360"/>
        <w:jc w:val="left"/>
        <w:rPr>
          <w:rStyle w:val="Ninguno"/>
          <w:rFonts w:ascii="Cambria Bold" w:cs="Cambria Bold" w:hAnsi="Cambria Bold" w:eastAsia="Cambria Bold"/>
          <w:outline w:val="0"/>
          <w:color w:val="996600"/>
          <w:u w:color="996600"/>
          <w14:textFill>
            <w14:solidFill>
              <w14:srgbClr w14:val="996600"/>
            </w14:solidFill>
          </w14:textFill>
        </w:rPr>
      </w:pPr>
      <w:r>
        <w:rPr>
          <w:rStyle w:val="Ninguno"/>
          <w:rFonts w:ascii="Cambria Bold" w:hAnsi="Cambria Bold"/>
          <w:outline w:val="0"/>
          <w:color w:val="996600"/>
          <w:u w:color="996600"/>
          <w:rtl w:val="0"/>
          <w14:textFill>
            <w14:solidFill>
              <w14:srgbClr w14:val="996600"/>
            </w14:solidFill>
          </w14:textFill>
        </w:rPr>
        <w:t>NOTAS:</w:t>
      </w:r>
    </w:p>
    <w:p>
      <w:pPr>
        <w:pStyle w:val="List Paragraph"/>
        <w:numPr>
          <w:ilvl w:val="0"/>
          <w:numId w:val="2"/>
        </w:numPr>
        <w:bidi w:val="0"/>
        <w:spacing w:before="0" w:after="0"/>
        <w:ind w:right="0"/>
        <w:jc w:val="both"/>
        <w:rPr>
          <w:rFonts w:ascii="Cambria" w:hAnsi="Cambria"/>
          <w:rtl w:val="0"/>
          <w:lang w:val="es-ES_tradnl"/>
        </w:rPr>
      </w:pPr>
      <w:r>
        <w:rPr>
          <w:rStyle w:val="Ninguno"/>
          <w:rFonts w:ascii="Cambria" w:hAnsi="Cambria"/>
          <w:rtl w:val="0"/>
          <w:lang w:val="es-ES_tradnl"/>
        </w:rPr>
        <w:t>Podr</w:t>
      </w:r>
      <w:r>
        <w:rPr>
          <w:rStyle w:val="Ninguno"/>
          <w:rFonts w:ascii="Cambria" w:hAnsi="Cambria" w:hint="default"/>
          <w:rtl w:val="0"/>
          <w:lang w:val="es-ES_tradnl"/>
        </w:rPr>
        <w:t>í</w:t>
      </w:r>
      <w:r>
        <w:rPr>
          <w:rStyle w:val="Ninguno"/>
          <w:rFonts w:ascii="Cambria" w:hAnsi="Cambria"/>
          <w:rtl w:val="0"/>
          <w:lang w:val="es-ES_tradnl"/>
        </w:rPr>
        <w:t xml:space="preserve">a alterarse el itinerario sin afectar las visitas ni el contenido de las mismas.  </w:t>
      </w:r>
    </w:p>
    <w:p>
      <w:pPr>
        <w:pStyle w:val="List Paragraph"/>
        <w:numPr>
          <w:ilvl w:val="0"/>
          <w:numId w:val="2"/>
        </w:numPr>
        <w:bidi w:val="0"/>
        <w:spacing w:before="0" w:after="0"/>
        <w:ind w:right="0"/>
        <w:jc w:val="both"/>
        <w:rPr>
          <w:rFonts w:ascii="Cambria" w:hAnsi="Cambria"/>
          <w:rtl w:val="0"/>
          <w:lang w:val="es-ES_tradnl"/>
        </w:rPr>
      </w:pPr>
      <w:r>
        <w:rPr>
          <w:rStyle w:val="Ninguno"/>
          <w:rFonts w:ascii="Cambria" w:hAnsi="Cambria"/>
          <w:rtl w:val="0"/>
          <w:lang w:val="es-ES_tradnl"/>
        </w:rPr>
        <w:t>Los recorridos pueden variar por cierres de museos o temas operaci</w:t>
      </w:r>
      <w:r>
        <w:rPr>
          <w:rStyle w:val="Ninguno"/>
          <w:rFonts w:ascii="Cambria" w:hAnsi="Cambria" w:hint="default"/>
          <w:rtl w:val="0"/>
          <w:lang w:val="es-ES_tradnl"/>
        </w:rPr>
        <w:t>ó</w:t>
      </w:r>
      <w:r>
        <w:rPr>
          <w:rStyle w:val="Ninguno"/>
          <w:rFonts w:ascii="Cambria" w:hAnsi="Cambria"/>
          <w:rtl w:val="0"/>
          <w:lang w:val="es-ES_tradnl"/>
        </w:rPr>
        <w:t>n cierres en el centro hist</w:t>
      </w:r>
      <w:r>
        <w:rPr>
          <w:rStyle w:val="Ninguno"/>
          <w:rFonts w:ascii="Cambria" w:hAnsi="Cambria" w:hint="default"/>
          <w:rtl w:val="0"/>
          <w:lang w:val="es-ES_tradnl"/>
        </w:rPr>
        <w:t>ó</w:t>
      </w:r>
      <w:r>
        <w:rPr>
          <w:rStyle w:val="Ninguno"/>
          <w:rFonts w:ascii="Cambria" w:hAnsi="Cambria"/>
          <w:rtl w:val="0"/>
          <w:lang w:val="es-ES_tradnl"/>
        </w:rPr>
        <w:t xml:space="preserve">rico sin previo aviso.  </w:t>
      </w:r>
    </w:p>
    <w:p>
      <w:pPr>
        <w:pStyle w:val="List Paragraph"/>
        <w:numPr>
          <w:ilvl w:val="0"/>
          <w:numId w:val="2"/>
        </w:numPr>
        <w:bidi w:val="0"/>
        <w:spacing w:before="0" w:after="0"/>
        <w:ind w:right="0"/>
        <w:jc w:val="both"/>
        <w:rPr>
          <w:rFonts w:ascii="Cambria" w:hAnsi="Cambria"/>
          <w:rtl w:val="0"/>
          <w:lang w:val="es-ES_tradnl"/>
        </w:rPr>
      </w:pPr>
      <w:r>
        <w:rPr>
          <w:rStyle w:val="Ninguno"/>
          <w:rFonts w:ascii="Cambria" w:hAnsi="Cambria"/>
          <w:rtl w:val="0"/>
          <w:lang w:val="es-ES_tradnl"/>
        </w:rPr>
        <w:t>Viajares World Travel Experiences, no se hace responsable de ning</w:t>
      </w:r>
      <w:r>
        <w:rPr>
          <w:rStyle w:val="Ninguno"/>
          <w:rFonts w:ascii="Cambria" w:hAnsi="Cambria" w:hint="default"/>
          <w:rtl w:val="0"/>
          <w:lang w:val="es-ES_tradnl"/>
        </w:rPr>
        <w:t>ú</w:t>
      </w:r>
      <w:r>
        <w:rPr>
          <w:rStyle w:val="Ninguno"/>
          <w:rFonts w:ascii="Cambria" w:hAnsi="Cambria"/>
          <w:rtl w:val="0"/>
          <w:lang w:val="es-ES_tradnl"/>
        </w:rPr>
        <w:t>n accidente, incidencias como: robo de documentos u objetos de valor, asaltos, mal servicio, etc., que deriven de la contrataci</w:t>
      </w:r>
      <w:r>
        <w:rPr>
          <w:rStyle w:val="Ninguno"/>
          <w:rFonts w:ascii="Cambria" w:hAnsi="Cambria" w:hint="default"/>
          <w:rtl w:val="0"/>
          <w:lang w:val="es-ES_tradnl"/>
        </w:rPr>
        <w:t>ó</w:t>
      </w:r>
      <w:r>
        <w:rPr>
          <w:rStyle w:val="Ninguno"/>
          <w:rFonts w:ascii="Cambria" w:hAnsi="Cambria"/>
          <w:rtl w:val="0"/>
          <w:lang w:val="es-ES_tradnl"/>
        </w:rPr>
        <w:t>n de excursiones opcionales a trav</w:t>
      </w:r>
      <w:r>
        <w:rPr>
          <w:rStyle w:val="Ninguno"/>
          <w:rFonts w:ascii="Cambria" w:hAnsi="Cambria" w:hint="default"/>
          <w:rtl w:val="0"/>
          <w:lang w:val="es-ES_tradnl"/>
        </w:rPr>
        <w:t>é</w:t>
      </w:r>
      <w:r>
        <w:rPr>
          <w:rStyle w:val="Ninguno"/>
          <w:rFonts w:ascii="Cambria" w:hAnsi="Cambria"/>
          <w:rtl w:val="0"/>
          <w:lang w:val="es-ES_tradnl"/>
        </w:rPr>
        <w:t xml:space="preserve">s de un operador directo en destino o por cuenta propia del pasajero.  </w:t>
      </w:r>
    </w:p>
    <w:p>
      <w:pPr>
        <w:pStyle w:val="List Paragraph"/>
        <w:numPr>
          <w:ilvl w:val="0"/>
          <w:numId w:val="2"/>
        </w:numPr>
        <w:bidi w:val="0"/>
        <w:spacing w:before="0" w:after="0"/>
        <w:ind w:right="0"/>
        <w:jc w:val="both"/>
        <w:rPr>
          <w:rFonts w:ascii="Cambria" w:hAnsi="Cambria"/>
          <w:rtl w:val="0"/>
          <w:lang w:val="es-ES_tradnl"/>
        </w:rPr>
      </w:pPr>
      <w:r>
        <w:rPr>
          <w:rStyle w:val="Ninguno"/>
          <w:rFonts w:ascii="Cambria" w:hAnsi="Cambria"/>
          <w:rtl w:val="0"/>
          <w:lang w:val="es-ES_tradnl"/>
        </w:rPr>
        <w:t>Los programas operan con un m</w:t>
      </w:r>
      <w:r>
        <w:rPr>
          <w:rStyle w:val="Ninguno"/>
          <w:rFonts w:ascii="Cambria" w:hAnsi="Cambria" w:hint="default"/>
          <w:rtl w:val="0"/>
          <w:lang w:val="es-ES_tradnl"/>
        </w:rPr>
        <w:t>í</w:t>
      </w:r>
      <w:r>
        <w:rPr>
          <w:rStyle w:val="Ninguno"/>
          <w:rFonts w:ascii="Cambria" w:hAnsi="Cambria"/>
          <w:rtl w:val="0"/>
          <w:lang w:val="es-ES_tradnl"/>
        </w:rPr>
        <w:t>nimo de 20 pasajeros, en caso de no cubrir se podr</w:t>
      </w:r>
      <w:r>
        <w:rPr>
          <w:rStyle w:val="Ninguno"/>
          <w:rFonts w:ascii="Cambria" w:hAnsi="Cambria" w:hint="default"/>
          <w:rtl w:val="0"/>
          <w:lang w:val="es-ES_tradnl"/>
        </w:rPr>
        <w:t xml:space="preserve">á </w:t>
      </w:r>
      <w:r>
        <w:rPr>
          <w:rStyle w:val="Ninguno"/>
          <w:rFonts w:ascii="Cambria" w:hAnsi="Cambria"/>
          <w:rtl w:val="0"/>
          <w:lang w:val="es-ES_tradnl"/>
        </w:rPr>
        <w:t>cancelar la salida y se ofrecer</w:t>
      </w:r>
      <w:r>
        <w:rPr>
          <w:rStyle w:val="Ninguno"/>
          <w:rFonts w:ascii="Cambria" w:hAnsi="Cambria" w:hint="default"/>
          <w:rtl w:val="0"/>
          <w:lang w:val="es-ES_tradnl"/>
        </w:rPr>
        <w:t xml:space="preserve">á </w:t>
      </w:r>
      <w:r>
        <w:rPr>
          <w:rStyle w:val="Ninguno"/>
          <w:rFonts w:ascii="Cambria" w:hAnsi="Cambria"/>
          <w:rtl w:val="0"/>
          <w:lang w:val="es-ES_tradnl"/>
        </w:rPr>
        <w:t xml:space="preserve">una fecha alternativa.  </w:t>
      </w:r>
    </w:p>
    <w:p>
      <w:pPr>
        <w:pStyle w:val="List Paragraph"/>
        <w:numPr>
          <w:ilvl w:val="0"/>
          <w:numId w:val="2"/>
        </w:numPr>
        <w:bidi w:val="0"/>
        <w:spacing w:before="0" w:after="0"/>
        <w:ind w:right="0"/>
        <w:jc w:val="both"/>
        <w:rPr>
          <w:rFonts w:ascii="Cambria" w:hAnsi="Cambria"/>
          <w:rtl w:val="0"/>
          <w:lang w:val="es-ES_tradnl"/>
        </w:rPr>
      </w:pPr>
      <w:r>
        <w:rPr>
          <w:rStyle w:val="Ninguno"/>
          <w:rFonts w:ascii="Cambria" w:hAnsi="Cambria"/>
          <w:rtl w:val="0"/>
          <w:lang w:val="es-ES_tradnl"/>
        </w:rPr>
        <w:t>En caso de afectaci</w:t>
      </w:r>
      <w:r>
        <w:rPr>
          <w:rStyle w:val="Ninguno"/>
          <w:rFonts w:ascii="Cambria" w:hAnsi="Cambria" w:hint="default"/>
          <w:rtl w:val="0"/>
          <w:lang w:val="es-ES_tradnl"/>
        </w:rPr>
        <w:t>ó</w:t>
      </w:r>
      <w:r>
        <w:rPr>
          <w:rStyle w:val="Ninguno"/>
          <w:rFonts w:ascii="Cambria" w:hAnsi="Cambria"/>
          <w:rtl w:val="0"/>
          <w:lang w:val="es-ES_tradnl"/>
        </w:rPr>
        <w:t>n de vuelo que genere una noche adicional en cualquiera de los destinos. Se cobrar</w:t>
      </w:r>
      <w:r>
        <w:rPr>
          <w:rStyle w:val="Ninguno"/>
          <w:rFonts w:ascii="Cambria" w:hAnsi="Cambria" w:hint="default"/>
          <w:rtl w:val="0"/>
          <w:lang w:val="es-ES_tradnl"/>
        </w:rPr>
        <w:t>á</w:t>
      </w:r>
      <w:r>
        <w:rPr>
          <w:rStyle w:val="Ninguno"/>
          <w:rFonts w:ascii="Cambria" w:hAnsi="Cambria"/>
          <w:rtl w:val="0"/>
          <w:lang w:val="es-ES_tradnl"/>
        </w:rPr>
        <w:t xml:space="preserve">n 100 USD por pasajero, por noche de hospedaje y traslados requeridos a pagar en destino.  </w:t>
      </w:r>
    </w:p>
    <w:p>
      <w:pPr>
        <w:pStyle w:val="List Paragraph"/>
        <w:numPr>
          <w:ilvl w:val="0"/>
          <w:numId w:val="2"/>
        </w:numPr>
        <w:bidi w:val="0"/>
        <w:spacing w:before="0" w:after="0"/>
        <w:ind w:right="0"/>
        <w:jc w:val="both"/>
        <w:rPr>
          <w:rFonts w:ascii="Cambria" w:hAnsi="Cambria"/>
          <w:rtl w:val="0"/>
          <w:lang w:val="es-ES_tradnl"/>
        </w:rPr>
      </w:pPr>
      <w:r>
        <w:rPr>
          <w:rStyle w:val="Ninguno"/>
          <w:rFonts w:ascii="Cambria" w:hAnsi="Cambria"/>
          <w:rtl w:val="0"/>
          <w:lang w:val="es-ES_tradnl"/>
        </w:rPr>
        <w:t>Los vuelos de las aerol</w:t>
      </w:r>
      <w:r>
        <w:rPr>
          <w:rStyle w:val="Ninguno"/>
          <w:rFonts w:ascii="Cambria" w:hAnsi="Cambria" w:hint="default"/>
          <w:rtl w:val="0"/>
          <w:lang w:val="es-ES_tradnl"/>
        </w:rPr>
        <w:t>í</w:t>
      </w:r>
      <w:r>
        <w:rPr>
          <w:rStyle w:val="Ninguno"/>
          <w:rFonts w:ascii="Cambria" w:hAnsi="Cambria"/>
          <w:rtl w:val="0"/>
          <w:lang w:val="es-ES_tradnl"/>
        </w:rPr>
        <w:t>neas est</w:t>
      </w:r>
      <w:r>
        <w:rPr>
          <w:rStyle w:val="Ninguno"/>
          <w:rFonts w:ascii="Cambria" w:hAnsi="Cambria" w:hint="default"/>
          <w:rtl w:val="0"/>
          <w:lang w:val="es-ES_tradnl"/>
        </w:rPr>
        <w:t>á</w:t>
      </w:r>
      <w:r>
        <w:rPr>
          <w:rStyle w:val="Ninguno"/>
          <w:rFonts w:ascii="Cambria" w:hAnsi="Cambria"/>
          <w:rtl w:val="0"/>
          <w:lang w:val="es-ES_tradnl"/>
        </w:rPr>
        <w:t xml:space="preserve">n sujetos a cambio sin previo aviso, por lo que Viajares World Travel Experiences no es responsable por las afectaciones y gastos que lleguen a generarse por dichos cambios.  </w:t>
      </w:r>
    </w:p>
    <w:p>
      <w:pPr>
        <w:pStyle w:val="List Paragraph"/>
        <w:numPr>
          <w:ilvl w:val="0"/>
          <w:numId w:val="2"/>
        </w:numPr>
        <w:bidi w:val="0"/>
        <w:spacing w:before="0" w:after="0"/>
        <w:ind w:right="0"/>
        <w:jc w:val="both"/>
        <w:rPr>
          <w:rFonts w:ascii="Cambria" w:hAnsi="Cambria"/>
          <w:rtl w:val="0"/>
          <w:lang w:val="es-ES_tradnl"/>
        </w:rPr>
      </w:pPr>
      <w:r>
        <w:rPr>
          <w:rStyle w:val="Ninguno"/>
          <w:rFonts w:ascii="Cambria" w:hAnsi="Cambria"/>
          <w:rtl w:val="0"/>
          <w:lang w:val="es-ES_tradnl"/>
        </w:rPr>
        <w:t>Opcionales: Las visitas opcionales deber</w:t>
      </w:r>
      <w:r>
        <w:rPr>
          <w:rStyle w:val="Ninguno"/>
          <w:rFonts w:ascii="Cambria" w:hAnsi="Cambria" w:hint="default"/>
          <w:rtl w:val="0"/>
          <w:lang w:val="es-ES_tradnl"/>
        </w:rPr>
        <w:t>á</w:t>
      </w:r>
      <w:r>
        <w:rPr>
          <w:rStyle w:val="Ninguno"/>
          <w:rFonts w:ascii="Cambria" w:hAnsi="Cambria"/>
          <w:rtl w:val="0"/>
          <w:lang w:val="es-ES_tradnl"/>
        </w:rPr>
        <w:t>n adquirirse con 90 d</w:t>
      </w:r>
      <w:r>
        <w:rPr>
          <w:rStyle w:val="Ninguno"/>
          <w:rFonts w:ascii="Cambria" w:hAnsi="Cambria" w:hint="default"/>
          <w:rtl w:val="0"/>
          <w:lang w:val="es-ES_tradnl"/>
        </w:rPr>
        <w:t>í</w:t>
      </w:r>
      <w:r>
        <w:rPr>
          <w:rStyle w:val="Ninguno"/>
          <w:rFonts w:ascii="Cambria" w:hAnsi="Cambria"/>
          <w:rtl w:val="0"/>
          <w:lang w:val="es-ES_tradnl"/>
        </w:rPr>
        <w:t>as antes de la fecha de salida; de lo contrario no se podr</w:t>
      </w:r>
      <w:r>
        <w:rPr>
          <w:rStyle w:val="Ninguno"/>
          <w:rFonts w:ascii="Cambria" w:hAnsi="Cambria" w:hint="default"/>
          <w:rtl w:val="0"/>
          <w:lang w:val="es-ES_tradnl"/>
        </w:rPr>
        <w:t>á</w:t>
      </w:r>
      <w:r>
        <w:rPr>
          <w:rStyle w:val="Ninguno"/>
          <w:rFonts w:ascii="Cambria" w:hAnsi="Cambria"/>
          <w:rtl w:val="0"/>
          <w:lang w:val="es-ES_tradnl"/>
        </w:rPr>
        <w:t xml:space="preserve">n confirmar.  </w:t>
      </w:r>
    </w:p>
    <w:p>
      <w:pPr>
        <w:pStyle w:val="List Paragraph"/>
        <w:numPr>
          <w:ilvl w:val="0"/>
          <w:numId w:val="2"/>
        </w:numPr>
        <w:bidi w:val="0"/>
        <w:spacing w:before="0" w:after="0"/>
        <w:ind w:right="0"/>
        <w:jc w:val="both"/>
        <w:rPr>
          <w:rFonts w:ascii="Cambria" w:hAnsi="Cambria"/>
          <w:rtl w:val="0"/>
          <w:lang w:val="es-ES_tradnl"/>
        </w:rPr>
      </w:pPr>
      <w:r>
        <w:rPr>
          <w:rStyle w:val="Ninguno"/>
          <w:rFonts w:ascii="Cambria" w:hAnsi="Cambria"/>
          <w:rtl w:val="0"/>
          <w:lang w:val="es-ES_tradnl"/>
        </w:rPr>
        <w:t>Para todo tr</w:t>
      </w:r>
      <w:r>
        <w:rPr>
          <w:rStyle w:val="Ninguno"/>
          <w:rFonts w:ascii="Cambria" w:hAnsi="Cambria" w:hint="default"/>
          <w:rtl w:val="0"/>
          <w:lang w:val="es-ES_tradnl"/>
        </w:rPr>
        <w:t>á</w:t>
      </w:r>
      <w:r>
        <w:rPr>
          <w:rStyle w:val="Ninguno"/>
          <w:rFonts w:ascii="Cambria" w:hAnsi="Cambria"/>
          <w:rtl w:val="0"/>
          <w:lang w:val="es-ES_tradnl"/>
        </w:rPr>
        <w:t>mite de visado y/o permiso migratorio para ingresar a pa</w:t>
      </w:r>
      <w:r>
        <w:rPr>
          <w:rStyle w:val="Ninguno"/>
          <w:rFonts w:ascii="Cambria" w:hAnsi="Cambria" w:hint="default"/>
          <w:rtl w:val="0"/>
          <w:lang w:val="es-ES_tradnl"/>
        </w:rPr>
        <w:t>í</w:t>
      </w:r>
      <w:r>
        <w:rPr>
          <w:rStyle w:val="Ninguno"/>
          <w:rFonts w:ascii="Cambria" w:hAnsi="Cambria"/>
          <w:rtl w:val="0"/>
          <w:lang w:val="es-ES_tradnl"/>
        </w:rPr>
        <w:t>ses extranjeros que as</w:t>
      </w:r>
      <w:r>
        <w:rPr>
          <w:rStyle w:val="Ninguno"/>
          <w:rFonts w:ascii="Cambria" w:hAnsi="Cambria" w:hint="default"/>
          <w:rtl w:val="0"/>
          <w:lang w:val="es-ES_tradnl"/>
        </w:rPr>
        <w:t xml:space="preserve">í </w:t>
      </w:r>
      <w:r>
        <w:rPr>
          <w:rStyle w:val="Ninguno"/>
          <w:rFonts w:ascii="Cambria" w:hAnsi="Cambria"/>
          <w:rtl w:val="0"/>
          <w:lang w:val="es-ES_tradnl"/>
        </w:rPr>
        <w:t>lo soliciten a ciudadanos mexicanos o extranjeros, ser</w:t>
      </w:r>
      <w:r>
        <w:rPr>
          <w:rStyle w:val="Ninguno"/>
          <w:rFonts w:ascii="Cambria" w:hAnsi="Cambria" w:hint="default"/>
          <w:rtl w:val="0"/>
          <w:lang w:val="es-ES_tradnl"/>
        </w:rPr>
        <w:t xml:space="preserve">á </w:t>
      </w:r>
      <w:r>
        <w:rPr>
          <w:rStyle w:val="Ninguno"/>
          <w:rFonts w:ascii="Cambria" w:hAnsi="Cambria"/>
          <w:rtl w:val="0"/>
          <w:lang w:val="es-ES_tradnl"/>
        </w:rPr>
        <w:t>responsabilidad de la agencia minorista y del propio cliente, consultar los requisitos y realizar el tr</w:t>
      </w:r>
      <w:r>
        <w:rPr>
          <w:rStyle w:val="Ninguno"/>
          <w:rFonts w:ascii="Cambria" w:hAnsi="Cambria" w:hint="default"/>
          <w:rtl w:val="0"/>
          <w:lang w:val="es-ES_tradnl"/>
        </w:rPr>
        <w:t>á</w:t>
      </w:r>
      <w:r>
        <w:rPr>
          <w:rStyle w:val="Ninguno"/>
          <w:rFonts w:ascii="Cambria" w:hAnsi="Cambria"/>
          <w:rtl w:val="0"/>
          <w:lang w:val="es-ES_tradnl"/>
        </w:rPr>
        <w:t xml:space="preserve">mite de manera personal.  </w:t>
      </w:r>
    </w:p>
    <w:p>
      <w:pPr>
        <w:pStyle w:val="List Paragraph"/>
        <w:numPr>
          <w:ilvl w:val="0"/>
          <w:numId w:val="2"/>
        </w:numPr>
        <w:bidi w:val="0"/>
        <w:spacing w:before="0" w:after="0"/>
        <w:ind w:right="0"/>
        <w:jc w:val="both"/>
        <w:rPr>
          <w:rFonts w:ascii="Cambria" w:hAnsi="Cambria"/>
          <w:rtl w:val="0"/>
          <w:lang w:val="es-ES_tradnl"/>
        </w:rPr>
      </w:pPr>
      <w:r>
        <w:rPr>
          <w:rStyle w:val="Ninguno"/>
          <w:rFonts w:ascii="Cambria" w:hAnsi="Cambria"/>
          <w:rtl w:val="0"/>
          <w:lang w:val="es-ES_tradnl"/>
        </w:rPr>
        <w:t>Los precios informativos se indican en d</w:t>
      </w:r>
      <w:r>
        <w:rPr>
          <w:rStyle w:val="Ninguno"/>
          <w:rFonts w:ascii="Cambria" w:hAnsi="Cambria" w:hint="default"/>
          <w:rtl w:val="0"/>
          <w:lang w:val="es-ES_tradnl"/>
        </w:rPr>
        <w:t>ó</w:t>
      </w:r>
      <w:r>
        <w:rPr>
          <w:rStyle w:val="Ninguno"/>
          <w:rFonts w:ascii="Cambria" w:hAnsi="Cambria"/>
          <w:rtl w:val="0"/>
          <w:lang w:val="es-ES_tradnl"/>
        </w:rPr>
        <w:t>lares americanos y son pagaderos en pesos mexicanos al tipo de cambio del d</w:t>
      </w:r>
      <w:r>
        <w:rPr>
          <w:rStyle w:val="Ninguno"/>
          <w:rFonts w:ascii="Cambria" w:hAnsi="Cambria" w:hint="default"/>
          <w:rtl w:val="0"/>
          <w:lang w:val="es-ES_tradnl"/>
        </w:rPr>
        <w:t>í</w:t>
      </w:r>
      <w:r>
        <w:rPr>
          <w:rStyle w:val="Ninguno"/>
          <w:rFonts w:ascii="Cambria" w:hAnsi="Cambria"/>
          <w:rtl w:val="0"/>
          <w:lang w:val="es-ES_tradnl"/>
        </w:rPr>
        <w:t>a de la operaci</w:t>
      </w:r>
      <w:r>
        <w:rPr>
          <w:rStyle w:val="Ninguno"/>
          <w:rFonts w:ascii="Cambria" w:hAnsi="Cambria" w:hint="default"/>
          <w:rtl w:val="0"/>
          <w:lang w:val="es-ES_tradnl"/>
        </w:rPr>
        <w:t>ó</w:t>
      </w:r>
      <w:r>
        <w:rPr>
          <w:rStyle w:val="Ninguno"/>
          <w:rFonts w:ascii="Cambria" w:hAnsi="Cambria"/>
          <w:rtl w:val="0"/>
          <w:lang w:val="es-ES_tradnl"/>
        </w:rPr>
        <w:t>n. Al momento de confirmar la disponibilidad y reserva, la cotizaci</w:t>
      </w:r>
      <w:r>
        <w:rPr>
          <w:rStyle w:val="Ninguno"/>
          <w:rFonts w:ascii="Cambria" w:hAnsi="Cambria" w:hint="default"/>
          <w:rtl w:val="0"/>
          <w:lang w:val="es-ES_tradnl"/>
        </w:rPr>
        <w:t>ó</w:t>
      </w:r>
      <w:r>
        <w:rPr>
          <w:rStyle w:val="Ninguno"/>
          <w:rFonts w:ascii="Cambria" w:hAnsi="Cambria"/>
          <w:rtl w:val="0"/>
          <w:lang w:val="es-ES_tradnl"/>
        </w:rPr>
        <w:t xml:space="preserve">n se les entrega con la tarifa aplicable e impuestos incluidos.  </w:t>
      </w:r>
    </w:p>
    <w:p>
      <w:pPr>
        <w:pStyle w:val="List Paragraph"/>
        <w:numPr>
          <w:ilvl w:val="0"/>
          <w:numId w:val="2"/>
        </w:numPr>
        <w:bidi w:val="0"/>
        <w:spacing w:before="0" w:after="0"/>
        <w:ind w:right="0"/>
        <w:jc w:val="both"/>
        <w:rPr>
          <w:rFonts w:ascii="Cambria" w:hAnsi="Cambria"/>
          <w:rtl w:val="0"/>
          <w:lang w:val="es-ES_tradnl"/>
        </w:rPr>
      </w:pPr>
      <w:r>
        <w:rPr>
          <w:rStyle w:val="Ninguno"/>
          <w:rFonts w:ascii="Cambria" w:hAnsi="Cambria"/>
          <w:rtl w:val="0"/>
          <w:lang w:val="es-ES_tradnl"/>
        </w:rPr>
        <w:t>En caso de que la agencia minorista o leader de grupo en destino ofrezca y comercialice la venta de excursiones opcionales dentro o fuera del programa, a un precio distinto o bajo otros t</w:t>
      </w:r>
      <w:r>
        <w:rPr>
          <w:rStyle w:val="Ninguno"/>
          <w:rFonts w:ascii="Cambria" w:hAnsi="Cambria" w:hint="default"/>
          <w:rtl w:val="0"/>
          <w:lang w:val="es-ES_tradnl"/>
        </w:rPr>
        <w:t>é</w:t>
      </w:r>
      <w:r>
        <w:rPr>
          <w:rStyle w:val="Ninguno"/>
          <w:rFonts w:ascii="Cambria" w:hAnsi="Cambria"/>
          <w:rtl w:val="0"/>
          <w:lang w:val="es-ES_tradnl"/>
        </w:rPr>
        <w:t>rminos y condiciones de los que no se haya informado formalmente y con antelaci</w:t>
      </w:r>
      <w:r>
        <w:rPr>
          <w:rStyle w:val="Ninguno"/>
          <w:rFonts w:ascii="Cambria" w:hAnsi="Cambria" w:hint="default"/>
          <w:rtl w:val="0"/>
          <w:lang w:val="es-ES_tradnl"/>
        </w:rPr>
        <w:t>ó</w:t>
      </w:r>
      <w:r>
        <w:rPr>
          <w:rStyle w:val="Ninguno"/>
          <w:rFonts w:ascii="Cambria" w:hAnsi="Cambria"/>
          <w:rtl w:val="0"/>
          <w:lang w:val="es-ES_tradnl"/>
        </w:rPr>
        <w:t>n Viajares World Travel Experiences, la empresa NO se har</w:t>
      </w:r>
      <w:r>
        <w:rPr>
          <w:rStyle w:val="Ninguno"/>
          <w:rFonts w:ascii="Cambria" w:hAnsi="Cambria" w:hint="default"/>
          <w:rtl w:val="0"/>
          <w:lang w:val="es-ES_tradnl"/>
        </w:rPr>
        <w:t xml:space="preserve">á </w:t>
      </w:r>
      <w:r>
        <w:rPr>
          <w:rStyle w:val="Ninguno"/>
          <w:rFonts w:ascii="Cambria" w:hAnsi="Cambria"/>
          <w:rtl w:val="0"/>
          <w:lang w:val="es-ES_tradnl"/>
        </w:rPr>
        <w:t xml:space="preserve">responsable de cualquier incidente, eventualidad o inconformidad en la que incurran los pasajeros y desarrollo del circuito en cualquiera de sus segmentos, servicios, o conjunto del programa en cualquier destino.  </w:t>
      </w:r>
    </w:p>
    <w:p>
      <w:pPr>
        <w:pStyle w:val="List Paragraph"/>
        <w:numPr>
          <w:ilvl w:val="0"/>
          <w:numId w:val="2"/>
        </w:numPr>
        <w:bidi w:val="0"/>
        <w:spacing w:before="0" w:after="0"/>
        <w:ind w:right="0"/>
        <w:jc w:val="both"/>
        <w:rPr>
          <w:rFonts w:ascii="Cambria" w:hAnsi="Cambria"/>
          <w:rtl w:val="0"/>
          <w:lang w:val="es-ES_tradnl"/>
        </w:rPr>
      </w:pPr>
      <w:r>
        <w:rPr>
          <w:rStyle w:val="Ninguno"/>
          <w:rFonts w:ascii="Cambria" w:hAnsi="Cambria"/>
          <w:rtl w:val="0"/>
          <w:lang w:val="es-ES_tradnl"/>
        </w:rPr>
        <w:t>NOTA IMPORTANTE SOBRE TDAC (TRAMITE PERSONAL) Les informamos que Tailandia ha implementado la Tarjeta de Llegada Digital (TDAC), una herramienta para facilitar el registro de ingreso de visitantes al pa</w:t>
      </w:r>
      <w:r>
        <w:rPr>
          <w:rStyle w:val="Ninguno"/>
          <w:rFonts w:ascii="Cambria" w:hAnsi="Cambria" w:hint="default"/>
          <w:rtl w:val="0"/>
          <w:lang w:val="es-ES_tradnl"/>
        </w:rPr>
        <w:t>í</w:t>
      </w:r>
      <w:r>
        <w:rPr>
          <w:rStyle w:val="Ninguno"/>
          <w:rFonts w:ascii="Cambria" w:hAnsi="Cambria"/>
          <w:rtl w:val="0"/>
          <w:lang w:val="es-ES_tradnl"/>
        </w:rPr>
        <w:t>s. Este sistema digital tiene como objetivo reducir los tiempos de espera en el aeropuerto y simplificar el proceso de inmigraci</w:t>
      </w:r>
      <w:r>
        <w:rPr>
          <w:rStyle w:val="Ninguno"/>
          <w:rFonts w:ascii="Cambria" w:hAnsi="Cambria" w:hint="default"/>
          <w:rtl w:val="0"/>
          <w:lang w:val="es-ES_tradnl"/>
        </w:rPr>
        <w:t>ó</w:t>
      </w:r>
      <w:r>
        <w:rPr>
          <w:rStyle w:val="Ninguno"/>
          <w:rFonts w:ascii="Cambria" w:hAnsi="Cambria"/>
          <w:rtl w:val="0"/>
          <w:lang w:val="es-ES_tradnl"/>
        </w:rPr>
        <w:t xml:space="preserve">n. Para completar su registro, por favor acceda al sitio oficial de TDAC en el siguiente enlace: </w:t>
      </w:r>
      <w:r>
        <w:rPr>
          <w:rStyle w:val="Ninguno"/>
          <w:rFonts w:ascii="Cambria" w:hAnsi="Cambria" w:hint="default"/>
          <w:rtl w:val="0"/>
          <w:lang w:val="es-ES_tradnl"/>
        </w:rPr>
        <w:t>•</w:t>
      </w:r>
      <w:r>
        <w:rPr>
          <w:rStyle w:val="Ninguno"/>
          <w:rFonts w:ascii="Cambria" w:hAnsi="Cambria"/>
          <w:rtl w:val="0"/>
          <w:lang w:val="es-ES_tradnl"/>
        </w:rPr>
        <w:t xml:space="preserve">https://tdac.immigration.go.th </w:t>
      </w:r>
      <w:r>
        <w:rPr>
          <w:rStyle w:val="Ninguno"/>
          <w:rFonts w:ascii="Cambria" w:hAnsi="Cambria" w:hint="default"/>
          <w:rtl w:val="0"/>
          <w:lang w:val="es-ES_tradnl"/>
        </w:rPr>
        <w:t xml:space="preserve">• </w:t>
      </w:r>
      <w:r>
        <w:rPr>
          <w:rStyle w:val="Ninguno"/>
          <w:rFonts w:ascii="Cambria" w:hAnsi="Cambria"/>
          <w:rtl w:val="0"/>
          <w:lang w:val="es-ES_tradnl"/>
        </w:rPr>
        <w:t>All</w:t>
      </w:r>
      <w:r>
        <w:rPr>
          <w:rStyle w:val="Ninguno"/>
          <w:rFonts w:ascii="Cambria" w:hAnsi="Cambria" w:hint="default"/>
          <w:rtl w:val="0"/>
          <w:lang w:val="es-ES_tradnl"/>
        </w:rPr>
        <w:t xml:space="preserve">í </w:t>
      </w:r>
      <w:r>
        <w:rPr>
          <w:rStyle w:val="Ninguno"/>
          <w:rFonts w:ascii="Cambria" w:hAnsi="Cambria"/>
          <w:rtl w:val="0"/>
          <w:lang w:val="es-ES_tradnl"/>
        </w:rPr>
        <w:t>podr</w:t>
      </w:r>
      <w:r>
        <w:rPr>
          <w:rStyle w:val="Ninguno"/>
          <w:rFonts w:ascii="Cambria" w:hAnsi="Cambria" w:hint="default"/>
          <w:rtl w:val="0"/>
          <w:lang w:val="es-ES_tradnl"/>
        </w:rPr>
        <w:t>á</w:t>
      </w:r>
      <w:r>
        <w:rPr>
          <w:rStyle w:val="Ninguno"/>
          <w:rFonts w:ascii="Cambria" w:hAnsi="Cambria"/>
          <w:rtl w:val="0"/>
          <w:lang w:val="es-ES_tradnl"/>
        </w:rPr>
        <w:t>n ingresar toda la informaci</w:t>
      </w:r>
      <w:r>
        <w:rPr>
          <w:rStyle w:val="Ninguno"/>
          <w:rFonts w:ascii="Cambria" w:hAnsi="Cambria" w:hint="default"/>
          <w:rtl w:val="0"/>
          <w:lang w:val="es-ES_tradnl"/>
        </w:rPr>
        <w:t>ó</w:t>
      </w:r>
      <w:r>
        <w:rPr>
          <w:rStyle w:val="Ninguno"/>
          <w:rFonts w:ascii="Cambria" w:hAnsi="Cambria"/>
          <w:rtl w:val="0"/>
          <w:lang w:val="es-ES_tradnl"/>
        </w:rPr>
        <w:t xml:space="preserve">n requerida antes de su llegada a Tailandia. </w:t>
      </w:r>
      <w:r>
        <w:rPr>
          <w:rStyle w:val="Ninguno"/>
          <w:rFonts w:ascii="Cambria" w:hAnsi="Cambria" w:hint="default"/>
          <w:rtl w:val="0"/>
          <w:lang w:val="es-ES_tradnl"/>
        </w:rPr>
        <w:t xml:space="preserve">• </w:t>
      </w:r>
      <w:r>
        <w:rPr>
          <w:rStyle w:val="Ninguno"/>
          <w:rFonts w:ascii="Cambria" w:hAnsi="Cambria"/>
          <w:rtl w:val="0"/>
          <w:lang w:val="es-ES_tradnl"/>
        </w:rPr>
        <w:t>Beneficios de la TDAC: Registro completamente digital, r</w:t>
      </w:r>
      <w:r>
        <w:rPr>
          <w:rStyle w:val="Ninguno"/>
          <w:rFonts w:ascii="Cambria" w:hAnsi="Cambria" w:hint="default"/>
          <w:rtl w:val="0"/>
          <w:lang w:val="es-ES_tradnl"/>
        </w:rPr>
        <w:t>á</w:t>
      </w:r>
      <w:r>
        <w:rPr>
          <w:rStyle w:val="Ninguno"/>
          <w:rFonts w:ascii="Cambria" w:hAnsi="Cambria"/>
          <w:rtl w:val="0"/>
          <w:lang w:val="es-ES_tradnl"/>
        </w:rPr>
        <w:t>pido y f</w:t>
      </w:r>
      <w:r>
        <w:rPr>
          <w:rStyle w:val="Ninguno"/>
          <w:rFonts w:ascii="Cambria" w:hAnsi="Cambria" w:hint="default"/>
          <w:rtl w:val="0"/>
          <w:lang w:val="es-ES_tradnl"/>
        </w:rPr>
        <w:t>á</w:t>
      </w:r>
      <w:r>
        <w:rPr>
          <w:rStyle w:val="Ninguno"/>
          <w:rFonts w:ascii="Cambria" w:hAnsi="Cambria"/>
          <w:rtl w:val="0"/>
          <w:lang w:val="es-ES_tradnl"/>
        </w:rPr>
        <w:t>cil, menor tiempo de espera en el aeropuerto, procedimiento optimizado que cumple con las normativas de inmigraci</w:t>
      </w:r>
      <w:r>
        <w:rPr>
          <w:rStyle w:val="Ninguno"/>
          <w:rFonts w:ascii="Cambria" w:hAnsi="Cambria" w:hint="default"/>
          <w:rtl w:val="0"/>
          <w:lang w:val="es-ES_tradnl"/>
        </w:rPr>
        <w:t>ó</w:t>
      </w:r>
      <w:r>
        <w:rPr>
          <w:rStyle w:val="Ninguno"/>
          <w:rFonts w:ascii="Cambria" w:hAnsi="Cambria"/>
          <w:rtl w:val="0"/>
          <w:lang w:val="es-ES_tradnl"/>
        </w:rPr>
        <w:t xml:space="preserve">n. </w:t>
      </w:r>
      <w:r>
        <w:rPr>
          <w:rStyle w:val="Ninguno"/>
          <w:rFonts w:ascii="Cambria" w:hAnsi="Cambria" w:hint="default"/>
          <w:rtl w:val="0"/>
          <w:lang w:val="es-ES_tradnl"/>
        </w:rPr>
        <w:t>•</w:t>
      </w:r>
      <w:r>
        <w:rPr>
          <w:rStyle w:val="Ninguno"/>
          <w:rFonts w:ascii="Cambria" w:hAnsi="Cambria"/>
          <w:rtl w:val="0"/>
          <w:lang w:val="es-ES_tradnl"/>
        </w:rPr>
        <w:t>La solicitud debe presentarse dentro de los 5 d</w:t>
      </w:r>
      <w:r>
        <w:rPr>
          <w:rStyle w:val="Ninguno"/>
          <w:rFonts w:ascii="Cambria" w:hAnsi="Cambria" w:hint="default"/>
          <w:rtl w:val="0"/>
          <w:lang w:val="es-ES_tradnl"/>
        </w:rPr>
        <w:t>í</w:t>
      </w:r>
      <w:r>
        <w:rPr>
          <w:rStyle w:val="Ninguno"/>
          <w:rFonts w:ascii="Cambria" w:hAnsi="Cambria"/>
          <w:rtl w:val="0"/>
          <w:lang w:val="es-ES_tradnl"/>
        </w:rPr>
        <w:t xml:space="preserve">as antes de la llegada.  </w:t>
      </w:r>
    </w:p>
    <w:p>
      <w:pPr>
        <w:pStyle w:val="List Paragraph"/>
        <w:numPr>
          <w:ilvl w:val="0"/>
          <w:numId w:val="2"/>
        </w:numPr>
        <w:bidi w:val="0"/>
        <w:spacing w:before="0" w:after="0"/>
        <w:ind w:right="0"/>
        <w:jc w:val="both"/>
        <w:rPr>
          <w:rFonts w:ascii="Cambria" w:hAnsi="Cambria"/>
          <w:rtl w:val="0"/>
          <w:lang w:val="es-ES_tradnl"/>
        </w:rPr>
      </w:pPr>
      <w:r>
        <w:rPr>
          <w:rStyle w:val="Ninguno"/>
          <w:rFonts w:ascii="Cambria" w:hAnsi="Cambria"/>
          <w:rtl w:val="0"/>
          <w:lang w:val="es-ES_tradnl"/>
        </w:rPr>
        <w:t xml:space="preserve">REQUISITOS PARA TRAMITAR TDAC </w:t>
      </w:r>
      <w:r>
        <w:rPr>
          <w:rStyle w:val="Ninguno"/>
          <w:rFonts w:ascii="Cambria" w:hAnsi="Cambria" w:hint="default"/>
          <w:rtl w:val="0"/>
          <w:lang w:val="es-ES_tradnl"/>
        </w:rPr>
        <w:t>•</w:t>
      </w:r>
      <w:r>
        <w:rPr>
          <w:rStyle w:val="Ninguno"/>
          <w:rFonts w:ascii="Cambria" w:hAnsi="Cambria"/>
          <w:rtl w:val="0"/>
          <w:lang w:val="es-ES_tradnl"/>
        </w:rPr>
        <w:t>Pasaporte: debe ser v</w:t>
      </w:r>
      <w:r>
        <w:rPr>
          <w:rStyle w:val="Ninguno"/>
          <w:rFonts w:ascii="Cambria" w:hAnsi="Cambria" w:hint="default"/>
          <w:rtl w:val="0"/>
          <w:lang w:val="es-ES_tradnl"/>
        </w:rPr>
        <w:t>á</w:t>
      </w:r>
      <w:r>
        <w:rPr>
          <w:rStyle w:val="Ninguno"/>
          <w:rFonts w:ascii="Cambria" w:hAnsi="Cambria"/>
          <w:rtl w:val="0"/>
          <w:lang w:val="es-ES_tradnl"/>
        </w:rPr>
        <w:t>lido durante al menos seis meses despu</w:t>
      </w:r>
      <w:r>
        <w:rPr>
          <w:rStyle w:val="Ninguno"/>
          <w:rFonts w:ascii="Cambria" w:hAnsi="Cambria" w:hint="default"/>
          <w:rtl w:val="0"/>
          <w:lang w:val="es-ES_tradnl"/>
        </w:rPr>
        <w:t>é</w:t>
      </w:r>
      <w:r>
        <w:rPr>
          <w:rStyle w:val="Ninguno"/>
          <w:rFonts w:ascii="Cambria" w:hAnsi="Cambria"/>
          <w:rtl w:val="0"/>
          <w:lang w:val="es-ES_tradnl"/>
        </w:rPr>
        <w:t>s de su estad</w:t>
      </w:r>
      <w:r>
        <w:rPr>
          <w:rStyle w:val="Ninguno"/>
          <w:rFonts w:ascii="Cambria" w:hAnsi="Cambria" w:hint="default"/>
          <w:rtl w:val="0"/>
          <w:lang w:val="es-ES_tradnl"/>
        </w:rPr>
        <w:t>í</w:t>
      </w:r>
      <w:r>
        <w:rPr>
          <w:rStyle w:val="Ninguno"/>
          <w:rFonts w:ascii="Cambria" w:hAnsi="Cambria"/>
          <w:rtl w:val="0"/>
          <w:lang w:val="es-ES_tradnl"/>
        </w:rPr>
        <w:t xml:space="preserve">a prevista. </w:t>
      </w:r>
      <w:r>
        <w:rPr>
          <w:rStyle w:val="Ninguno"/>
          <w:rFonts w:ascii="Cambria" w:hAnsi="Cambria" w:hint="default"/>
          <w:rtl w:val="0"/>
          <w:lang w:val="es-ES_tradnl"/>
        </w:rPr>
        <w:t>•</w:t>
      </w:r>
      <w:r>
        <w:rPr>
          <w:rStyle w:val="Ninguno"/>
          <w:rFonts w:ascii="Cambria" w:hAnsi="Cambria"/>
          <w:rtl w:val="0"/>
          <w:lang w:val="es-ES_tradnl"/>
        </w:rPr>
        <w:t>Detalles del vuelo: n</w:t>
      </w:r>
      <w:r>
        <w:rPr>
          <w:rStyle w:val="Ninguno"/>
          <w:rFonts w:ascii="Cambria" w:hAnsi="Cambria" w:hint="default"/>
          <w:rtl w:val="0"/>
          <w:lang w:val="es-ES_tradnl"/>
        </w:rPr>
        <w:t>ú</w:t>
      </w:r>
      <w:r>
        <w:rPr>
          <w:rStyle w:val="Ninguno"/>
          <w:rFonts w:ascii="Cambria" w:hAnsi="Cambria"/>
          <w:rtl w:val="0"/>
          <w:lang w:val="es-ES_tradnl"/>
        </w:rPr>
        <w:t xml:space="preserve">mero de vuelo de llegada y hora estimada de llegada. </w:t>
      </w:r>
      <w:r>
        <w:rPr>
          <w:rStyle w:val="Ninguno"/>
          <w:rFonts w:ascii="Cambria" w:hAnsi="Cambria" w:hint="default"/>
          <w:rtl w:val="0"/>
          <w:lang w:val="es-ES_tradnl"/>
        </w:rPr>
        <w:t>•</w:t>
      </w:r>
      <w:r>
        <w:rPr>
          <w:rStyle w:val="Ninguno"/>
          <w:rFonts w:ascii="Cambria" w:hAnsi="Cambria"/>
          <w:rtl w:val="0"/>
          <w:lang w:val="es-ES_tradnl"/>
        </w:rPr>
        <w:t>Informaci</w:t>
      </w:r>
      <w:r>
        <w:rPr>
          <w:rStyle w:val="Ninguno"/>
          <w:rFonts w:ascii="Cambria" w:hAnsi="Cambria" w:hint="default"/>
          <w:rtl w:val="0"/>
          <w:lang w:val="es-ES_tradnl"/>
        </w:rPr>
        <w:t>ó</w:t>
      </w:r>
      <w:r>
        <w:rPr>
          <w:rStyle w:val="Ninguno"/>
          <w:rFonts w:ascii="Cambria" w:hAnsi="Cambria"/>
          <w:rtl w:val="0"/>
          <w:lang w:val="es-ES_tradnl"/>
        </w:rPr>
        <w:t>n sobre el alojamiento: nombre y direcci</w:t>
      </w:r>
      <w:r>
        <w:rPr>
          <w:rStyle w:val="Ninguno"/>
          <w:rFonts w:ascii="Cambria" w:hAnsi="Cambria" w:hint="default"/>
          <w:rtl w:val="0"/>
          <w:lang w:val="es-ES_tradnl"/>
        </w:rPr>
        <w:t>ó</w:t>
      </w:r>
      <w:r>
        <w:rPr>
          <w:rStyle w:val="Ninguno"/>
          <w:rFonts w:ascii="Cambria" w:hAnsi="Cambria"/>
          <w:rtl w:val="0"/>
          <w:lang w:val="es-ES_tradnl"/>
        </w:rPr>
        <w:t xml:space="preserve">n de su alojamiento en Tailandia. </w:t>
      </w:r>
      <w:r>
        <w:rPr>
          <w:rStyle w:val="Ninguno"/>
          <w:rFonts w:ascii="Cambria" w:hAnsi="Cambria" w:hint="default"/>
          <w:rtl w:val="0"/>
          <w:lang w:val="es-ES_tradnl"/>
        </w:rPr>
        <w:t>•</w:t>
      </w:r>
      <w:r>
        <w:rPr>
          <w:rStyle w:val="Ninguno"/>
          <w:rFonts w:ascii="Cambria" w:hAnsi="Cambria"/>
          <w:rtl w:val="0"/>
          <w:lang w:val="es-ES_tradnl"/>
        </w:rPr>
        <w:t xml:space="preserve">Datos personales: nombre, nacionalidad y fecha de nacimiento. </w:t>
      </w:r>
      <w:r>
        <w:rPr>
          <w:rStyle w:val="Ninguno"/>
          <w:rFonts w:ascii="Cambria" w:hAnsi="Cambria" w:hint="default"/>
          <w:rtl w:val="0"/>
          <w:lang w:val="es-ES_tradnl"/>
        </w:rPr>
        <w:t>•</w:t>
      </w:r>
      <w:r>
        <w:rPr>
          <w:rStyle w:val="Ninguno"/>
          <w:rFonts w:ascii="Cambria" w:hAnsi="Cambria"/>
          <w:rtl w:val="0"/>
          <w:lang w:val="es-ES_tradnl"/>
        </w:rPr>
        <w:t>Despu</w:t>
      </w:r>
      <w:r>
        <w:rPr>
          <w:rStyle w:val="Ninguno"/>
          <w:rFonts w:ascii="Cambria" w:hAnsi="Cambria" w:hint="default"/>
          <w:rtl w:val="0"/>
          <w:lang w:val="es-ES_tradnl"/>
        </w:rPr>
        <w:t>é</w:t>
      </w:r>
      <w:r>
        <w:rPr>
          <w:rStyle w:val="Ninguno"/>
          <w:rFonts w:ascii="Cambria" w:hAnsi="Cambria"/>
          <w:rtl w:val="0"/>
          <w:lang w:val="es-ES_tradnl"/>
        </w:rPr>
        <w:t>s del env</w:t>
      </w:r>
      <w:r>
        <w:rPr>
          <w:rStyle w:val="Ninguno"/>
          <w:rFonts w:ascii="Cambria" w:hAnsi="Cambria" w:hint="default"/>
          <w:rtl w:val="0"/>
          <w:lang w:val="es-ES_tradnl"/>
        </w:rPr>
        <w:t>í</w:t>
      </w:r>
      <w:r>
        <w:rPr>
          <w:rStyle w:val="Ninguno"/>
          <w:rFonts w:ascii="Cambria" w:hAnsi="Cambria"/>
          <w:rtl w:val="0"/>
          <w:lang w:val="es-ES_tradnl"/>
        </w:rPr>
        <w:t>o exitoso, es probable que reciba una confirmaci</w:t>
      </w:r>
      <w:r>
        <w:rPr>
          <w:rStyle w:val="Ninguno"/>
          <w:rFonts w:ascii="Cambria" w:hAnsi="Cambria" w:hint="default"/>
          <w:rtl w:val="0"/>
          <w:lang w:val="es-ES_tradnl"/>
        </w:rPr>
        <w:t>ó</w:t>
      </w:r>
      <w:r>
        <w:rPr>
          <w:rStyle w:val="Ninguno"/>
          <w:rFonts w:ascii="Cambria" w:hAnsi="Cambria"/>
          <w:rtl w:val="0"/>
          <w:lang w:val="es-ES_tradnl"/>
        </w:rPr>
        <w:t>n o un c</w:t>
      </w:r>
      <w:r>
        <w:rPr>
          <w:rStyle w:val="Ninguno"/>
          <w:rFonts w:ascii="Cambria" w:hAnsi="Cambria" w:hint="default"/>
          <w:rtl w:val="0"/>
          <w:lang w:val="es-ES_tradnl"/>
        </w:rPr>
        <w:t>ó</w:t>
      </w:r>
      <w:r>
        <w:rPr>
          <w:rStyle w:val="Ninguno"/>
          <w:rFonts w:ascii="Cambria" w:hAnsi="Cambria"/>
          <w:rtl w:val="0"/>
          <w:lang w:val="es-ES_tradnl"/>
        </w:rPr>
        <w:t>digo QR. T</w:t>
      </w:r>
      <w:r>
        <w:rPr>
          <w:rStyle w:val="Ninguno"/>
          <w:rFonts w:ascii="Cambria" w:hAnsi="Cambria" w:hint="default"/>
          <w:rtl w:val="0"/>
          <w:lang w:val="es-ES_tradnl"/>
        </w:rPr>
        <w:t>é</w:t>
      </w:r>
      <w:r>
        <w:rPr>
          <w:rStyle w:val="Ninguno"/>
          <w:rFonts w:ascii="Cambria" w:hAnsi="Cambria"/>
          <w:rtl w:val="0"/>
          <w:lang w:val="es-ES_tradnl"/>
        </w:rPr>
        <w:t>ngalo a mano en su tel</w:t>
      </w:r>
      <w:r>
        <w:rPr>
          <w:rStyle w:val="Ninguno"/>
          <w:rFonts w:ascii="Cambria" w:hAnsi="Cambria" w:hint="default"/>
          <w:rtl w:val="0"/>
          <w:lang w:val="es-ES_tradnl"/>
        </w:rPr>
        <w:t>é</w:t>
      </w:r>
      <w:r>
        <w:rPr>
          <w:rStyle w:val="Ninguno"/>
          <w:rFonts w:ascii="Cambria" w:hAnsi="Cambria"/>
          <w:rtl w:val="0"/>
          <w:lang w:val="es-ES_tradnl"/>
        </w:rPr>
        <w:t xml:space="preserve">fono o impreso, ya que es posible que deba presentarlo a su llegada a Tailandia. </w:t>
      </w:r>
    </w:p>
    <w:p>
      <w:pPr>
        <w:pStyle w:val="List Paragraph"/>
        <w:numPr>
          <w:ilvl w:val="0"/>
          <w:numId w:val="2"/>
        </w:numPr>
        <w:bidi w:val="0"/>
        <w:spacing w:before="0" w:after="0"/>
        <w:ind w:right="0"/>
        <w:jc w:val="both"/>
        <w:rPr>
          <w:rFonts w:ascii="Cambria" w:hAnsi="Cambria"/>
          <w:rtl w:val="0"/>
          <w:lang w:val="es-ES_tradnl"/>
        </w:rPr>
      </w:pPr>
      <w:r>
        <w:rPr>
          <w:rStyle w:val="Ninguno"/>
          <w:rFonts w:ascii="Cambria" w:hAnsi="Cambria"/>
          <w:rtl w:val="0"/>
          <w:lang w:val="es-ES_tradnl"/>
        </w:rPr>
        <w:t>NOTA: (TR</w:t>
      </w:r>
      <w:r>
        <w:rPr>
          <w:rStyle w:val="Ninguno"/>
          <w:rFonts w:ascii="Cambria" w:hAnsi="Cambria" w:hint="default"/>
          <w:rtl w:val="0"/>
          <w:lang w:val="es-ES_tradnl"/>
        </w:rPr>
        <w:t>Á</w:t>
      </w:r>
      <w:r>
        <w:rPr>
          <w:rStyle w:val="Ninguno"/>
          <w:rFonts w:ascii="Cambria" w:hAnsi="Cambria"/>
          <w:rtl w:val="0"/>
          <w:lang w:val="es-ES_tradnl"/>
        </w:rPr>
        <w:t>MITE PERSONAL) Para el ingreso a Jap</w:t>
      </w:r>
      <w:r>
        <w:rPr>
          <w:rStyle w:val="Ninguno"/>
          <w:rFonts w:ascii="Cambria" w:hAnsi="Cambria" w:hint="default"/>
          <w:rtl w:val="0"/>
          <w:lang w:val="es-ES_tradnl"/>
        </w:rPr>
        <w:t>ó</w:t>
      </w:r>
      <w:r>
        <w:rPr>
          <w:rStyle w:val="Ninguno"/>
          <w:rFonts w:ascii="Cambria" w:hAnsi="Cambria"/>
          <w:rtl w:val="0"/>
          <w:lang w:val="es-ES_tradnl"/>
        </w:rPr>
        <w:t xml:space="preserve">n se recomienda ampliamente usar el sistema Visit Japan Web antes del vuelo. Este permite: (https://services.digital.go.jp/en/visit-japan-web/) </w:t>
      </w:r>
      <w:r>
        <w:rPr>
          <w:rStyle w:val="Ninguno"/>
          <w:rFonts w:ascii="Cambria" w:hAnsi="Cambria" w:hint="default"/>
          <w:rtl w:val="0"/>
          <w:lang w:val="es-ES_tradnl"/>
        </w:rPr>
        <w:t>•</w:t>
      </w:r>
      <w:r>
        <w:rPr>
          <w:rStyle w:val="Ninguno"/>
          <w:rFonts w:ascii="Cambria" w:hAnsi="Cambria"/>
          <w:rtl w:val="0"/>
          <w:lang w:val="es-ES_tradnl"/>
        </w:rPr>
        <w:t>Completar los tr</w:t>
      </w:r>
      <w:r>
        <w:rPr>
          <w:rStyle w:val="Ninguno"/>
          <w:rFonts w:ascii="Cambria" w:hAnsi="Cambria" w:hint="default"/>
          <w:rtl w:val="0"/>
          <w:lang w:val="es-ES_tradnl"/>
        </w:rPr>
        <w:t>á</w:t>
      </w:r>
      <w:r>
        <w:rPr>
          <w:rStyle w:val="Ninguno"/>
          <w:rFonts w:ascii="Cambria" w:hAnsi="Cambria"/>
          <w:rtl w:val="0"/>
          <w:lang w:val="es-ES_tradnl"/>
        </w:rPr>
        <w:t>mites migratorios y de aduana con anticipaci</w:t>
      </w:r>
      <w:r>
        <w:rPr>
          <w:rStyle w:val="Ninguno"/>
          <w:rFonts w:ascii="Cambria" w:hAnsi="Cambria" w:hint="default"/>
          <w:rtl w:val="0"/>
          <w:lang w:val="es-ES_tradnl"/>
        </w:rPr>
        <w:t>ó</w:t>
      </w:r>
      <w:r>
        <w:rPr>
          <w:rStyle w:val="Ninguno"/>
          <w:rFonts w:ascii="Cambria" w:hAnsi="Cambria"/>
          <w:rtl w:val="0"/>
          <w:lang w:val="es-ES_tradnl"/>
        </w:rPr>
        <w:t xml:space="preserve">n </w:t>
      </w:r>
      <w:r>
        <w:rPr>
          <w:rStyle w:val="Ninguno"/>
          <w:rFonts w:ascii="Cambria" w:hAnsi="Cambria" w:hint="default"/>
          <w:rtl w:val="0"/>
          <w:lang w:val="es-ES_tradnl"/>
        </w:rPr>
        <w:t>•</w:t>
      </w:r>
      <w:r>
        <w:rPr>
          <w:rStyle w:val="Ninguno"/>
          <w:rFonts w:ascii="Cambria" w:hAnsi="Cambria"/>
          <w:rtl w:val="0"/>
          <w:lang w:val="es-ES_tradnl"/>
        </w:rPr>
        <w:t>Obtener un c</w:t>
      </w:r>
      <w:r>
        <w:rPr>
          <w:rStyle w:val="Ninguno"/>
          <w:rFonts w:ascii="Cambria" w:hAnsi="Cambria" w:hint="default"/>
          <w:rtl w:val="0"/>
          <w:lang w:val="es-ES_tradnl"/>
        </w:rPr>
        <w:t>ó</w:t>
      </w:r>
      <w:r>
        <w:rPr>
          <w:rStyle w:val="Ninguno"/>
          <w:rFonts w:ascii="Cambria" w:hAnsi="Cambria"/>
          <w:rtl w:val="0"/>
          <w:lang w:val="es-ES_tradnl"/>
        </w:rPr>
        <w:t xml:space="preserve">digo QR </w:t>
      </w:r>
      <w:r>
        <w:rPr>
          <w:rStyle w:val="Ninguno"/>
          <w:rFonts w:ascii="Cambria" w:hAnsi="Cambria" w:hint="default"/>
          <w:rtl w:val="0"/>
          <w:lang w:val="es-ES_tradnl"/>
        </w:rPr>
        <w:t>•</w:t>
      </w:r>
      <w:r>
        <w:rPr>
          <w:rStyle w:val="Ninguno"/>
          <w:rFonts w:ascii="Cambria" w:hAnsi="Cambria"/>
          <w:rtl w:val="0"/>
          <w:lang w:val="es-ES_tradnl"/>
        </w:rPr>
        <w:t>Agilizar el ingreso en el aeropuerto Los ciudadanos mexicanos est</w:t>
      </w:r>
      <w:r>
        <w:rPr>
          <w:rStyle w:val="Ninguno"/>
          <w:rFonts w:ascii="Cambria" w:hAnsi="Cambria" w:hint="default"/>
          <w:rtl w:val="0"/>
          <w:lang w:val="es-ES_tradnl"/>
        </w:rPr>
        <w:t>á</w:t>
      </w:r>
      <w:r>
        <w:rPr>
          <w:rStyle w:val="Ninguno"/>
          <w:rFonts w:ascii="Cambria" w:hAnsi="Cambria"/>
          <w:rtl w:val="0"/>
          <w:lang w:val="es-ES_tradnl"/>
        </w:rPr>
        <w:t>n exentos de visa para estancias cortas (hasta 90 d</w:t>
      </w:r>
      <w:r>
        <w:rPr>
          <w:rStyle w:val="Ninguno"/>
          <w:rFonts w:ascii="Cambria" w:hAnsi="Cambria" w:hint="default"/>
          <w:rtl w:val="0"/>
          <w:lang w:val="es-ES_tradnl"/>
        </w:rPr>
        <w:t>í</w:t>
      </w:r>
      <w:r>
        <w:rPr>
          <w:rStyle w:val="Ninguno"/>
          <w:rFonts w:ascii="Cambria" w:hAnsi="Cambria"/>
          <w:rtl w:val="0"/>
          <w:lang w:val="es-ES_tradnl"/>
        </w:rPr>
        <w:t>as) y pueden usar el sistema Visit Japan Web como cualquier otro viajero elegible. Las personas con pasaporte mexicano pueden entrar a Jap</w:t>
      </w:r>
      <w:r>
        <w:rPr>
          <w:rStyle w:val="Ninguno"/>
          <w:rFonts w:ascii="Cambria" w:hAnsi="Cambria" w:hint="default"/>
          <w:rtl w:val="0"/>
          <w:lang w:val="es-ES_tradnl"/>
        </w:rPr>
        <w:t>ó</w:t>
      </w:r>
      <w:r>
        <w:rPr>
          <w:rStyle w:val="Ninguno"/>
          <w:rFonts w:ascii="Cambria" w:hAnsi="Cambria"/>
          <w:rtl w:val="0"/>
          <w:lang w:val="es-ES_tradnl"/>
        </w:rPr>
        <w:t>n sin el c</w:t>
      </w:r>
      <w:r>
        <w:rPr>
          <w:rStyle w:val="Ninguno"/>
          <w:rFonts w:ascii="Cambria" w:hAnsi="Cambria" w:hint="default"/>
          <w:rtl w:val="0"/>
          <w:lang w:val="es-ES_tradnl"/>
        </w:rPr>
        <w:t>ó</w:t>
      </w:r>
      <w:r>
        <w:rPr>
          <w:rStyle w:val="Ninguno"/>
          <w:rFonts w:ascii="Cambria" w:hAnsi="Cambria"/>
          <w:rtl w:val="0"/>
          <w:lang w:val="es-ES_tradnl"/>
        </w:rPr>
        <w:t>digo QR, llenando los formularios de inmigraci</w:t>
      </w:r>
      <w:r>
        <w:rPr>
          <w:rStyle w:val="Ninguno"/>
          <w:rFonts w:ascii="Cambria" w:hAnsi="Cambria" w:hint="default"/>
          <w:rtl w:val="0"/>
          <w:lang w:val="es-ES_tradnl"/>
        </w:rPr>
        <w:t>ó</w:t>
      </w:r>
      <w:r>
        <w:rPr>
          <w:rStyle w:val="Ninguno"/>
          <w:rFonts w:ascii="Cambria" w:hAnsi="Cambria"/>
          <w:rtl w:val="0"/>
          <w:lang w:val="es-ES_tradnl"/>
        </w:rPr>
        <w:t>n y aduana en papel al llegar.</w:t>
      </w:r>
    </w:p>
    <w:p>
      <w:pPr>
        <w:pStyle w:val="List Paragraph"/>
        <w:spacing w:before="0" w:after="0"/>
        <w:ind w:left="360" w:firstLine="0"/>
        <w:rPr>
          <w:rStyle w:val="Ninguno"/>
          <w:rFonts w:ascii="Cambria" w:cs="Cambria" w:hAnsi="Cambria" w:eastAsia="Cambria"/>
        </w:rPr>
      </w:pPr>
    </w:p>
    <w:p>
      <w:pPr>
        <w:pStyle w:val="List Paragraph"/>
        <w:spacing w:before="0" w:after="0"/>
        <w:ind w:left="360" w:firstLine="0"/>
        <w:rPr>
          <w:rStyle w:val="Ninguno"/>
          <w:rFonts w:ascii="Cambria" w:cs="Cambria" w:hAnsi="Cambria" w:eastAsia="Cambria"/>
        </w:rPr>
      </w:pPr>
    </w:p>
    <w:p>
      <w:pPr>
        <w:pStyle w:val="List Paragraph"/>
        <w:spacing w:before="0" w:after="0"/>
        <w:ind w:left="360" w:firstLine="0"/>
        <w:rPr>
          <w:rStyle w:val="Ninguno"/>
          <w:rFonts w:ascii="Cambria" w:cs="Cambria" w:hAnsi="Cambria" w:eastAsia="Cambria"/>
        </w:rPr>
      </w:pPr>
    </w:p>
    <w:p>
      <w:pPr>
        <w:pStyle w:val="List Paragraph"/>
        <w:spacing w:before="0" w:after="0"/>
        <w:ind w:left="360" w:firstLine="0"/>
        <w:rPr>
          <w:rStyle w:val="Ninguno"/>
          <w:rFonts w:ascii="Cambria" w:cs="Cambria" w:hAnsi="Cambria" w:eastAsia="Cambria"/>
        </w:rPr>
      </w:pPr>
    </w:p>
    <w:p>
      <w:pPr>
        <w:pStyle w:val="List Paragraph"/>
        <w:spacing w:before="0" w:after="0"/>
        <w:ind w:left="360" w:firstLine="0"/>
        <w:rPr>
          <w:rStyle w:val="Ninguno"/>
          <w:rFonts w:ascii="Cambria" w:cs="Cambria" w:hAnsi="Cambria" w:eastAsia="Cambria"/>
        </w:rPr>
      </w:pPr>
    </w:p>
    <w:p>
      <w:pPr>
        <w:pStyle w:val="List Paragraph"/>
        <w:spacing w:before="0" w:after="0"/>
        <w:ind w:left="360" w:firstLine="0"/>
        <w:rPr>
          <w:rStyle w:val="Ninguno"/>
          <w:rFonts w:ascii="Cambria" w:cs="Cambria" w:hAnsi="Cambria" w:eastAsia="Cambria"/>
        </w:rPr>
      </w:pPr>
    </w:p>
    <w:p>
      <w:pPr>
        <w:pStyle w:val="List Paragraph"/>
        <w:numPr>
          <w:ilvl w:val="0"/>
          <w:numId w:val="4"/>
        </w:numPr>
        <w:bidi w:val="0"/>
        <w:spacing w:before="0" w:after="0"/>
        <w:ind w:right="0"/>
        <w:jc w:val="both"/>
        <w:rPr>
          <w:rFonts w:ascii="Arial Rounded MT Bold" w:hAnsi="Arial Rounded MT Bold"/>
          <w:outline w:val="0"/>
          <w:color w:val="cc9900"/>
          <w:rtl w:val="0"/>
          <w:lang w:val="es-ES_tradnl"/>
          <w14:textFill>
            <w14:solidFill>
              <w14:srgbClr w14:val="CC9900"/>
            </w14:solidFill>
          </w14:textFill>
        </w:rPr>
      </w:pPr>
      <w:r>
        <w:rPr>
          <w:rStyle w:val="Ninguno"/>
          <w:rFonts w:ascii="Arial Rounded MT Bold" w:hAnsi="Arial Rounded MT Bold"/>
          <w:outline w:val="0"/>
          <w:color w:val="cc9900"/>
          <w:u w:color="cc9900"/>
          <w:rtl w:val="0"/>
          <w:lang w:val="es-ES_tradnl"/>
          <w14:textFill>
            <w14:solidFill>
              <w14:srgbClr w14:val="CC9900"/>
            </w14:solidFill>
          </w14:textFill>
        </w:rPr>
        <w:t>PRECIO EN DOLARES ESTADOUNIDENSES (USD) POR PERSONA EN HABITACION DOBLE</w:t>
      </w:r>
    </w:p>
    <w:p>
      <w:pPr>
        <w:pStyle w:val="List Paragraph"/>
        <w:spacing w:before="0" w:after="0"/>
        <w:rPr>
          <w:rStyle w:val="Ninguno"/>
          <w:rFonts w:ascii="Cambria" w:cs="Cambria" w:hAnsi="Cambria" w:eastAsia="Cambria"/>
        </w:rPr>
      </w:pPr>
    </w:p>
    <w:tbl>
      <w:tblPr>
        <w:tblW w:w="3402"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3402"/>
      </w:tblGrid>
      <w:tr>
        <w:tblPrEx>
          <w:shd w:val="clear" w:color="auto" w:fill="cad1d7"/>
        </w:tblPrEx>
        <w:trPr>
          <w:trHeight w:val="260" w:hRule="atLeast"/>
        </w:trPr>
        <w:tc>
          <w:tcPr>
            <w:tcW w:type="dxa" w:w="3402"/>
            <w:tcBorders>
              <w:top w:val="nil"/>
              <w:left w:val="single" w:color="ffffff" w:sz="4" w:space="0" w:shadow="0" w:frame="0"/>
              <w:bottom w:val="nil"/>
              <w:right w:val="single" w:color="ffffff" w:sz="4" w:space="0" w:shadow="0" w:frame="0"/>
            </w:tcBorders>
            <w:shd w:val="clear" w:color="auto" w:fill="000000"/>
            <w:tcMar>
              <w:top w:type="dxa" w:w="80"/>
              <w:left w:type="dxa" w:w="80"/>
              <w:bottom w:type="dxa" w:w="80"/>
              <w:right w:type="dxa" w:w="80"/>
            </w:tcMar>
            <w:vAlign w:val="center"/>
          </w:tcPr>
          <w:p>
            <w:pPr>
              <w:pStyle w:val="Cuerpo"/>
              <w:spacing w:before="0" w:after="0" w:line="276" w:lineRule="auto"/>
              <w:jc w:val="center"/>
            </w:pPr>
            <w:r>
              <w:rPr>
                <w:rStyle w:val="Ninguno"/>
                <w:rFonts w:ascii="Myanmar Text" w:cs="Myanmar Text" w:hAnsi="Myanmar Text" w:eastAsia="Myanmar Text"/>
                <w:b w:val="1"/>
                <w:bCs w:val="1"/>
                <w:outline w:val="0"/>
                <w:color w:val="ffffff"/>
                <w:u w:color="ffffff"/>
                <w:shd w:val="nil" w:color="auto" w:fill="auto"/>
                <w:rtl w:val="0"/>
                <w:lang w:val="es-ES_tradnl"/>
                <w14:textFill>
                  <w14:solidFill>
                    <w14:srgbClr w14:val="FFFFFF"/>
                  </w14:solidFill>
                </w14:textFill>
              </w:rPr>
              <w:t>DOBLE</w:t>
            </w:r>
          </w:p>
        </w:tc>
      </w:tr>
      <w:tr>
        <w:tblPrEx>
          <w:shd w:val="clear" w:color="auto" w:fill="cad1d7"/>
        </w:tblPrEx>
        <w:trPr>
          <w:trHeight w:val="260" w:hRule="atLeast"/>
        </w:trPr>
        <w:tc>
          <w:tcPr>
            <w:tcW w:type="dxa" w:w="3402"/>
            <w:tcBorders>
              <w:top w:val="nil"/>
              <w:left w:val="single" w:color="000000" w:sz="4" w:space="0" w:shadow="0" w:frame="0"/>
              <w:bottom w:val="nil"/>
              <w:right w:val="nil"/>
            </w:tcBorders>
            <w:shd w:val="clear" w:color="auto" w:fill="cc9900"/>
            <w:tcMar>
              <w:top w:type="dxa" w:w="80"/>
              <w:left w:type="dxa" w:w="80"/>
              <w:bottom w:type="dxa" w:w="80"/>
              <w:right w:type="dxa" w:w="80"/>
            </w:tcMar>
            <w:vAlign w:val="center"/>
          </w:tcPr>
          <w:p>
            <w:pPr>
              <w:pStyle w:val="Cuerpo"/>
              <w:spacing w:before="0" w:after="0" w:line="276" w:lineRule="auto"/>
              <w:jc w:val="center"/>
            </w:pPr>
            <w:r>
              <w:rPr>
                <w:rStyle w:val="Ninguno"/>
                <w:rFonts w:ascii="Cambria Bold" w:hAnsi="Cambria Bold"/>
                <w:shd w:val="nil" w:color="auto" w:fill="auto"/>
                <w:rtl w:val="0"/>
                <w:lang w:val="es-ES_tradnl"/>
              </w:rPr>
              <w:t>$2,899 USD</w:t>
            </w:r>
          </w:p>
        </w:tc>
      </w:tr>
    </w:tbl>
    <w:p>
      <w:pPr>
        <w:pStyle w:val="List Paragraph"/>
        <w:widowControl w:val="0"/>
        <w:spacing w:before="0" w:after="0"/>
        <w:ind w:left="0" w:firstLine="0"/>
        <w:jc w:val="center"/>
        <w:rPr>
          <w:rStyle w:val="Ninguno"/>
          <w:rFonts w:ascii="Cambria" w:cs="Cambria" w:hAnsi="Cambria" w:eastAsia="Cambria"/>
        </w:rPr>
      </w:pPr>
    </w:p>
    <w:p>
      <w:pPr>
        <w:pStyle w:val="Cuerpo"/>
        <w:spacing w:before="0" w:after="0"/>
        <w:jc w:val="center"/>
        <w:rPr>
          <w:rStyle w:val="Ninguno"/>
          <w:rFonts w:ascii="Cambria Bold" w:cs="Cambria Bold" w:hAnsi="Cambria Bold" w:eastAsia="Cambria Bold"/>
          <w:outline w:val="0"/>
          <w:color w:val="c00000"/>
          <w:u w:color="c00000"/>
          <w14:textFill>
            <w14:solidFill>
              <w14:srgbClr w14:val="C00000"/>
            </w14:solidFill>
          </w14:textFill>
        </w:rPr>
      </w:pPr>
      <w:r>
        <w:rPr>
          <w:rStyle w:val="Ninguno"/>
          <w:rFonts w:ascii="Cambria Bold" w:hAnsi="Cambria Bold"/>
          <w:outline w:val="0"/>
          <w:color w:val="c00000"/>
          <w:u w:color="c00000"/>
          <w:rtl w:val="0"/>
          <w:lang w:val="es-ES_tradnl"/>
          <w14:textFill>
            <w14:solidFill>
              <w14:srgbClr w14:val="C00000"/>
            </w14:solidFill>
          </w14:textFill>
        </w:rPr>
        <w:t xml:space="preserve">**Precios sujetos a cambios y/o disponibilidad hasta el momento de reservar** </w:t>
      </w:r>
    </w:p>
    <w:p>
      <w:pPr>
        <w:pStyle w:val="Cuerpo"/>
        <w:spacing w:before="0" w:after="0"/>
        <w:rPr>
          <w:rStyle w:val="Ninguno"/>
          <w:rFonts w:ascii="Cambria Bold" w:cs="Cambria Bold" w:hAnsi="Cambria Bold" w:eastAsia="Cambria Bold"/>
          <w:outline w:val="0"/>
          <w:color w:val="996600"/>
          <w:u w:color="996600"/>
          <w:lang w:val="es-ES_tradnl"/>
          <w14:textFill>
            <w14:solidFill>
              <w14:srgbClr w14:val="996600"/>
            </w14:solidFill>
          </w14:textFill>
        </w:rPr>
      </w:pPr>
    </w:p>
    <w:p>
      <w:pPr>
        <w:pStyle w:val="Cuerpo"/>
        <w:spacing w:before="0" w:after="0"/>
        <w:rPr>
          <w:rStyle w:val="Ninguno"/>
          <w:rFonts w:ascii="Cambria Bold" w:cs="Cambria Bold" w:hAnsi="Cambria Bold" w:eastAsia="Cambria Bold"/>
          <w:outline w:val="0"/>
          <w:color w:val="c00000"/>
          <w:u w:color="c00000"/>
          <w:lang w:val="es-ES_tradnl"/>
          <w14:textFill>
            <w14:solidFill>
              <w14:srgbClr w14:val="C00000"/>
            </w14:solidFill>
          </w14:textFill>
        </w:rPr>
      </w:pPr>
    </w:p>
    <w:p>
      <w:pPr>
        <w:pStyle w:val="Cuerpo"/>
        <w:spacing w:before="0" w:after="0"/>
        <w:rPr>
          <w:rStyle w:val="Ninguno"/>
          <w:rFonts w:ascii="Cambria Bold" w:cs="Cambria Bold" w:hAnsi="Cambria Bold" w:eastAsia="Cambria Bold"/>
        </w:rPr>
      </w:pPr>
      <w:r>
        <w:rPr>
          <w:rStyle w:val="Ninguno"/>
          <w:rFonts w:ascii="Cambria Bold" w:hAnsi="Cambria Bold"/>
          <w:outline w:val="0"/>
          <w:color w:val="c00000"/>
          <w:u w:color="c00000"/>
          <w:rtl w:val="0"/>
          <w:lang w:val="es-ES_tradnl"/>
          <w14:textFill>
            <w14:solidFill>
              <w14:srgbClr w14:val="C00000"/>
            </w14:solidFill>
          </w14:textFill>
        </w:rPr>
        <w:t xml:space="preserve">NOTA: </w:t>
      </w:r>
      <w:r>
        <w:rPr>
          <w:rStyle w:val="Ninguno"/>
          <w:rFonts w:ascii="Cambria Bold" w:hAnsi="Cambria Bold"/>
          <w:i w:val="1"/>
          <w:iCs w:val="1"/>
          <w:rtl w:val="0"/>
          <w:lang w:val="es-ES_tradnl"/>
        </w:rPr>
        <w:t>Precios informativos en d</w:t>
      </w:r>
      <w:r>
        <w:rPr>
          <w:rStyle w:val="Ninguno"/>
          <w:rFonts w:ascii="Cambria Bold" w:hAnsi="Cambria Bold" w:hint="default"/>
          <w:i w:val="1"/>
          <w:iCs w:val="1"/>
          <w:rtl w:val="0"/>
          <w:lang w:val="es-ES_tradnl"/>
        </w:rPr>
        <w:t>ó</w:t>
      </w:r>
      <w:r>
        <w:rPr>
          <w:rStyle w:val="Ninguno"/>
          <w:rFonts w:ascii="Cambria Bold" w:hAnsi="Cambria Bold"/>
          <w:i w:val="1"/>
          <w:iCs w:val="1"/>
          <w:rtl w:val="0"/>
          <w:lang w:val="es-ES_tradnl"/>
        </w:rPr>
        <w:t>lares americanos pagaderos en pesos mexicanos al tipo de cambio del d</w:t>
      </w:r>
      <w:r>
        <w:rPr>
          <w:rStyle w:val="Ninguno"/>
          <w:rFonts w:ascii="Cambria Bold" w:hAnsi="Cambria Bold" w:hint="default"/>
          <w:i w:val="1"/>
          <w:iCs w:val="1"/>
          <w:rtl w:val="0"/>
          <w:lang w:val="es-ES_tradnl"/>
        </w:rPr>
        <w:t>í</w:t>
      </w:r>
      <w:r>
        <w:rPr>
          <w:rStyle w:val="Ninguno"/>
          <w:rFonts w:ascii="Cambria Bold" w:hAnsi="Cambria Bold"/>
          <w:i w:val="1"/>
          <w:iCs w:val="1"/>
          <w:rtl w:val="0"/>
          <w:lang w:val="es-ES_tradnl"/>
        </w:rPr>
        <w:t>a de pago. Al momento de confirmar la disponibilidad y reserva, la cotizaci</w:t>
      </w:r>
      <w:r>
        <w:rPr>
          <w:rStyle w:val="Ninguno"/>
          <w:rFonts w:ascii="Cambria Bold" w:hAnsi="Cambria Bold" w:hint="default"/>
          <w:i w:val="1"/>
          <w:iCs w:val="1"/>
          <w:rtl w:val="0"/>
          <w:lang w:val="es-ES_tradnl"/>
        </w:rPr>
        <w:t>ó</w:t>
      </w:r>
      <w:r>
        <w:rPr>
          <w:rStyle w:val="Ninguno"/>
          <w:rFonts w:ascii="Cambria Bold" w:hAnsi="Cambria Bold"/>
          <w:i w:val="1"/>
          <w:iCs w:val="1"/>
          <w:rtl w:val="0"/>
          <w:lang w:val="es-ES_tradnl"/>
        </w:rPr>
        <w:t>n se les entrega con la tarifa aplicable e impuestos incluidos.</w:t>
      </w:r>
    </w:p>
    <w:p>
      <w:pPr>
        <w:pStyle w:val="Cuerpo"/>
        <w:spacing w:before="0" w:after="0"/>
        <w:rPr>
          <w:rStyle w:val="Ninguno"/>
          <w:b w:val="1"/>
          <w:bCs w:val="1"/>
          <w:outline w:val="0"/>
          <w:color w:val="c00000"/>
          <w:sz w:val="18"/>
          <w:szCs w:val="18"/>
          <w:u w:color="c00000"/>
          <w:lang w:val="es-ES_tradnl"/>
          <w14:textFill>
            <w14:solidFill>
              <w14:srgbClr w14:val="C00000"/>
            </w14:solidFill>
          </w14:textFill>
        </w:rPr>
      </w:pPr>
    </w:p>
    <w:p>
      <w:pPr>
        <w:pStyle w:val="List Paragraph"/>
        <w:numPr>
          <w:ilvl w:val="0"/>
          <w:numId w:val="4"/>
        </w:numPr>
        <w:bidi w:val="0"/>
        <w:spacing w:before="0" w:after="0"/>
        <w:ind w:right="0"/>
        <w:jc w:val="both"/>
        <w:rPr>
          <w:rFonts w:ascii="Arial Rounded MT Bold" w:hAnsi="Arial Rounded MT Bold"/>
          <w:outline w:val="0"/>
          <w:color w:val="cc9900"/>
          <w:rtl w:val="0"/>
          <w:lang w:val="es-ES_tradnl"/>
          <w14:textFill>
            <w14:solidFill>
              <w14:srgbClr w14:val="CC9900"/>
            </w14:solidFill>
          </w14:textFill>
        </w:rPr>
      </w:pPr>
      <w:r>
        <w:rPr>
          <w:rStyle w:val="Ninguno"/>
          <w:rFonts w:ascii="Arial Rounded MT Bold" w:hAnsi="Arial Rounded MT Bold"/>
          <w:outline w:val="0"/>
          <w:color w:val="cc9900"/>
          <w:u w:color="cc9900"/>
          <w:rtl w:val="0"/>
          <w:lang w:val="es-ES_tradnl"/>
          <w14:textFill>
            <w14:solidFill>
              <w14:srgbClr w14:val="CC9900"/>
            </w14:solidFill>
          </w14:textFill>
        </w:rPr>
        <w:t xml:space="preserve">INCLUYE </w:t>
      </w:r>
    </w:p>
    <w:p>
      <w:pPr>
        <w:pStyle w:val="List Paragraph"/>
        <w:numPr>
          <w:ilvl w:val="0"/>
          <w:numId w:val="6"/>
        </w:numPr>
        <w:bidi w:val="0"/>
        <w:spacing w:before="0" w:after="0"/>
        <w:ind w:right="0"/>
        <w:jc w:val="both"/>
        <w:rPr>
          <w:rFonts w:ascii="Cambria" w:hAnsi="Cambria"/>
          <w:rtl w:val="0"/>
          <w:lang w:val="es-ES_tradnl"/>
        </w:rPr>
      </w:pPr>
      <w:r>
        <w:rPr>
          <w:rStyle w:val="Ninguno"/>
          <w:rFonts w:ascii="Cambria" w:hAnsi="Cambria"/>
          <w:rtl w:val="0"/>
          <w:lang w:val="es-ES_tradnl"/>
        </w:rPr>
        <w:t>Vuelo redondo internacional M</w:t>
      </w:r>
      <w:r>
        <w:rPr>
          <w:rStyle w:val="Ninguno"/>
          <w:rFonts w:ascii="Cambria" w:hAnsi="Cambria" w:hint="default"/>
          <w:rtl w:val="0"/>
          <w:lang w:val="es-ES_tradnl"/>
        </w:rPr>
        <w:t>é</w:t>
      </w:r>
      <w:r>
        <w:rPr>
          <w:rStyle w:val="Ninguno"/>
          <w:rFonts w:ascii="Cambria" w:hAnsi="Cambria"/>
          <w:rtl w:val="0"/>
          <w:lang w:val="es-ES_tradnl"/>
        </w:rPr>
        <w:t xml:space="preserve">xico </w:t>
      </w:r>
      <w:r>
        <w:rPr>
          <w:rStyle w:val="Ninguno"/>
          <w:rFonts w:ascii="Cambria" w:hAnsi="Cambria" w:hint="default"/>
          <w:rtl w:val="0"/>
          <w:lang w:val="es-ES_tradnl"/>
        </w:rPr>
        <w:t xml:space="preserve">– </w:t>
      </w:r>
      <w:r>
        <w:rPr>
          <w:rStyle w:val="Ninguno"/>
          <w:rFonts w:ascii="Cambria" w:hAnsi="Cambria"/>
          <w:rtl w:val="0"/>
          <w:lang w:val="es-ES_tradnl"/>
        </w:rPr>
        <w:t>Dub</w:t>
      </w:r>
      <w:r>
        <w:rPr>
          <w:rStyle w:val="Ninguno"/>
          <w:rFonts w:ascii="Cambria" w:hAnsi="Cambria" w:hint="default"/>
          <w:rtl w:val="0"/>
          <w:lang w:val="es-ES_tradnl"/>
        </w:rPr>
        <w:t>á</w:t>
      </w:r>
      <w:r>
        <w:rPr>
          <w:rStyle w:val="Ninguno"/>
          <w:rFonts w:ascii="Cambria" w:hAnsi="Cambria"/>
          <w:rtl w:val="0"/>
          <w:lang w:val="es-ES_tradnl"/>
        </w:rPr>
        <w:t xml:space="preserve">i </w:t>
      </w:r>
      <w:r>
        <w:rPr>
          <w:rStyle w:val="Ninguno"/>
          <w:rFonts w:ascii="Cambria" w:hAnsi="Cambria" w:hint="default"/>
          <w:rtl w:val="0"/>
          <w:lang w:val="es-ES_tradnl"/>
        </w:rPr>
        <w:t xml:space="preserve">– </w:t>
      </w:r>
      <w:r>
        <w:rPr>
          <w:rStyle w:val="Ninguno"/>
          <w:rFonts w:ascii="Cambria" w:hAnsi="Cambria"/>
          <w:rtl w:val="0"/>
          <w:lang w:val="es-ES_tradnl"/>
        </w:rPr>
        <w:t>M</w:t>
      </w:r>
      <w:r>
        <w:rPr>
          <w:rStyle w:val="Ninguno"/>
          <w:rFonts w:ascii="Cambria" w:hAnsi="Cambria" w:hint="default"/>
          <w:rtl w:val="0"/>
          <w:lang w:val="es-ES_tradnl"/>
        </w:rPr>
        <w:t>é</w:t>
      </w:r>
      <w:r>
        <w:rPr>
          <w:rStyle w:val="Ninguno"/>
          <w:rFonts w:ascii="Cambria" w:hAnsi="Cambria"/>
          <w:rtl w:val="0"/>
          <w:lang w:val="es-ES_tradnl"/>
        </w:rPr>
        <w:t xml:space="preserve">xico. </w:t>
      </w:r>
    </w:p>
    <w:p>
      <w:pPr>
        <w:pStyle w:val="List Paragraph"/>
        <w:numPr>
          <w:ilvl w:val="0"/>
          <w:numId w:val="6"/>
        </w:numPr>
        <w:bidi w:val="0"/>
        <w:spacing w:before="0" w:after="0"/>
        <w:ind w:right="0"/>
        <w:jc w:val="both"/>
        <w:rPr>
          <w:rFonts w:ascii="Cambria" w:hAnsi="Cambria"/>
          <w:rtl w:val="0"/>
          <w:lang w:val="es-ES_tradnl"/>
        </w:rPr>
      </w:pPr>
      <w:r>
        <w:rPr>
          <w:rStyle w:val="Ninguno"/>
          <w:rFonts w:ascii="Cambria" w:hAnsi="Cambria"/>
          <w:rtl w:val="0"/>
          <w:lang w:val="es-ES_tradnl"/>
        </w:rPr>
        <w:t>Vuelo internacional Dub</w:t>
      </w:r>
      <w:r>
        <w:rPr>
          <w:rStyle w:val="Ninguno"/>
          <w:rFonts w:ascii="Cambria" w:hAnsi="Cambria" w:hint="default"/>
          <w:rtl w:val="0"/>
          <w:lang w:val="es-ES_tradnl"/>
        </w:rPr>
        <w:t>á</w:t>
      </w:r>
      <w:r>
        <w:rPr>
          <w:rStyle w:val="Ninguno"/>
          <w:rFonts w:ascii="Cambria" w:hAnsi="Cambria"/>
          <w:rtl w:val="0"/>
          <w:lang w:val="es-ES_tradnl"/>
        </w:rPr>
        <w:t xml:space="preserve">i. - Bangkok </w:t>
      </w:r>
    </w:p>
    <w:p>
      <w:pPr>
        <w:pStyle w:val="List Paragraph"/>
        <w:numPr>
          <w:ilvl w:val="0"/>
          <w:numId w:val="6"/>
        </w:numPr>
        <w:bidi w:val="0"/>
        <w:spacing w:before="0" w:after="0"/>
        <w:ind w:right="0"/>
        <w:jc w:val="both"/>
        <w:rPr>
          <w:rFonts w:ascii="Cambria" w:hAnsi="Cambria"/>
          <w:rtl w:val="0"/>
          <w:lang w:val="es-ES_tradnl"/>
        </w:rPr>
      </w:pPr>
      <w:r>
        <w:rPr>
          <w:rStyle w:val="Ninguno"/>
          <w:rFonts w:ascii="Cambria" w:hAnsi="Cambria"/>
          <w:rtl w:val="0"/>
          <w:lang w:val="es-ES_tradnl"/>
        </w:rPr>
        <w:t xml:space="preserve">Vuelo internacional Bangkok </w:t>
      </w:r>
      <w:r>
        <w:rPr>
          <w:rStyle w:val="Ninguno"/>
          <w:rFonts w:ascii="Cambria" w:hAnsi="Cambria" w:hint="default"/>
          <w:rtl w:val="0"/>
          <w:lang w:val="es-ES_tradnl"/>
        </w:rPr>
        <w:t xml:space="preserve">– </w:t>
      </w:r>
      <w:r>
        <w:rPr>
          <w:rStyle w:val="Ninguno"/>
          <w:rFonts w:ascii="Cambria" w:hAnsi="Cambria"/>
          <w:rtl w:val="0"/>
          <w:lang w:val="es-ES_tradnl"/>
        </w:rPr>
        <w:t>Narita. (incluidos 20 kg de equipaje en cabina y 7 kg de equipaje en mano) 04 noches en Tokio.</w:t>
      </w:r>
    </w:p>
    <w:p>
      <w:pPr>
        <w:pStyle w:val="List Paragraph"/>
        <w:numPr>
          <w:ilvl w:val="0"/>
          <w:numId w:val="6"/>
        </w:numPr>
        <w:bidi w:val="0"/>
        <w:spacing w:before="0" w:after="0"/>
        <w:ind w:right="0"/>
        <w:jc w:val="both"/>
        <w:rPr>
          <w:rFonts w:ascii="Cambria" w:hAnsi="Cambria"/>
          <w:rtl w:val="0"/>
          <w:lang w:val="es-ES_tradnl"/>
        </w:rPr>
      </w:pPr>
      <w:r>
        <w:rPr>
          <w:rStyle w:val="Ninguno"/>
          <w:rFonts w:ascii="Cambria" w:hAnsi="Cambria"/>
          <w:rtl w:val="0"/>
          <w:lang w:val="es-ES_tradnl"/>
        </w:rPr>
        <w:t xml:space="preserve">Vuelo internacional Bangkok </w:t>
      </w:r>
      <w:r>
        <w:rPr>
          <w:rStyle w:val="Ninguno"/>
          <w:rFonts w:ascii="Cambria" w:hAnsi="Cambria" w:hint="default"/>
          <w:rtl w:val="0"/>
          <w:lang w:val="es-ES_tradnl"/>
        </w:rPr>
        <w:t xml:space="preserve">– </w:t>
      </w:r>
      <w:r>
        <w:rPr>
          <w:rStyle w:val="Ninguno"/>
          <w:rFonts w:ascii="Cambria" w:hAnsi="Cambria"/>
          <w:rtl w:val="0"/>
          <w:lang w:val="es-ES_tradnl"/>
        </w:rPr>
        <w:t xml:space="preserve">Phuket </w:t>
      </w:r>
      <w:r>
        <w:rPr>
          <w:rStyle w:val="Ninguno"/>
          <w:rFonts w:ascii="Cambria" w:hAnsi="Cambria" w:hint="default"/>
          <w:rtl w:val="0"/>
          <w:lang w:val="es-ES_tradnl"/>
        </w:rPr>
        <w:t xml:space="preserve">– </w:t>
      </w:r>
      <w:r>
        <w:rPr>
          <w:rStyle w:val="Ninguno"/>
          <w:rFonts w:ascii="Cambria" w:hAnsi="Cambria"/>
          <w:rtl w:val="0"/>
          <w:lang w:val="es-ES_tradnl"/>
        </w:rPr>
        <w:t>Bangkok</w:t>
      </w:r>
    </w:p>
    <w:p>
      <w:pPr>
        <w:pStyle w:val="List Paragraph"/>
        <w:numPr>
          <w:ilvl w:val="0"/>
          <w:numId w:val="6"/>
        </w:numPr>
        <w:bidi w:val="0"/>
        <w:spacing w:before="0" w:after="0"/>
        <w:ind w:right="0"/>
        <w:jc w:val="both"/>
        <w:rPr>
          <w:rFonts w:ascii="Cambria" w:hAnsi="Cambria"/>
          <w:rtl w:val="0"/>
          <w:lang w:val="es-ES_tradnl"/>
        </w:rPr>
      </w:pPr>
      <w:r>
        <w:rPr>
          <w:rStyle w:val="Ninguno"/>
          <w:rFonts w:ascii="Cambria" w:hAnsi="Cambria"/>
          <w:rtl w:val="0"/>
          <w:lang w:val="es-ES_tradnl"/>
        </w:rPr>
        <w:t>04 noches en Tokio</w:t>
      </w:r>
    </w:p>
    <w:p>
      <w:pPr>
        <w:pStyle w:val="List Paragraph"/>
        <w:numPr>
          <w:ilvl w:val="0"/>
          <w:numId w:val="6"/>
        </w:numPr>
        <w:bidi w:val="0"/>
        <w:spacing w:before="0" w:after="0"/>
        <w:ind w:right="0"/>
        <w:jc w:val="both"/>
        <w:rPr>
          <w:rFonts w:ascii="Cambria" w:hAnsi="Cambria"/>
          <w:rtl w:val="0"/>
          <w:lang w:val="es-ES_tradnl"/>
        </w:rPr>
      </w:pPr>
      <w:r>
        <w:rPr>
          <w:rStyle w:val="Ninguno"/>
          <w:rFonts w:ascii="Cambria" w:hAnsi="Cambria"/>
          <w:rtl w:val="0"/>
          <w:lang w:val="es-ES_tradnl"/>
        </w:rPr>
        <w:t>02 noches en Osaka</w:t>
      </w:r>
    </w:p>
    <w:p>
      <w:pPr>
        <w:pStyle w:val="List Paragraph"/>
        <w:numPr>
          <w:ilvl w:val="0"/>
          <w:numId w:val="6"/>
        </w:numPr>
        <w:bidi w:val="0"/>
        <w:spacing w:before="0" w:after="0"/>
        <w:ind w:right="0"/>
        <w:jc w:val="both"/>
        <w:rPr>
          <w:rFonts w:ascii="Cambria" w:hAnsi="Cambria"/>
          <w:rtl w:val="0"/>
          <w:lang w:val="es-ES_tradnl"/>
        </w:rPr>
      </w:pPr>
      <w:r>
        <w:rPr>
          <w:rStyle w:val="Ninguno"/>
          <w:rFonts w:ascii="Cambria" w:hAnsi="Cambria"/>
          <w:rtl w:val="0"/>
          <w:lang w:val="es-ES_tradnl"/>
        </w:rPr>
        <w:t>03 noches en Dub</w:t>
      </w:r>
      <w:r>
        <w:rPr>
          <w:rStyle w:val="Ninguno"/>
          <w:rFonts w:ascii="Cambria" w:hAnsi="Cambria" w:hint="default"/>
          <w:rtl w:val="0"/>
          <w:lang w:val="es-ES_tradnl"/>
        </w:rPr>
        <w:t>á</w:t>
      </w:r>
      <w:r>
        <w:rPr>
          <w:rStyle w:val="Ninguno"/>
          <w:rFonts w:ascii="Cambria" w:hAnsi="Cambria"/>
          <w:rtl w:val="0"/>
          <w:lang w:val="es-ES_tradnl"/>
        </w:rPr>
        <w:t>i</w:t>
      </w:r>
    </w:p>
    <w:p>
      <w:pPr>
        <w:pStyle w:val="List Paragraph"/>
        <w:numPr>
          <w:ilvl w:val="0"/>
          <w:numId w:val="6"/>
        </w:numPr>
        <w:bidi w:val="0"/>
        <w:spacing w:before="0" w:after="0"/>
        <w:ind w:right="0"/>
        <w:jc w:val="both"/>
        <w:rPr>
          <w:rFonts w:ascii="Cambria" w:hAnsi="Cambria"/>
          <w:rtl w:val="0"/>
          <w:lang w:val="es-ES_tradnl"/>
        </w:rPr>
      </w:pPr>
      <w:r>
        <w:rPr>
          <w:rStyle w:val="Ninguno"/>
          <w:rFonts w:ascii="Cambria" w:hAnsi="Cambria"/>
          <w:rtl w:val="0"/>
          <w:lang w:val="es-ES_tradnl"/>
        </w:rPr>
        <w:t>04 noches en Bangkok</w:t>
      </w:r>
    </w:p>
    <w:p>
      <w:pPr>
        <w:pStyle w:val="List Paragraph"/>
        <w:numPr>
          <w:ilvl w:val="0"/>
          <w:numId w:val="6"/>
        </w:numPr>
        <w:bidi w:val="0"/>
        <w:spacing w:before="0" w:after="0"/>
        <w:ind w:right="0"/>
        <w:jc w:val="both"/>
        <w:rPr>
          <w:rFonts w:ascii="Cambria" w:hAnsi="Cambria"/>
          <w:rtl w:val="0"/>
          <w:lang w:val="es-ES_tradnl"/>
        </w:rPr>
      </w:pPr>
      <w:r>
        <w:rPr>
          <w:rStyle w:val="Ninguno"/>
          <w:rFonts w:ascii="Cambria" w:hAnsi="Cambria"/>
          <w:rtl w:val="0"/>
          <w:lang w:val="es-ES_tradnl"/>
        </w:rPr>
        <w:t>03 noche en Phuket</w:t>
      </w:r>
    </w:p>
    <w:p>
      <w:pPr>
        <w:pStyle w:val="List Paragraph"/>
        <w:numPr>
          <w:ilvl w:val="0"/>
          <w:numId w:val="6"/>
        </w:numPr>
        <w:bidi w:val="0"/>
        <w:spacing w:before="0" w:after="0"/>
        <w:ind w:right="0"/>
        <w:jc w:val="both"/>
        <w:rPr>
          <w:rFonts w:ascii="Cambria" w:hAnsi="Cambria"/>
          <w:rtl w:val="0"/>
          <w:lang w:val="es-ES_tradnl"/>
        </w:rPr>
      </w:pPr>
      <w:r>
        <w:rPr>
          <w:rStyle w:val="Ninguno"/>
          <w:rFonts w:ascii="Cambria" w:hAnsi="Cambria"/>
          <w:rtl w:val="0"/>
          <w:lang w:val="es-ES_tradnl"/>
        </w:rPr>
        <w:t>Plan alimenticio de acuerdo con lo descrito en el programa</w:t>
      </w:r>
    </w:p>
    <w:p>
      <w:pPr>
        <w:pStyle w:val="List Paragraph"/>
        <w:numPr>
          <w:ilvl w:val="0"/>
          <w:numId w:val="6"/>
        </w:numPr>
        <w:bidi w:val="0"/>
        <w:spacing w:before="0" w:after="0"/>
        <w:ind w:right="0"/>
        <w:jc w:val="both"/>
        <w:rPr>
          <w:rFonts w:ascii="Cambria" w:hAnsi="Cambria"/>
          <w:rtl w:val="0"/>
          <w:lang w:val="es-ES_tradnl"/>
        </w:rPr>
      </w:pPr>
      <w:r>
        <w:rPr>
          <w:rStyle w:val="Ninguno"/>
          <w:rFonts w:ascii="Cambria" w:hAnsi="Cambria"/>
          <w:rtl w:val="0"/>
          <w:lang w:val="es-ES_tradnl"/>
        </w:rPr>
        <w:t>Todos los traslados en lugares indicados</w:t>
      </w:r>
    </w:p>
    <w:p>
      <w:pPr>
        <w:pStyle w:val="List Paragraph"/>
        <w:numPr>
          <w:ilvl w:val="0"/>
          <w:numId w:val="6"/>
        </w:numPr>
        <w:bidi w:val="0"/>
        <w:spacing w:before="0" w:after="0"/>
        <w:ind w:right="0"/>
        <w:jc w:val="both"/>
        <w:rPr>
          <w:rFonts w:ascii="Cambria" w:hAnsi="Cambria"/>
          <w:rtl w:val="0"/>
          <w:lang w:val="es-ES_tradnl"/>
        </w:rPr>
      </w:pPr>
      <w:r>
        <w:rPr>
          <w:rStyle w:val="Ninguno"/>
          <w:rFonts w:ascii="Cambria" w:hAnsi="Cambria"/>
          <w:rtl w:val="0"/>
          <w:lang w:val="es-ES_tradnl"/>
        </w:rPr>
        <w:t>Gu</w:t>
      </w:r>
      <w:r>
        <w:rPr>
          <w:rStyle w:val="Ninguno"/>
          <w:rFonts w:ascii="Cambria" w:hAnsi="Cambria" w:hint="default"/>
          <w:rtl w:val="0"/>
          <w:lang w:val="es-ES_tradnl"/>
        </w:rPr>
        <w:t>í</w:t>
      </w:r>
      <w:r>
        <w:rPr>
          <w:rStyle w:val="Ninguno"/>
          <w:rFonts w:ascii="Cambria" w:hAnsi="Cambria"/>
          <w:rtl w:val="0"/>
          <w:lang w:val="es-ES_tradnl"/>
        </w:rPr>
        <w:t xml:space="preserve">a de habla hispana </w:t>
      </w:r>
    </w:p>
    <w:p>
      <w:pPr>
        <w:pStyle w:val="List Paragraph"/>
        <w:spacing w:before="0" w:after="0"/>
        <w:ind w:left="360" w:firstLine="0"/>
        <w:rPr>
          <w:rStyle w:val="Ninguno"/>
          <w:rFonts w:ascii="Cambria" w:cs="Cambria" w:hAnsi="Cambria" w:eastAsia="Cambria"/>
        </w:rPr>
      </w:pPr>
    </w:p>
    <w:p>
      <w:pPr>
        <w:pStyle w:val="List Paragraph"/>
        <w:numPr>
          <w:ilvl w:val="0"/>
          <w:numId w:val="4"/>
        </w:numPr>
        <w:bidi w:val="0"/>
        <w:spacing w:before="0" w:after="0"/>
        <w:ind w:right="0"/>
        <w:jc w:val="both"/>
        <w:rPr>
          <w:rFonts w:ascii="Arial Rounded MT Bold" w:hAnsi="Arial Rounded MT Bold"/>
          <w:outline w:val="0"/>
          <w:color w:val="cc9900"/>
          <w:rtl w:val="0"/>
          <w:lang w:val="es-ES_tradnl"/>
          <w14:textFill>
            <w14:solidFill>
              <w14:srgbClr w14:val="CC9900"/>
            </w14:solidFill>
          </w14:textFill>
        </w:rPr>
      </w:pPr>
      <w:r>
        <w:rPr>
          <w:rStyle w:val="Ninguno"/>
          <w:rFonts w:ascii="Arial Rounded MT Bold" w:hAnsi="Arial Rounded MT Bold"/>
          <w:outline w:val="0"/>
          <w:color w:val="cc9900"/>
          <w:u w:color="cc9900"/>
          <w:rtl w:val="0"/>
          <w:lang w:val="es-ES_tradnl"/>
          <w14:textFill>
            <w14:solidFill>
              <w14:srgbClr w14:val="CC9900"/>
            </w14:solidFill>
          </w14:textFill>
        </w:rPr>
        <w:t>NO INCLUYE</w:t>
      </w:r>
    </w:p>
    <w:p>
      <w:pPr>
        <w:pStyle w:val="List Paragraph"/>
        <w:numPr>
          <w:ilvl w:val="0"/>
          <w:numId w:val="8"/>
        </w:numPr>
        <w:bidi w:val="0"/>
        <w:spacing w:before="0" w:after="0"/>
        <w:ind w:right="0"/>
        <w:jc w:val="both"/>
        <w:rPr>
          <w:rFonts w:ascii="Cambria" w:hAnsi="Cambria"/>
          <w:rtl w:val="0"/>
          <w:lang w:val="es-ES_tradnl"/>
        </w:rPr>
      </w:pPr>
      <w:r>
        <w:rPr>
          <w:rStyle w:val="Ninguno"/>
          <w:rFonts w:ascii="Cambria" w:hAnsi="Cambria"/>
          <w:rtl w:val="0"/>
          <w:lang w:val="es-ES_tradnl"/>
        </w:rPr>
        <w:t>Impuesto a</w:t>
      </w:r>
      <w:r>
        <w:rPr>
          <w:rStyle w:val="Ninguno"/>
          <w:rFonts w:ascii="Cambria" w:hAnsi="Cambria" w:hint="default"/>
          <w:rtl w:val="0"/>
          <w:lang w:val="es-ES_tradnl"/>
        </w:rPr>
        <w:t>é</w:t>
      </w:r>
      <w:r>
        <w:rPr>
          <w:rStyle w:val="Ninguno"/>
          <w:rFonts w:ascii="Cambria" w:hAnsi="Cambria"/>
          <w:rtl w:val="0"/>
          <w:lang w:val="es-ES_tradnl"/>
        </w:rPr>
        <w:t xml:space="preserve">reo  </w:t>
      </w:r>
      <w:r>
        <w:rPr>
          <w:rStyle w:val="Ninguno"/>
          <w:rFonts w:ascii="Cambria" w:hAnsi="Cambria"/>
          <w:rtl w:val="0"/>
          <w:lang w:val="pt-PT"/>
        </w:rPr>
        <w:t>16 De Septiembre</w:t>
      </w:r>
      <w:r>
        <w:rPr>
          <w:rStyle w:val="Ninguno"/>
          <w:rFonts w:ascii="Cambria" w:hAnsi="Cambria"/>
          <w:rtl w:val="0"/>
          <w:lang w:val="pt-PT"/>
        </w:rPr>
        <w:t>,  1</w:t>
      </w:r>
      <w:r>
        <w:rPr>
          <w:rStyle w:val="Ninguno"/>
          <w:rFonts w:ascii="Cambria" w:hAnsi="Cambria"/>
          <w:rtl w:val="0"/>
          <w:lang w:val="pt-PT"/>
        </w:rPr>
        <w:t>8 De Octubre Del 2026</w:t>
      </w:r>
      <w:r>
        <w:rPr>
          <w:rStyle w:val="Ninguno"/>
          <w:rFonts w:ascii="Cambria" w:hAnsi="Cambria"/>
          <w:rtl w:val="0"/>
          <w:lang w:val="pt-PT"/>
        </w:rPr>
        <w:t xml:space="preserve"> </w:t>
      </w:r>
      <w:r>
        <w:rPr>
          <w:rFonts w:ascii="Cambria" w:hAnsi="Cambria"/>
          <w:rtl w:val="0"/>
          <w:lang w:val="es-ES_tradnl"/>
        </w:rPr>
        <w:t>1,498 USD por persona</w:t>
      </w:r>
    </w:p>
    <w:p>
      <w:pPr>
        <w:pStyle w:val="List Paragraph"/>
        <w:numPr>
          <w:ilvl w:val="0"/>
          <w:numId w:val="8"/>
        </w:numPr>
        <w:bidi w:val="0"/>
        <w:spacing w:before="0" w:after="0"/>
        <w:ind w:right="0"/>
        <w:jc w:val="both"/>
        <w:rPr>
          <w:rFonts w:ascii="Cambria" w:hAnsi="Cambria"/>
          <w:rtl w:val="0"/>
          <w:lang w:val="es-ES_tradnl"/>
        </w:rPr>
      </w:pPr>
      <w:r>
        <w:rPr>
          <w:rStyle w:val="Ninguno"/>
          <w:rFonts w:ascii="Cambria" w:hAnsi="Cambria"/>
          <w:rtl w:val="0"/>
          <w:lang w:val="es-ES_tradnl"/>
        </w:rPr>
        <w:t>Alimentos no indicados en itinerario</w:t>
      </w:r>
    </w:p>
    <w:p>
      <w:pPr>
        <w:pStyle w:val="List Paragraph"/>
        <w:numPr>
          <w:ilvl w:val="0"/>
          <w:numId w:val="8"/>
        </w:numPr>
        <w:bidi w:val="0"/>
        <w:spacing w:before="0" w:after="0"/>
        <w:ind w:right="0"/>
        <w:jc w:val="both"/>
        <w:rPr>
          <w:rFonts w:ascii="Cambria" w:hAnsi="Cambria"/>
          <w:rtl w:val="0"/>
          <w:lang w:val="es-ES_tradnl"/>
        </w:rPr>
      </w:pPr>
      <w:r>
        <w:rPr>
          <w:rStyle w:val="Ninguno"/>
          <w:rFonts w:ascii="Cambria" w:hAnsi="Cambria"/>
          <w:rtl w:val="0"/>
          <w:lang w:val="es-ES_tradnl"/>
        </w:rPr>
        <w:t>Cualquier actividad o servicio no mencionado como incluido</w:t>
      </w:r>
    </w:p>
    <w:p>
      <w:pPr>
        <w:pStyle w:val="List Paragraph"/>
        <w:numPr>
          <w:ilvl w:val="0"/>
          <w:numId w:val="8"/>
        </w:numPr>
        <w:bidi w:val="0"/>
        <w:spacing w:before="0" w:after="0"/>
        <w:ind w:right="0"/>
        <w:jc w:val="both"/>
        <w:rPr>
          <w:rFonts w:ascii="Cambria" w:hAnsi="Cambria"/>
          <w:rtl w:val="0"/>
          <w:lang w:val="es-ES_tradnl"/>
        </w:rPr>
      </w:pPr>
      <w:r>
        <w:rPr>
          <w:rStyle w:val="Ninguno"/>
          <w:rFonts w:ascii="Cambria" w:hAnsi="Cambria"/>
          <w:rtl w:val="0"/>
          <w:lang w:val="es-ES_tradnl"/>
        </w:rPr>
        <w:t>Propinas en Dub</w:t>
      </w:r>
      <w:r>
        <w:rPr>
          <w:rStyle w:val="Ninguno"/>
          <w:rFonts w:ascii="Cambria" w:hAnsi="Cambria" w:hint="default"/>
          <w:rtl w:val="0"/>
          <w:lang w:val="es-ES_tradnl"/>
        </w:rPr>
        <w:t>á</w:t>
      </w:r>
      <w:r>
        <w:rPr>
          <w:rStyle w:val="Ninguno"/>
          <w:rFonts w:ascii="Cambria" w:hAnsi="Cambria"/>
          <w:rtl w:val="0"/>
          <w:lang w:val="es-ES_tradnl"/>
        </w:rPr>
        <w:t>i: 35 USD, obligatorias (por persona, a pagar directamente en destino para maleteros, restaurantes y meseros)</w:t>
      </w:r>
    </w:p>
    <w:p>
      <w:pPr>
        <w:pStyle w:val="List Paragraph"/>
        <w:numPr>
          <w:ilvl w:val="0"/>
          <w:numId w:val="8"/>
        </w:numPr>
        <w:bidi w:val="0"/>
        <w:spacing w:before="0" w:after="0"/>
        <w:ind w:right="0"/>
        <w:jc w:val="both"/>
        <w:rPr>
          <w:rFonts w:ascii="Cambria" w:hAnsi="Cambria"/>
          <w:rtl w:val="0"/>
          <w:lang w:val="es-ES_tradnl"/>
        </w:rPr>
      </w:pPr>
      <w:r>
        <w:rPr>
          <w:rStyle w:val="Ninguno"/>
          <w:rFonts w:ascii="Cambria" w:hAnsi="Cambria"/>
          <w:rtl w:val="0"/>
          <w:lang w:val="es-ES_tradnl"/>
        </w:rPr>
        <w:t>Propinas para gu</w:t>
      </w:r>
      <w:r>
        <w:rPr>
          <w:rStyle w:val="Ninguno"/>
          <w:rFonts w:ascii="Cambria" w:hAnsi="Cambria" w:hint="default"/>
          <w:rtl w:val="0"/>
          <w:lang w:val="es-ES_tradnl"/>
        </w:rPr>
        <w:t>í</w:t>
      </w:r>
      <w:r>
        <w:rPr>
          <w:rStyle w:val="Ninguno"/>
          <w:rFonts w:ascii="Cambria" w:hAnsi="Cambria"/>
          <w:rtl w:val="0"/>
          <w:lang w:val="es-ES_tradnl"/>
        </w:rPr>
        <w:t>a y chofer en Dub</w:t>
      </w:r>
      <w:r>
        <w:rPr>
          <w:rStyle w:val="Ninguno"/>
          <w:rFonts w:ascii="Cambria" w:hAnsi="Cambria" w:hint="default"/>
          <w:rtl w:val="0"/>
          <w:lang w:val="es-ES_tradnl"/>
        </w:rPr>
        <w:t>á</w:t>
      </w:r>
      <w:r>
        <w:rPr>
          <w:rStyle w:val="Ninguno"/>
          <w:rFonts w:ascii="Cambria" w:hAnsi="Cambria"/>
          <w:rtl w:val="0"/>
          <w:lang w:val="es-ES_tradnl"/>
        </w:rPr>
        <w:t>i a voluntad</w:t>
      </w:r>
    </w:p>
    <w:p>
      <w:pPr>
        <w:pStyle w:val="List Paragraph"/>
        <w:numPr>
          <w:ilvl w:val="0"/>
          <w:numId w:val="8"/>
        </w:numPr>
        <w:bidi w:val="0"/>
        <w:spacing w:before="0" w:after="0"/>
        <w:ind w:right="0"/>
        <w:jc w:val="both"/>
        <w:rPr>
          <w:rFonts w:ascii="Cambria" w:hAnsi="Cambria"/>
          <w:rtl w:val="0"/>
          <w:lang w:val="es-ES_tradnl"/>
        </w:rPr>
      </w:pPr>
      <w:r>
        <w:rPr>
          <w:rStyle w:val="Ninguno"/>
          <w:rFonts w:ascii="Cambria" w:hAnsi="Cambria"/>
          <w:rtl w:val="0"/>
          <w:lang w:val="es-ES_tradnl"/>
        </w:rPr>
        <w:t>Gastos de visado (en caso de haberlos). Tr</w:t>
      </w:r>
      <w:r>
        <w:rPr>
          <w:rStyle w:val="Ninguno"/>
          <w:rFonts w:ascii="Cambria" w:hAnsi="Cambria" w:hint="default"/>
          <w:rtl w:val="0"/>
          <w:lang w:val="es-ES_tradnl"/>
        </w:rPr>
        <w:t>á</w:t>
      </w:r>
      <w:r>
        <w:rPr>
          <w:rStyle w:val="Ninguno"/>
          <w:rFonts w:ascii="Cambria" w:hAnsi="Cambria"/>
          <w:rtl w:val="0"/>
          <w:lang w:val="es-ES_tradnl"/>
        </w:rPr>
        <w:t>mite personal</w:t>
      </w:r>
    </w:p>
    <w:p>
      <w:pPr>
        <w:pStyle w:val="List Paragraph"/>
        <w:numPr>
          <w:ilvl w:val="0"/>
          <w:numId w:val="8"/>
        </w:numPr>
        <w:bidi w:val="0"/>
        <w:spacing w:before="0" w:after="0"/>
        <w:ind w:right="0"/>
        <w:jc w:val="both"/>
        <w:rPr>
          <w:rFonts w:ascii="Cambria" w:hAnsi="Cambria"/>
          <w:rtl w:val="0"/>
          <w:lang w:val="es-ES_tradnl"/>
        </w:rPr>
      </w:pPr>
      <w:r>
        <w:rPr>
          <w:rStyle w:val="Ninguno"/>
          <w:rFonts w:ascii="Cambria" w:hAnsi="Cambria"/>
          <w:rtl w:val="0"/>
          <w:lang w:val="es-ES_tradnl"/>
        </w:rPr>
        <w:t>Propinas para el gu</w:t>
      </w:r>
      <w:r>
        <w:rPr>
          <w:rStyle w:val="Ninguno"/>
          <w:rFonts w:ascii="Cambria" w:hAnsi="Cambria" w:hint="default"/>
          <w:rtl w:val="0"/>
          <w:lang w:val="es-ES_tradnl"/>
        </w:rPr>
        <w:t>í</w:t>
      </w:r>
      <w:r>
        <w:rPr>
          <w:rStyle w:val="Ninguno"/>
          <w:rFonts w:ascii="Cambria" w:hAnsi="Cambria"/>
          <w:rtl w:val="0"/>
          <w:lang w:val="es-ES_tradnl"/>
        </w:rPr>
        <w:t>a y conductor en Tailandia. Recomendamos el m</w:t>
      </w:r>
      <w:r>
        <w:rPr>
          <w:rStyle w:val="Ninguno"/>
          <w:rFonts w:ascii="Cambria" w:hAnsi="Cambria" w:hint="default"/>
          <w:rtl w:val="0"/>
          <w:lang w:val="es-ES_tradnl"/>
        </w:rPr>
        <w:t>í</w:t>
      </w:r>
      <w:r>
        <w:rPr>
          <w:rStyle w:val="Ninguno"/>
          <w:rFonts w:ascii="Cambria" w:hAnsi="Cambria"/>
          <w:rtl w:val="0"/>
          <w:lang w:val="es-ES_tradnl"/>
        </w:rPr>
        <w:t>nimo de 6 USD por persona por d</w:t>
      </w:r>
      <w:r>
        <w:rPr>
          <w:rStyle w:val="Ninguno"/>
          <w:rFonts w:ascii="Cambria" w:hAnsi="Cambria" w:hint="default"/>
          <w:rtl w:val="0"/>
          <w:lang w:val="es-ES_tradnl"/>
        </w:rPr>
        <w:t>í</w:t>
      </w:r>
      <w:r>
        <w:rPr>
          <w:rStyle w:val="Ninguno"/>
          <w:rFonts w:ascii="Cambria" w:hAnsi="Cambria"/>
          <w:rtl w:val="0"/>
          <w:lang w:val="es-ES_tradnl"/>
        </w:rPr>
        <w:t>a</w:t>
      </w:r>
    </w:p>
    <w:p>
      <w:pPr>
        <w:pStyle w:val="List Paragraph"/>
        <w:numPr>
          <w:ilvl w:val="0"/>
          <w:numId w:val="8"/>
        </w:numPr>
        <w:bidi w:val="0"/>
        <w:spacing w:before="0" w:after="0"/>
        <w:ind w:right="0"/>
        <w:jc w:val="both"/>
        <w:rPr>
          <w:rFonts w:ascii="Cambria" w:hAnsi="Cambria"/>
          <w:rtl w:val="0"/>
          <w:lang w:val="es-ES_tradnl"/>
        </w:rPr>
      </w:pPr>
      <w:r>
        <w:rPr>
          <w:rStyle w:val="Ninguno"/>
          <w:rFonts w:ascii="Cambria" w:hAnsi="Cambria"/>
          <w:rtl w:val="0"/>
          <w:lang w:val="es-ES_tradnl"/>
        </w:rPr>
        <w:t>Seguro de viaje en destino (Obligatorio tenerlo antes de su salida de M</w:t>
      </w:r>
      <w:r>
        <w:rPr>
          <w:rStyle w:val="Ninguno"/>
          <w:rFonts w:ascii="Cambria" w:hAnsi="Cambria" w:hint="default"/>
          <w:rtl w:val="0"/>
          <w:lang w:val="es-ES_tradnl"/>
        </w:rPr>
        <w:t>é</w:t>
      </w:r>
      <w:r>
        <w:rPr>
          <w:rStyle w:val="Ninguno"/>
          <w:rFonts w:ascii="Cambria" w:hAnsi="Cambria"/>
          <w:rtl w:val="0"/>
          <w:lang w:val="es-ES_tradnl"/>
        </w:rPr>
        <w:t>xico)</w:t>
      </w:r>
    </w:p>
    <w:p>
      <w:pPr>
        <w:pStyle w:val="Cuerpo"/>
        <w:spacing w:before="0" w:after="0"/>
        <w:rPr>
          <w:rStyle w:val="Ninguno"/>
          <w:rFonts w:ascii="Cambria Bold" w:cs="Cambria Bold" w:hAnsi="Cambria Bold" w:eastAsia="Cambria Bold"/>
        </w:rPr>
      </w:pPr>
    </w:p>
    <w:p>
      <w:pPr>
        <w:pStyle w:val="Cuerpo"/>
        <w:spacing w:before="0" w:after="0"/>
        <w:rPr>
          <w:rStyle w:val="Ninguno"/>
          <w:rFonts w:ascii="Cambria Bold" w:cs="Cambria Bold" w:hAnsi="Cambria Bold" w:eastAsia="Cambria Bold"/>
        </w:rPr>
      </w:pPr>
    </w:p>
    <w:p>
      <w:pPr>
        <w:pStyle w:val="Cuerpo"/>
        <w:spacing w:before="0" w:after="0"/>
        <w:rPr>
          <w:rStyle w:val="Ninguno"/>
          <w:rFonts w:ascii="Cambria Bold" w:cs="Cambria Bold" w:hAnsi="Cambria Bold" w:eastAsia="Cambria Bold"/>
        </w:rPr>
      </w:pPr>
    </w:p>
    <w:p>
      <w:pPr>
        <w:pStyle w:val="Cuerpo"/>
        <w:spacing w:before="0" w:line="259" w:lineRule="auto"/>
        <w:jc w:val="left"/>
      </w:pPr>
      <w:r>
        <w:rPr>
          <w:rStyle w:val="Ninguno"/>
          <w:rFonts w:ascii="Arial Unicode MS" w:cs="Arial Unicode MS" w:hAnsi="Arial Unicode MS" w:eastAsia="Arial Unicode MS"/>
          <w:b w:val="0"/>
          <w:bCs w:val="0"/>
          <w:i w:val="0"/>
          <w:iCs w:val="0"/>
        </w:rPr>
        <w:br w:type="page"/>
      </w:r>
    </w:p>
    <w:p>
      <w:pPr>
        <w:pStyle w:val="Cuerpo"/>
        <w:spacing w:before="0" w:after="0"/>
        <w:rPr>
          <w:rStyle w:val="Ninguno"/>
          <w:rFonts w:ascii="Cambria Bold" w:cs="Cambria Bold" w:hAnsi="Cambria Bold" w:eastAsia="Cambria Bold"/>
        </w:rPr>
      </w:pPr>
    </w:p>
    <w:p>
      <w:pPr>
        <w:pStyle w:val="List Paragraph"/>
        <w:numPr>
          <w:ilvl w:val="0"/>
          <w:numId w:val="4"/>
        </w:numPr>
        <w:bidi w:val="0"/>
        <w:spacing w:before="0" w:after="0"/>
        <w:ind w:right="0"/>
        <w:jc w:val="both"/>
        <w:rPr>
          <w:rFonts w:ascii="Arial Rounded MT Bold" w:hAnsi="Arial Rounded MT Bold"/>
          <w:outline w:val="0"/>
          <w:color w:val="cc9900"/>
          <w:rtl w:val="0"/>
          <w:lang w:val="es-ES_tradnl"/>
          <w14:textFill>
            <w14:solidFill>
              <w14:srgbClr w14:val="CC9900"/>
            </w14:solidFill>
          </w14:textFill>
        </w:rPr>
      </w:pPr>
      <w:r>
        <w:rPr>
          <w:rStyle w:val="Ninguno"/>
          <w:rFonts w:ascii="Arial Rounded MT Bold" w:hAnsi="Arial Rounded MT Bold"/>
          <w:outline w:val="0"/>
          <w:color w:val="cc9900"/>
          <w:u w:color="cc9900"/>
          <w:rtl w:val="0"/>
          <w:lang w:val="es-ES_tradnl"/>
          <w14:textFill>
            <w14:solidFill>
              <w14:srgbClr w14:val="CC9900"/>
            </w14:solidFill>
          </w14:textFill>
        </w:rPr>
        <w:t>HOTELES PREVISTOS</w:t>
      </w:r>
    </w:p>
    <w:p>
      <w:pPr>
        <w:pStyle w:val="List Paragraph"/>
        <w:spacing w:before="0" w:after="0"/>
        <w:rPr>
          <w:rStyle w:val="Ninguno"/>
          <w:rFonts w:ascii="Arial Rounded MT Bold" w:cs="Arial Rounded MT Bold" w:hAnsi="Arial Rounded MT Bold" w:eastAsia="Arial Rounded MT Bold"/>
          <w:outline w:val="0"/>
          <w:color w:val="002060"/>
          <w:u w:color="002060"/>
          <w14:textFill>
            <w14:solidFill>
              <w14:srgbClr w14:val="002060"/>
            </w14:solidFill>
          </w14:textFill>
        </w:rPr>
      </w:pPr>
    </w:p>
    <w:tbl>
      <w:tblPr>
        <w:tblW w:w="8837"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159"/>
        <w:gridCol w:w="1657"/>
        <w:gridCol w:w="5350"/>
        <w:gridCol w:w="1671"/>
      </w:tblGrid>
      <w:tr>
        <w:tblPrEx>
          <w:shd w:val="clear" w:color="auto" w:fill="cad1d7"/>
        </w:tblPrEx>
        <w:trPr>
          <w:trHeight w:val="273" w:hRule="atLeast"/>
        </w:trPr>
        <w:tc>
          <w:tcPr>
            <w:tcW w:type="dxa" w:w="159"/>
            <w:tcBorders>
              <w:top w:val="nil"/>
              <w:left w:val="nil"/>
              <w:bottom w:val="nil"/>
              <w:right w:val="nil"/>
            </w:tcBorders>
            <w:shd w:val="clear" w:color="auto" w:fill="auto"/>
            <w:tcMar>
              <w:top w:type="dxa" w:w="80"/>
              <w:left w:type="dxa" w:w="80"/>
              <w:bottom w:type="dxa" w:w="80"/>
              <w:right w:type="dxa" w:w="80"/>
            </w:tcMar>
            <w:vAlign w:val="top"/>
          </w:tcPr>
          <w:p/>
        </w:tc>
        <w:tc>
          <w:tcPr>
            <w:tcW w:type="dxa" w:w="1657"/>
            <w:tcBorders>
              <w:top w:val="nil"/>
              <w:left w:val="nil"/>
              <w:bottom w:val="nil"/>
              <w:right w:val="single" w:color="ffffff" w:sz="4" w:space="0" w:shadow="0" w:frame="0"/>
            </w:tcBorders>
            <w:shd w:val="clear" w:color="auto" w:fill="000000"/>
            <w:tcMar>
              <w:top w:type="dxa" w:w="80"/>
              <w:left w:type="dxa" w:w="80"/>
              <w:bottom w:type="dxa" w:w="80"/>
              <w:right w:type="dxa" w:w="80"/>
            </w:tcMar>
            <w:vAlign w:val="center"/>
          </w:tcPr>
          <w:p>
            <w:pPr>
              <w:pStyle w:val="Cuerpo"/>
              <w:spacing w:before="0" w:line="276" w:lineRule="auto"/>
              <w:jc w:val="center"/>
            </w:pPr>
            <w:r>
              <w:rPr>
                <w:rStyle w:val="Ninguno"/>
                <w:rFonts w:ascii="Cambria Bold" w:hAnsi="Cambria Bold"/>
                <w:outline w:val="0"/>
                <w:color w:val="ffffff"/>
                <w:u w:color="ffffff"/>
                <w:shd w:val="nil" w:color="auto" w:fill="auto"/>
                <w:rtl w:val="0"/>
                <w:lang w:val="es-ES_tradnl"/>
                <w14:textFill>
                  <w14:solidFill>
                    <w14:srgbClr w14:val="FFFFFF"/>
                  </w14:solidFill>
                </w14:textFill>
              </w:rPr>
              <w:t>CIUDAD</w:t>
            </w:r>
          </w:p>
        </w:tc>
        <w:tc>
          <w:tcPr>
            <w:tcW w:type="dxa" w:w="5349"/>
            <w:tcBorders>
              <w:top w:val="nil"/>
              <w:left w:val="single" w:color="ffffff" w:sz="4" w:space="0" w:shadow="0" w:frame="0"/>
              <w:bottom w:val="nil"/>
              <w:right w:val="single" w:color="ffffff" w:sz="4" w:space="0" w:shadow="0" w:frame="0"/>
            </w:tcBorders>
            <w:shd w:val="clear" w:color="auto" w:fill="000000"/>
            <w:tcMar>
              <w:top w:type="dxa" w:w="80"/>
              <w:left w:type="dxa" w:w="80"/>
              <w:bottom w:type="dxa" w:w="80"/>
              <w:right w:type="dxa" w:w="80"/>
            </w:tcMar>
            <w:vAlign w:val="center"/>
          </w:tcPr>
          <w:p>
            <w:pPr>
              <w:pStyle w:val="Cuerpo"/>
              <w:spacing w:before="0" w:after="0" w:line="276" w:lineRule="auto"/>
              <w:jc w:val="center"/>
            </w:pPr>
            <w:r>
              <w:rPr>
                <w:rStyle w:val="Ninguno"/>
                <w:rFonts w:ascii="Cambria Bold" w:hAnsi="Cambria Bold"/>
                <w:outline w:val="0"/>
                <w:color w:val="ffffff"/>
                <w:u w:color="ffffff"/>
                <w:shd w:val="nil" w:color="auto" w:fill="auto"/>
                <w:rtl w:val="0"/>
                <w:lang w:val="es-ES_tradnl"/>
                <w14:textFill>
                  <w14:solidFill>
                    <w14:srgbClr w14:val="FFFFFF"/>
                  </w14:solidFill>
                </w14:textFill>
              </w:rPr>
              <w:t>HOTEL</w:t>
            </w:r>
          </w:p>
        </w:tc>
        <w:tc>
          <w:tcPr>
            <w:tcW w:type="dxa" w:w="1671"/>
            <w:tcBorders>
              <w:top w:val="nil"/>
              <w:left w:val="single" w:color="ffffff" w:sz="4" w:space="0" w:shadow="0" w:frame="0"/>
              <w:bottom w:val="nil"/>
              <w:right w:val="nil"/>
            </w:tcBorders>
            <w:shd w:val="clear" w:color="auto" w:fill="000000"/>
            <w:tcMar>
              <w:top w:type="dxa" w:w="80"/>
              <w:left w:type="dxa" w:w="80"/>
              <w:bottom w:type="dxa" w:w="80"/>
              <w:right w:type="dxa" w:w="80"/>
            </w:tcMar>
            <w:vAlign w:val="top"/>
          </w:tcPr>
          <w:p>
            <w:pPr>
              <w:pStyle w:val="Cuerpo"/>
              <w:spacing w:before="0" w:after="0" w:line="276" w:lineRule="auto"/>
              <w:jc w:val="center"/>
            </w:pPr>
            <w:r>
              <w:rPr>
                <w:rStyle w:val="Ninguno"/>
                <w:rFonts w:ascii="Cambria Bold" w:hAnsi="Cambria Bold"/>
                <w:outline w:val="0"/>
                <w:color w:val="ffffff"/>
                <w:u w:color="ffffff"/>
                <w:shd w:val="nil" w:color="auto" w:fill="auto"/>
                <w:rtl w:val="0"/>
                <w:lang w:val="es-ES_tradnl"/>
                <w14:textFill>
                  <w14:solidFill>
                    <w14:srgbClr w14:val="FFFFFF"/>
                  </w14:solidFill>
                </w14:textFill>
              </w:rPr>
              <w:t>CATEGORIA</w:t>
            </w:r>
          </w:p>
        </w:tc>
      </w:tr>
      <w:tr>
        <w:tblPrEx>
          <w:shd w:val="clear" w:color="auto" w:fill="cad1d7"/>
        </w:tblPrEx>
        <w:trPr>
          <w:trHeight w:val="278" w:hRule="atLeast"/>
        </w:trPr>
        <w:tc>
          <w:tcPr>
            <w:tcW w:type="dxa" w:w="159"/>
            <w:tcBorders>
              <w:top w:val="nil"/>
              <w:left w:val="nil"/>
              <w:bottom w:val="nil"/>
              <w:right w:val="nil"/>
            </w:tcBorders>
            <w:shd w:val="clear" w:color="auto" w:fill="auto"/>
            <w:tcMar>
              <w:top w:type="dxa" w:w="80"/>
              <w:left w:type="dxa" w:w="80"/>
              <w:bottom w:type="dxa" w:w="80"/>
              <w:right w:type="dxa" w:w="80"/>
            </w:tcMar>
            <w:vAlign w:val="top"/>
          </w:tcPr>
          <w:p/>
        </w:tc>
        <w:tc>
          <w:tcPr>
            <w:tcW w:type="dxa" w:w="1657"/>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uerpo"/>
              <w:spacing w:before="0" w:after="0"/>
              <w:jc w:val="center"/>
            </w:pPr>
            <w:r>
              <w:rPr>
                <w:rStyle w:val="Ninguno"/>
                <w:rFonts w:ascii="Cambria Bold" w:hAnsi="Cambria Bold"/>
                <w:shd w:val="nil" w:color="auto" w:fill="auto"/>
                <w:rtl w:val="0"/>
                <w:lang w:val="es-ES_tradnl"/>
              </w:rPr>
              <w:t>DUB</w:t>
            </w:r>
            <w:r>
              <w:rPr>
                <w:rStyle w:val="Ninguno"/>
                <w:rFonts w:ascii="Cambria Bold" w:hAnsi="Cambria Bold" w:hint="default"/>
                <w:shd w:val="nil" w:color="auto" w:fill="auto"/>
                <w:rtl w:val="0"/>
                <w:lang w:val="es-ES_tradnl"/>
              </w:rPr>
              <w:t>Á</w:t>
            </w:r>
            <w:r>
              <w:rPr>
                <w:rStyle w:val="Ninguno"/>
                <w:rFonts w:ascii="Cambria Bold" w:hAnsi="Cambria Bold"/>
                <w:shd w:val="nil" w:color="auto" w:fill="auto"/>
                <w:rtl w:val="0"/>
                <w:lang w:val="es-ES_tradnl"/>
              </w:rPr>
              <w:t xml:space="preserve">I </w:t>
            </w:r>
          </w:p>
        </w:tc>
        <w:tc>
          <w:tcPr>
            <w:tcW w:type="dxa" w:w="5349"/>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uerpo"/>
              <w:spacing w:before="0" w:after="0"/>
              <w:jc w:val="center"/>
            </w:pPr>
            <w:r>
              <w:rPr>
                <w:rStyle w:val="Ninguno"/>
                <w:rFonts w:ascii="Cambria" w:hAnsi="Cambria"/>
                <w:shd w:val="nil" w:color="auto" w:fill="auto"/>
                <w:rtl w:val="0"/>
                <w:lang w:val="es-ES_tradnl"/>
              </w:rPr>
              <w:t>Donatello o Similar</w:t>
            </w:r>
          </w:p>
        </w:tc>
        <w:tc>
          <w:tcPr>
            <w:tcW w:type="dxa" w:w="1671"/>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Cuerpo"/>
              <w:spacing w:before="0" w:after="0"/>
              <w:jc w:val="center"/>
            </w:pPr>
            <w:r>
              <w:rPr>
                <w:rStyle w:val="Ninguno"/>
                <w:rFonts w:ascii="Cambria" w:hAnsi="Cambria"/>
                <w:shd w:val="nil" w:color="auto" w:fill="auto"/>
                <w:rtl w:val="0"/>
                <w:lang w:val="es-ES_tradnl"/>
              </w:rPr>
              <w:t>4 Estrellas</w:t>
            </w:r>
          </w:p>
        </w:tc>
      </w:tr>
      <w:tr>
        <w:tblPrEx>
          <w:shd w:val="clear" w:color="auto" w:fill="cad1d7"/>
        </w:tblPrEx>
        <w:trPr>
          <w:trHeight w:val="283" w:hRule="atLeast"/>
        </w:trPr>
        <w:tc>
          <w:tcPr>
            <w:tcW w:type="dxa" w:w="159"/>
            <w:tcBorders>
              <w:top w:val="nil"/>
              <w:left w:val="nil"/>
              <w:bottom w:val="nil"/>
              <w:right w:val="nil"/>
            </w:tcBorders>
            <w:shd w:val="clear" w:color="auto" w:fill="auto"/>
            <w:tcMar>
              <w:top w:type="dxa" w:w="80"/>
              <w:left w:type="dxa" w:w="80"/>
              <w:bottom w:type="dxa" w:w="80"/>
              <w:right w:type="dxa" w:w="80"/>
            </w:tcMar>
            <w:vAlign w:val="top"/>
          </w:tcPr>
          <w:p/>
        </w:tc>
        <w:tc>
          <w:tcPr>
            <w:tcW w:type="dxa" w:w="1657"/>
            <w:tcBorders>
              <w:top w:val="single" w:color="000000" w:sz="4" w:space="0" w:shadow="0" w:frame="0"/>
              <w:left w:val="nil"/>
              <w:bottom w:val="single" w:color="000000" w:sz="4" w:space="0" w:shadow="0" w:frame="0"/>
              <w:right w:val="single" w:color="000000" w:sz="4" w:space="0" w:shadow="0" w:frame="0"/>
            </w:tcBorders>
            <w:shd w:val="clear" w:color="auto" w:fill="cc9900"/>
            <w:tcMar>
              <w:top w:type="dxa" w:w="80"/>
              <w:left w:type="dxa" w:w="80"/>
              <w:bottom w:type="dxa" w:w="80"/>
              <w:right w:type="dxa" w:w="80"/>
            </w:tcMar>
            <w:vAlign w:val="top"/>
          </w:tcPr>
          <w:p>
            <w:pPr>
              <w:pStyle w:val="Cuerpo"/>
              <w:spacing w:before="0" w:after="0"/>
              <w:jc w:val="center"/>
            </w:pPr>
            <w:r>
              <w:rPr>
                <w:rStyle w:val="Ninguno"/>
                <w:rFonts w:ascii="Cambria Bold" w:hAnsi="Cambria Bold"/>
                <w:shd w:val="nil" w:color="auto" w:fill="auto"/>
                <w:rtl w:val="0"/>
                <w:lang w:val="es-ES_tradnl"/>
              </w:rPr>
              <w:t>TOKIO</w:t>
            </w:r>
          </w:p>
        </w:tc>
        <w:tc>
          <w:tcPr>
            <w:tcW w:type="dxa" w:w="53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c9900"/>
            <w:tcMar>
              <w:top w:type="dxa" w:w="80"/>
              <w:left w:type="dxa" w:w="80"/>
              <w:bottom w:type="dxa" w:w="80"/>
              <w:right w:type="dxa" w:w="80"/>
            </w:tcMar>
            <w:vAlign w:val="top"/>
          </w:tcPr>
          <w:p>
            <w:pPr>
              <w:pStyle w:val="Cuerpo"/>
              <w:spacing w:before="0" w:after="0"/>
              <w:jc w:val="center"/>
            </w:pPr>
            <w:r>
              <w:rPr>
                <w:rStyle w:val="Ninguno"/>
                <w:rFonts w:ascii="Cambria" w:hAnsi="Cambria"/>
                <w:shd w:val="nil" w:color="auto" w:fill="auto"/>
                <w:rtl w:val="0"/>
                <w:lang w:val="en-US"/>
              </w:rPr>
              <w:t>Tokio Apa Hotel Yamanote Otsuka Eki Tower</w:t>
            </w:r>
            <w:r>
              <w:rPr>
                <w:rStyle w:val="Ninguno"/>
                <w:rFonts w:ascii="Cambria" w:hAnsi="Cambria"/>
                <w:shd w:val="nil" w:color="auto" w:fill="auto"/>
                <w:rtl w:val="0"/>
                <w:lang w:val="es-ES_tradnl"/>
              </w:rPr>
              <w:t xml:space="preserve"> o Similar</w:t>
            </w:r>
            <w:r>
              <w:rPr>
                <w:rStyle w:val="Ninguno"/>
                <w:rFonts w:ascii="Cambria" w:hAnsi="Cambria"/>
                <w:shd w:val="nil" w:color="auto" w:fill="auto"/>
                <w:rtl w:val="0"/>
                <w:lang w:val="en-US"/>
              </w:rPr>
              <w:t xml:space="preserve"> </w:t>
            </w:r>
          </w:p>
        </w:tc>
        <w:tc>
          <w:tcPr>
            <w:tcW w:type="dxa" w:w="1671"/>
            <w:tcBorders>
              <w:top w:val="single" w:color="000000" w:sz="4" w:space="0" w:shadow="0" w:frame="0"/>
              <w:left w:val="single" w:color="000000" w:sz="4" w:space="0" w:shadow="0" w:frame="0"/>
              <w:bottom w:val="single" w:color="000000" w:sz="4" w:space="0" w:shadow="0" w:frame="0"/>
              <w:right w:val="nil"/>
            </w:tcBorders>
            <w:shd w:val="clear" w:color="auto" w:fill="cc9900"/>
            <w:tcMar>
              <w:top w:type="dxa" w:w="80"/>
              <w:left w:type="dxa" w:w="80"/>
              <w:bottom w:type="dxa" w:w="80"/>
              <w:right w:type="dxa" w:w="80"/>
            </w:tcMar>
            <w:vAlign w:val="top"/>
          </w:tcPr>
          <w:p>
            <w:pPr>
              <w:pStyle w:val="Cuerpo"/>
              <w:spacing w:before="0" w:after="0"/>
              <w:jc w:val="center"/>
            </w:pPr>
            <w:r>
              <w:rPr>
                <w:rStyle w:val="Ninguno"/>
                <w:rFonts w:ascii="Cambria" w:hAnsi="Cambria"/>
                <w:shd w:val="nil" w:color="auto" w:fill="auto"/>
                <w:rtl w:val="0"/>
                <w:lang w:val="es-ES_tradnl"/>
              </w:rPr>
              <w:t>3</w:t>
            </w:r>
            <w:r>
              <w:rPr>
                <w:rStyle w:val="Ninguno"/>
                <w:rFonts w:ascii="Cambria" w:hAnsi="Cambria"/>
                <w:shd w:val="nil" w:color="auto" w:fill="auto"/>
                <w:rtl w:val="0"/>
                <w:lang w:val="es-ES_tradnl"/>
              </w:rPr>
              <w:t xml:space="preserve"> Estrellas</w:t>
            </w:r>
          </w:p>
        </w:tc>
      </w:tr>
      <w:tr>
        <w:tblPrEx>
          <w:shd w:val="clear" w:color="auto" w:fill="cad1d7"/>
        </w:tblPrEx>
        <w:trPr>
          <w:trHeight w:val="283" w:hRule="atLeast"/>
        </w:trPr>
        <w:tc>
          <w:tcPr>
            <w:tcW w:type="dxa" w:w="159"/>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165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uerpo"/>
              <w:spacing w:before="0" w:after="0"/>
              <w:jc w:val="center"/>
            </w:pPr>
            <w:r>
              <w:rPr>
                <w:rStyle w:val="Ninguno"/>
                <w:rFonts w:ascii="Cambria Bold" w:hAnsi="Cambria Bold"/>
                <w:shd w:val="nil" w:color="auto" w:fill="auto"/>
                <w:rtl w:val="0"/>
                <w:lang w:val="es-ES_tradnl"/>
              </w:rPr>
              <w:t>OSAKA</w:t>
            </w:r>
          </w:p>
        </w:tc>
        <w:tc>
          <w:tcPr>
            <w:tcW w:type="dxa" w:w="53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uerpo"/>
              <w:spacing w:before="0" w:after="0"/>
              <w:jc w:val="center"/>
            </w:pPr>
            <w:r>
              <w:rPr>
                <w:rStyle w:val="Ninguno"/>
                <w:rFonts w:ascii="Cambria" w:hAnsi="Cambria"/>
                <w:shd w:val="nil" w:color="auto" w:fill="auto"/>
                <w:rtl w:val="0"/>
                <w:lang w:val="es-ES_tradnl"/>
              </w:rPr>
              <w:t xml:space="preserve">Apa Hotel Osaka </w:t>
            </w:r>
            <w:r>
              <w:rPr>
                <w:rStyle w:val="Ninguno"/>
                <w:rFonts w:ascii="Cambria" w:hAnsi="Cambria"/>
                <w:shd w:val="nil" w:color="auto" w:fill="auto"/>
                <w:rtl w:val="0"/>
                <w:lang w:val="es-ES_tradnl"/>
              </w:rPr>
              <w:t>o Similar</w:t>
            </w:r>
          </w:p>
        </w:tc>
        <w:tc>
          <w:tcPr>
            <w:tcW w:type="dxa" w:w="1671"/>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Cuerpo"/>
              <w:spacing w:before="0" w:after="0"/>
              <w:jc w:val="center"/>
            </w:pPr>
            <w:r>
              <w:rPr>
                <w:rStyle w:val="Ninguno"/>
                <w:rFonts w:ascii="Cambria" w:hAnsi="Cambria"/>
                <w:shd w:val="nil" w:color="auto" w:fill="auto"/>
                <w:rtl w:val="0"/>
                <w:lang w:val="es-ES_tradnl"/>
              </w:rPr>
              <w:t>3</w:t>
            </w:r>
            <w:r>
              <w:rPr>
                <w:rStyle w:val="Ninguno"/>
                <w:rFonts w:ascii="Cambria" w:hAnsi="Cambria"/>
                <w:shd w:val="nil" w:color="auto" w:fill="auto"/>
                <w:rtl w:val="0"/>
                <w:lang w:val="es-ES_tradnl"/>
              </w:rPr>
              <w:t xml:space="preserve"> Estrellas</w:t>
            </w:r>
          </w:p>
        </w:tc>
      </w:tr>
      <w:tr>
        <w:tblPrEx>
          <w:shd w:val="clear" w:color="auto" w:fill="cad1d7"/>
        </w:tblPrEx>
        <w:trPr>
          <w:trHeight w:val="250" w:hRule="atLeast"/>
        </w:trPr>
        <w:tc>
          <w:tcPr>
            <w:tcW w:type="dxa" w:w="1816"/>
            <w:gridSpan w:val="2"/>
            <w:tcBorders>
              <w:top w:val="single" w:color="000000" w:sz="4" w:space="0" w:shadow="0" w:frame="0"/>
              <w:left w:val="nil"/>
              <w:bottom w:val="single" w:color="000000" w:sz="4" w:space="0" w:shadow="0" w:frame="0"/>
              <w:right w:val="single" w:color="000000" w:sz="4" w:space="0" w:shadow="0" w:frame="0"/>
            </w:tcBorders>
            <w:shd w:val="clear" w:color="auto" w:fill="cc9900"/>
            <w:tcMar>
              <w:top w:type="dxa" w:w="80"/>
              <w:left w:type="dxa" w:w="80"/>
              <w:bottom w:type="dxa" w:w="80"/>
              <w:right w:type="dxa" w:w="80"/>
            </w:tcMar>
            <w:vAlign w:val="top"/>
          </w:tcPr>
          <w:p>
            <w:pPr>
              <w:pStyle w:val="Cuerpo"/>
              <w:spacing w:before="0" w:after="0"/>
              <w:jc w:val="center"/>
            </w:pPr>
            <w:r>
              <w:rPr>
                <w:rStyle w:val="Ninguno"/>
                <w:rFonts w:ascii="Cambria Bold" w:hAnsi="Cambria Bold"/>
                <w:shd w:val="nil" w:color="auto" w:fill="auto"/>
                <w:rtl w:val="0"/>
                <w:lang w:val="es-ES_tradnl"/>
              </w:rPr>
              <w:t>BANGKOK</w:t>
            </w:r>
          </w:p>
        </w:tc>
        <w:tc>
          <w:tcPr>
            <w:tcW w:type="dxa" w:w="53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c9900"/>
            <w:tcMar>
              <w:top w:type="dxa" w:w="80"/>
              <w:left w:type="dxa" w:w="80"/>
              <w:bottom w:type="dxa" w:w="80"/>
              <w:right w:type="dxa" w:w="80"/>
            </w:tcMar>
            <w:vAlign w:val="top"/>
          </w:tcPr>
          <w:p>
            <w:pPr>
              <w:pStyle w:val="Cuerpo"/>
              <w:spacing w:before="0" w:after="0"/>
              <w:jc w:val="center"/>
            </w:pPr>
            <w:r>
              <w:rPr>
                <w:rStyle w:val="Ninguno"/>
                <w:rFonts w:ascii="Cambria" w:hAnsi="Cambria"/>
                <w:shd w:val="nil" w:color="auto" w:fill="auto"/>
                <w:rtl w:val="0"/>
                <w:lang w:val="en-US"/>
              </w:rPr>
              <w:t>Grand Howard Hotel</w:t>
            </w:r>
            <w:r>
              <w:rPr>
                <w:rStyle w:val="Ninguno"/>
                <w:rFonts w:ascii="Cambria" w:hAnsi="Cambria"/>
                <w:shd w:val="nil" w:color="auto" w:fill="auto"/>
                <w:rtl w:val="0"/>
                <w:lang w:val="es-ES_tradnl"/>
              </w:rPr>
              <w:t xml:space="preserve"> o Similar</w:t>
            </w:r>
          </w:p>
        </w:tc>
        <w:tc>
          <w:tcPr>
            <w:tcW w:type="dxa" w:w="1671"/>
            <w:tcBorders>
              <w:top w:val="single" w:color="000000" w:sz="4" w:space="0" w:shadow="0" w:frame="0"/>
              <w:left w:val="single" w:color="000000" w:sz="4" w:space="0" w:shadow="0" w:frame="0"/>
              <w:bottom w:val="single" w:color="000000" w:sz="4" w:space="0" w:shadow="0" w:frame="0"/>
              <w:right w:val="nil"/>
            </w:tcBorders>
            <w:shd w:val="clear" w:color="auto" w:fill="cc9900"/>
            <w:tcMar>
              <w:top w:type="dxa" w:w="80"/>
              <w:left w:type="dxa" w:w="80"/>
              <w:bottom w:type="dxa" w:w="80"/>
              <w:right w:type="dxa" w:w="80"/>
            </w:tcMar>
            <w:vAlign w:val="top"/>
          </w:tcPr>
          <w:p>
            <w:pPr>
              <w:pStyle w:val="Cuerpo"/>
              <w:spacing w:before="0" w:after="0"/>
              <w:jc w:val="center"/>
            </w:pPr>
            <w:r>
              <w:rPr>
                <w:rStyle w:val="Ninguno"/>
                <w:rFonts w:ascii="Cambria" w:hAnsi="Cambria"/>
                <w:shd w:val="nil" w:color="auto" w:fill="auto"/>
                <w:rtl w:val="0"/>
                <w:lang w:val="es-ES_tradnl"/>
              </w:rPr>
              <w:t>4 Estrellas</w:t>
            </w:r>
          </w:p>
        </w:tc>
      </w:tr>
      <w:tr>
        <w:tblPrEx>
          <w:shd w:val="clear" w:color="auto" w:fill="cad1d7"/>
        </w:tblPrEx>
        <w:trPr>
          <w:trHeight w:val="250" w:hRule="atLeast"/>
        </w:trPr>
        <w:tc>
          <w:tcPr>
            <w:tcW w:type="dxa" w:w="1816"/>
            <w:gridSpan w:val="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uerpo"/>
              <w:spacing w:before="0" w:after="0"/>
              <w:jc w:val="center"/>
            </w:pPr>
            <w:r>
              <w:rPr>
                <w:rStyle w:val="Ninguno"/>
                <w:rFonts w:ascii="Cambria Bold" w:hAnsi="Cambria Bold"/>
                <w:shd w:val="nil" w:color="auto" w:fill="auto"/>
                <w:rtl w:val="0"/>
                <w:lang w:val="es-ES_tradnl"/>
              </w:rPr>
              <w:t>PHUKET</w:t>
            </w:r>
          </w:p>
        </w:tc>
        <w:tc>
          <w:tcPr>
            <w:tcW w:type="dxa" w:w="53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uerpo"/>
              <w:spacing w:before="0" w:after="0"/>
              <w:jc w:val="center"/>
            </w:pPr>
            <w:r>
              <w:rPr>
                <w:rStyle w:val="Ninguno"/>
                <w:rFonts w:ascii="Cambria" w:hAnsi="Cambria"/>
                <w:shd w:val="nil" w:color="auto" w:fill="auto"/>
                <w:rtl w:val="0"/>
                <w:lang w:val="en-US"/>
              </w:rPr>
              <w:t>Sleep with me design hotel</w:t>
            </w:r>
          </w:p>
        </w:tc>
        <w:tc>
          <w:tcPr>
            <w:tcW w:type="dxa" w:w="1671"/>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Cuerpo"/>
              <w:spacing w:before="0" w:after="0"/>
              <w:jc w:val="center"/>
            </w:pPr>
            <w:r>
              <w:rPr>
                <w:rStyle w:val="Ninguno"/>
                <w:rFonts w:ascii="Cambria" w:hAnsi="Cambria"/>
                <w:shd w:val="nil" w:color="auto" w:fill="auto"/>
                <w:rtl w:val="0"/>
                <w:lang w:val="es-ES_tradnl"/>
              </w:rPr>
              <w:t>4 Estrellas</w:t>
            </w:r>
          </w:p>
        </w:tc>
      </w:tr>
    </w:tbl>
    <w:p>
      <w:pPr>
        <w:pStyle w:val="List Paragraph"/>
        <w:widowControl w:val="0"/>
        <w:spacing w:before="0" w:after="0"/>
        <w:ind w:left="0" w:firstLine="0"/>
        <w:jc w:val="center"/>
        <w:rPr>
          <w:rStyle w:val="Ninguno"/>
          <w:rFonts w:ascii="Arial Rounded MT Bold" w:cs="Arial Rounded MT Bold" w:hAnsi="Arial Rounded MT Bold" w:eastAsia="Arial Rounded MT Bold"/>
          <w:outline w:val="0"/>
          <w:color w:val="002060"/>
          <w:u w:color="002060"/>
          <w14:textFill>
            <w14:solidFill>
              <w14:srgbClr w14:val="002060"/>
            </w14:solidFill>
          </w14:textFill>
        </w:rPr>
      </w:pPr>
    </w:p>
    <w:p>
      <w:pPr>
        <w:pStyle w:val="Cuerpo"/>
        <w:spacing w:before="0" w:after="0"/>
        <w:jc w:val="center"/>
        <w:rPr>
          <w:rStyle w:val="Ninguno"/>
          <w:rFonts w:ascii="Cambria" w:cs="Cambria" w:hAnsi="Cambria" w:eastAsia="Cambria"/>
        </w:rPr>
      </w:pPr>
      <w:r>
        <w:rPr>
          <w:rStyle w:val="Ninguno"/>
          <w:rFonts w:ascii="Cambria Bold" w:hAnsi="Cambria Bold"/>
          <w:rtl w:val="0"/>
          <w:lang w:val="es-ES_tradnl"/>
        </w:rPr>
        <w:t>NOTA: Relaci</w:t>
      </w:r>
      <w:r>
        <w:rPr>
          <w:rStyle w:val="Ninguno"/>
          <w:rFonts w:ascii="Cambria Bold" w:hAnsi="Cambria Bold" w:hint="default"/>
          <w:rtl w:val="0"/>
          <w:lang w:val="es-ES_tradnl"/>
        </w:rPr>
        <w:t>ó</w:t>
      </w:r>
      <w:r>
        <w:rPr>
          <w:rStyle w:val="Ninguno"/>
          <w:rFonts w:ascii="Cambria Bold" w:hAnsi="Cambria Bold"/>
          <w:rtl w:val="0"/>
          <w:lang w:val="pt-PT"/>
        </w:rPr>
        <w:t>n informativa de hoteles utilizados m</w:t>
      </w:r>
      <w:r>
        <w:rPr>
          <w:rStyle w:val="Ninguno"/>
          <w:rFonts w:ascii="Cambria Bold" w:hAnsi="Cambria Bold" w:hint="default"/>
          <w:rtl w:val="0"/>
          <w:lang w:val="es-ES_tradnl"/>
        </w:rPr>
        <w:t>á</w:t>
      </w:r>
      <w:r>
        <w:rPr>
          <w:rStyle w:val="Ninguno"/>
          <w:rFonts w:ascii="Cambria Bold" w:hAnsi="Cambria Bold"/>
          <w:rtl w:val="0"/>
          <w:lang w:val="es-ES_tradnl"/>
        </w:rPr>
        <w:t>s frecuentemente en este circuito, pudi</w:t>
      </w:r>
      <w:r>
        <w:rPr>
          <w:rStyle w:val="Ninguno"/>
          <w:rFonts w:ascii="Cambria" w:hAnsi="Cambria"/>
          <w:rtl w:val="0"/>
          <w:lang w:val="es-ES_tradnl"/>
        </w:rPr>
        <w:t>endo ser utilizados establecimientos similares o alternativos.</w:t>
      </w:r>
    </w:p>
    <w:p>
      <w:pPr>
        <w:pStyle w:val="Cuerpo"/>
        <w:spacing w:before="0" w:after="0"/>
        <w:rPr>
          <w:rStyle w:val="Ninguno"/>
          <w:rFonts w:ascii="Arial Rounded MT Bold" w:cs="Arial Rounded MT Bold" w:hAnsi="Arial Rounded MT Bold" w:eastAsia="Arial Rounded MT Bold"/>
          <w:outline w:val="0"/>
          <w:color w:val="002060"/>
          <w:u w:color="002060"/>
          <w14:textFill>
            <w14:solidFill>
              <w14:srgbClr w14:val="002060"/>
            </w14:solidFill>
          </w14:textFill>
        </w:rPr>
      </w:pPr>
    </w:p>
    <w:p>
      <w:pPr>
        <w:pStyle w:val="List Paragraph"/>
        <w:numPr>
          <w:ilvl w:val="0"/>
          <w:numId w:val="4"/>
        </w:numPr>
        <w:bidi w:val="0"/>
        <w:spacing w:before="0" w:after="0"/>
        <w:ind w:right="0"/>
        <w:jc w:val="both"/>
        <w:rPr>
          <w:rFonts w:ascii="Arial Rounded MT Bold" w:hAnsi="Arial Rounded MT Bold"/>
          <w:outline w:val="0"/>
          <w:color w:val="cc9900"/>
          <w:rtl w:val="0"/>
          <w:lang w:val="es-ES_tradnl"/>
          <w14:textFill>
            <w14:solidFill>
              <w14:srgbClr w14:val="CC9900"/>
            </w14:solidFill>
          </w14:textFill>
        </w:rPr>
      </w:pPr>
      <w:r>
        <w:rPr>
          <w:rStyle w:val="Ninguno"/>
          <w:rFonts w:ascii="Arial Rounded MT Bold" w:hAnsi="Arial Rounded MT Bold"/>
          <w:outline w:val="0"/>
          <w:color w:val="cc9900"/>
          <w:u w:color="cc9900"/>
          <w:rtl w:val="0"/>
          <w:lang w:val="es-ES_tradnl"/>
          <w14:textFill>
            <w14:solidFill>
              <w14:srgbClr w14:val="CC9900"/>
            </w14:solidFill>
          </w14:textFill>
        </w:rPr>
        <w:t>NOTA IMPORTANTE SOBRE TDAC (TRAMITE PERSONAL)</w:t>
      </w:r>
    </w:p>
    <w:p>
      <w:pPr>
        <w:pStyle w:val="List Paragraph"/>
        <w:numPr>
          <w:ilvl w:val="0"/>
          <w:numId w:val="10"/>
        </w:numPr>
        <w:bidi w:val="0"/>
        <w:spacing w:before="0" w:after="0"/>
        <w:ind w:right="0"/>
        <w:jc w:val="both"/>
        <w:rPr>
          <w:rFonts w:ascii="Cambria" w:hAnsi="Cambria"/>
          <w:rtl w:val="0"/>
          <w:lang w:val="es-ES_tradnl"/>
        </w:rPr>
      </w:pPr>
      <w:r>
        <w:rPr>
          <w:rStyle w:val="Ninguno"/>
          <w:rFonts w:ascii="Cambria" w:hAnsi="Cambria"/>
          <w:rtl w:val="0"/>
          <w:lang w:val="es-ES_tradnl"/>
        </w:rPr>
        <w:t>Les informamos que Tailandia ha implementado la Tarjeta de Llegada Digital (TDAC), una herramienta para facilitar el registro de ingreso de visitantes al pa</w:t>
      </w:r>
      <w:r>
        <w:rPr>
          <w:rStyle w:val="Ninguno"/>
          <w:rFonts w:ascii="Cambria" w:hAnsi="Cambria" w:hint="default"/>
          <w:rtl w:val="0"/>
          <w:lang w:val="es-ES_tradnl"/>
        </w:rPr>
        <w:t>í</w:t>
      </w:r>
      <w:r>
        <w:rPr>
          <w:rStyle w:val="Ninguno"/>
          <w:rFonts w:ascii="Cambria" w:hAnsi="Cambria"/>
          <w:rtl w:val="0"/>
          <w:lang w:val="es-ES_tradnl"/>
        </w:rPr>
        <w:t>s. Este sistema digital tiene como objetivo reducir los tiempos de espera en el aeropuerto y simplificar el proceso de inmigraci</w:t>
      </w:r>
      <w:r>
        <w:rPr>
          <w:rStyle w:val="Ninguno"/>
          <w:rFonts w:ascii="Cambria" w:hAnsi="Cambria" w:hint="default"/>
          <w:rtl w:val="0"/>
          <w:lang w:val="es-ES_tradnl"/>
        </w:rPr>
        <w:t>ó</w:t>
      </w:r>
      <w:r>
        <w:rPr>
          <w:rStyle w:val="Ninguno"/>
          <w:rFonts w:ascii="Cambria" w:hAnsi="Cambria"/>
          <w:rtl w:val="0"/>
          <w:lang w:val="es-ES_tradnl"/>
        </w:rPr>
        <w:t>n. Para completar su registro, por favor acceda al sitio oficial de TDAC en el siguiente enlace:  https://tdac.immigration.go.th</w:t>
      </w:r>
    </w:p>
    <w:p>
      <w:pPr>
        <w:pStyle w:val="List Paragraph"/>
        <w:numPr>
          <w:ilvl w:val="0"/>
          <w:numId w:val="10"/>
        </w:numPr>
        <w:bidi w:val="0"/>
        <w:spacing w:before="0" w:after="0"/>
        <w:ind w:right="0"/>
        <w:jc w:val="both"/>
        <w:rPr>
          <w:rFonts w:ascii="Cambria" w:hAnsi="Cambria"/>
          <w:rtl w:val="0"/>
          <w:lang w:val="es-ES_tradnl"/>
        </w:rPr>
      </w:pPr>
      <w:r>
        <w:rPr>
          <w:rStyle w:val="Ninguno"/>
          <w:rFonts w:ascii="Cambria" w:hAnsi="Cambria"/>
          <w:rtl w:val="0"/>
          <w:lang w:val="es-ES_tradnl"/>
        </w:rPr>
        <w:t>All</w:t>
      </w:r>
      <w:r>
        <w:rPr>
          <w:rStyle w:val="Ninguno"/>
          <w:rFonts w:ascii="Cambria" w:hAnsi="Cambria" w:hint="default"/>
          <w:rtl w:val="0"/>
          <w:lang w:val="es-ES_tradnl"/>
        </w:rPr>
        <w:t xml:space="preserve">í </w:t>
      </w:r>
      <w:r>
        <w:rPr>
          <w:rStyle w:val="Ninguno"/>
          <w:rFonts w:ascii="Cambria" w:hAnsi="Cambria"/>
          <w:rtl w:val="0"/>
          <w:lang w:val="es-ES_tradnl"/>
        </w:rPr>
        <w:t>podr</w:t>
      </w:r>
      <w:r>
        <w:rPr>
          <w:rStyle w:val="Ninguno"/>
          <w:rFonts w:ascii="Cambria" w:hAnsi="Cambria" w:hint="default"/>
          <w:rtl w:val="0"/>
          <w:lang w:val="es-ES_tradnl"/>
        </w:rPr>
        <w:t>á</w:t>
      </w:r>
      <w:r>
        <w:rPr>
          <w:rStyle w:val="Ninguno"/>
          <w:rFonts w:ascii="Cambria" w:hAnsi="Cambria"/>
          <w:rtl w:val="0"/>
          <w:lang w:val="es-ES_tradnl"/>
        </w:rPr>
        <w:t>n ingresar toda la informaci</w:t>
      </w:r>
      <w:r>
        <w:rPr>
          <w:rStyle w:val="Ninguno"/>
          <w:rFonts w:ascii="Cambria" w:hAnsi="Cambria" w:hint="default"/>
          <w:rtl w:val="0"/>
          <w:lang w:val="es-ES_tradnl"/>
        </w:rPr>
        <w:t>ó</w:t>
      </w:r>
      <w:r>
        <w:rPr>
          <w:rStyle w:val="Ninguno"/>
          <w:rFonts w:ascii="Cambria" w:hAnsi="Cambria"/>
          <w:rtl w:val="0"/>
          <w:lang w:val="es-ES_tradnl"/>
        </w:rPr>
        <w:t>n requerida antes de su llegada a Tailandia.</w:t>
      </w:r>
    </w:p>
    <w:p>
      <w:pPr>
        <w:pStyle w:val="List Paragraph"/>
        <w:numPr>
          <w:ilvl w:val="0"/>
          <w:numId w:val="10"/>
        </w:numPr>
        <w:bidi w:val="0"/>
        <w:spacing w:before="0" w:after="0"/>
        <w:ind w:right="0"/>
        <w:jc w:val="both"/>
        <w:rPr>
          <w:rFonts w:ascii="Cambria" w:hAnsi="Cambria"/>
          <w:rtl w:val="0"/>
          <w:lang w:val="es-ES_tradnl"/>
        </w:rPr>
      </w:pPr>
      <w:r>
        <w:rPr>
          <w:rStyle w:val="Ninguno"/>
          <w:rFonts w:ascii="Cambria" w:hAnsi="Cambria"/>
          <w:rtl w:val="0"/>
          <w:lang w:val="es-ES_tradnl"/>
        </w:rPr>
        <w:t>Beneficios de la TDAC:  Registro completamente digital, r</w:t>
      </w:r>
      <w:r>
        <w:rPr>
          <w:rStyle w:val="Ninguno"/>
          <w:rFonts w:ascii="Cambria" w:hAnsi="Cambria" w:hint="default"/>
          <w:rtl w:val="0"/>
          <w:lang w:val="es-ES_tradnl"/>
        </w:rPr>
        <w:t>á</w:t>
      </w:r>
      <w:r>
        <w:rPr>
          <w:rStyle w:val="Ninguno"/>
          <w:rFonts w:ascii="Cambria" w:hAnsi="Cambria"/>
          <w:rtl w:val="0"/>
          <w:lang w:val="es-ES_tradnl"/>
        </w:rPr>
        <w:t>pido y f</w:t>
      </w:r>
      <w:r>
        <w:rPr>
          <w:rStyle w:val="Ninguno"/>
          <w:rFonts w:ascii="Cambria" w:hAnsi="Cambria" w:hint="default"/>
          <w:rtl w:val="0"/>
          <w:lang w:val="es-ES_tradnl"/>
        </w:rPr>
        <w:t>á</w:t>
      </w:r>
      <w:r>
        <w:rPr>
          <w:rStyle w:val="Ninguno"/>
          <w:rFonts w:ascii="Cambria" w:hAnsi="Cambria"/>
          <w:rtl w:val="0"/>
          <w:lang w:val="es-ES_tradnl"/>
        </w:rPr>
        <w:t>cil, menor tiempo de espera en el aeropuerto, procedimiento optimizado que cumple con las normativas de inmigraci</w:t>
      </w:r>
      <w:r>
        <w:rPr>
          <w:rStyle w:val="Ninguno"/>
          <w:rFonts w:ascii="Cambria" w:hAnsi="Cambria" w:hint="default"/>
          <w:rtl w:val="0"/>
          <w:lang w:val="es-ES_tradnl"/>
        </w:rPr>
        <w:t>ó</w:t>
      </w:r>
      <w:r>
        <w:rPr>
          <w:rStyle w:val="Ninguno"/>
          <w:rFonts w:ascii="Cambria" w:hAnsi="Cambria"/>
          <w:rtl w:val="0"/>
          <w:lang w:val="es-ES_tradnl"/>
        </w:rPr>
        <w:t>n.</w:t>
      </w:r>
    </w:p>
    <w:p>
      <w:pPr>
        <w:pStyle w:val="List Paragraph"/>
        <w:numPr>
          <w:ilvl w:val="0"/>
          <w:numId w:val="10"/>
        </w:numPr>
        <w:bidi w:val="0"/>
        <w:spacing w:before="0" w:after="0"/>
        <w:ind w:right="0"/>
        <w:jc w:val="both"/>
        <w:rPr>
          <w:rFonts w:ascii="Arial Rounded MT Bold" w:hAnsi="Arial Rounded MT Bold"/>
          <w:outline w:val="0"/>
          <w:color w:val="002060"/>
          <w:rtl w:val="0"/>
          <w:lang w:val="es-ES_tradnl"/>
          <w14:textFill>
            <w14:solidFill>
              <w14:srgbClr w14:val="002060"/>
            </w14:solidFill>
          </w14:textFill>
        </w:rPr>
      </w:pPr>
      <w:r>
        <w:rPr>
          <w:rStyle w:val="Ninguno"/>
          <w:rFonts w:ascii="Cambria" w:hAnsi="Cambria"/>
          <w:outline w:val="0"/>
          <w:color w:val="000000"/>
          <w:rtl w:val="0"/>
          <w:lang w:val="es-ES_tradnl"/>
          <w14:textFill>
            <w14:solidFill>
              <w14:srgbClr w14:val="000000"/>
            </w14:solidFill>
          </w14:textFill>
        </w:rPr>
        <w:t>La solicitud debe presentarse dentro de los 5 d</w:t>
      </w:r>
      <w:r>
        <w:rPr>
          <w:rStyle w:val="Ninguno"/>
          <w:rFonts w:ascii="Cambria" w:hAnsi="Cambria" w:hint="default"/>
          <w:outline w:val="0"/>
          <w:color w:val="000000"/>
          <w:rtl w:val="0"/>
          <w:lang w:val="es-ES_tradnl"/>
          <w14:textFill>
            <w14:solidFill>
              <w14:srgbClr w14:val="000000"/>
            </w14:solidFill>
          </w14:textFill>
        </w:rPr>
        <w:t>í</w:t>
      </w:r>
      <w:r>
        <w:rPr>
          <w:rStyle w:val="Ninguno"/>
          <w:rFonts w:ascii="Cambria" w:hAnsi="Cambria"/>
          <w:outline w:val="0"/>
          <w:color w:val="000000"/>
          <w:rtl w:val="0"/>
          <w:lang w:val="es-ES_tradnl"/>
          <w14:textFill>
            <w14:solidFill>
              <w14:srgbClr w14:val="000000"/>
            </w14:solidFill>
          </w14:textFill>
        </w:rPr>
        <w:t>as antes de la llegada.</w:t>
      </w:r>
    </w:p>
    <w:p>
      <w:pPr>
        <w:pStyle w:val="Cuerpo"/>
        <w:spacing w:after="0" w:line="276" w:lineRule="auto"/>
        <w:ind w:firstLine="708"/>
        <w:rPr>
          <w:rStyle w:val="Ninguno"/>
          <w:rFonts w:ascii="Calibri" w:cs="Calibri" w:hAnsi="Calibri" w:eastAsia="Calibri"/>
          <w:b w:val="1"/>
          <w:bCs w:val="1"/>
          <w:outline w:val="0"/>
          <w:color w:val="000000"/>
          <w:sz w:val="22"/>
          <w:szCs w:val="22"/>
          <w:u w:color="000000"/>
          <w:shd w:val="clear" w:color="auto" w:fill="fdfdfd"/>
          <w14:textFill>
            <w14:solidFill>
              <w14:srgbClr w14:val="000000"/>
            </w14:solidFill>
          </w14:textFill>
        </w:rPr>
      </w:pPr>
      <w:r>
        <w:rPr>
          <w:rStyle w:val="Ninguno"/>
          <w:rFonts w:ascii="Calibri" w:hAnsi="Calibri"/>
          <w:b w:val="1"/>
          <w:bCs w:val="1"/>
          <w:outline w:val="0"/>
          <w:color w:val="000000"/>
          <w:sz w:val="22"/>
          <w:szCs w:val="22"/>
          <w:u w:color="000000"/>
          <w:shd w:val="clear" w:color="auto" w:fill="fdfdfd"/>
          <w:rtl w:val="0"/>
          <w:lang w:val="es-ES_tradnl"/>
          <w14:textFill>
            <w14:solidFill>
              <w14:srgbClr w14:val="000000"/>
            </w14:solidFill>
          </w14:textFill>
        </w:rPr>
        <w:t>REQUISITOS PARA TRAMITAR TDAC</w:t>
      </w:r>
    </w:p>
    <w:p>
      <w:pPr>
        <w:pStyle w:val="List Paragraph"/>
        <w:numPr>
          <w:ilvl w:val="0"/>
          <w:numId w:val="12"/>
        </w:numPr>
        <w:bidi w:val="0"/>
        <w:spacing w:before="0" w:after="0"/>
        <w:ind w:right="0"/>
        <w:jc w:val="both"/>
        <w:rPr>
          <w:rFonts w:ascii="Cambria" w:hAnsi="Cambria"/>
          <w:rtl w:val="0"/>
          <w:lang w:val="es-ES_tradnl"/>
        </w:rPr>
      </w:pPr>
      <w:r>
        <w:rPr>
          <w:rStyle w:val="Ninguno"/>
          <w:rFonts w:ascii="Cambria" w:hAnsi="Cambria"/>
          <w:rtl w:val="0"/>
          <w:lang w:val="es-ES_tradnl"/>
        </w:rPr>
        <w:t>Pasaporte: debe ser v</w:t>
      </w:r>
      <w:r>
        <w:rPr>
          <w:rStyle w:val="Ninguno"/>
          <w:rFonts w:ascii="Cambria" w:hAnsi="Cambria" w:hint="default"/>
          <w:rtl w:val="0"/>
          <w:lang w:val="es-ES_tradnl"/>
        </w:rPr>
        <w:t>á</w:t>
      </w:r>
      <w:r>
        <w:rPr>
          <w:rStyle w:val="Ninguno"/>
          <w:rFonts w:ascii="Cambria" w:hAnsi="Cambria"/>
          <w:rtl w:val="0"/>
          <w:lang w:val="es-ES_tradnl"/>
        </w:rPr>
        <w:t>lido durante al menos seis meses despu</w:t>
      </w:r>
      <w:r>
        <w:rPr>
          <w:rStyle w:val="Ninguno"/>
          <w:rFonts w:ascii="Cambria" w:hAnsi="Cambria" w:hint="default"/>
          <w:rtl w:val="0"/>
          <w:lang w:val="es-ES_tradnl"/>
        </w:rPr>
        <w:t>é</w:t>
      </w:r>
      <w:r>
        <w:rPr>
          <w:rStyle w:val="Ninguno"/>
          <w:rFonts w:ascii="Cambria" w:hAnsi="Cambria"/>
          <w:rtl w:val="0"/>
          <w:lang w:val="es-ES_tradnl"/>
        </w:rPr>
        <w:t>s de su estad</w:t>
      </w:r>
      <w:r>
        <w:rPr>
          <w:rStyle w:val="Ninguno"/>
          <w:rFonts w:ascii="Cambria" w:hAnsi="Cambria" w:hint="default"/>
          <w:rtl w:val="0"/>
          <w:lang w:val="es-ES_tradnl"/>
        </w:rPr>
        <w:t>í</w:t>
      </w:r>
      <w:r>
        <w:rPr>
          <w:rStyle w:val="Ninguno"/>
          <w:rFonts w:ascii="Cambria" w:hAnsi="Cambria"/>
          <w:rtl w:val="0"/>
          <w:lang w:val="es-ES_tradnl"/>
        </w:rPr>
        <w:t>a prevista.</w:t>
      </w:r>
    </w:p>
    <w:p>
      <w:pPr>
        <w:pStyle w:val="List Paragraph"/>
        <w:numPr>
          <w:ilvl w:val="0"/>
          <w:numId w:val="12"/>
        </w:numPr>
        <w:bidi w:val="0"/>
        <w:spacing w:before="0" w:after="0"/>
        <w:ind w:right="0"/>
        <w:jc w:val="both"/>
        <w:rPr>
          <w:rFonts w:ascii="Cambria" w:hAnsi="Cambria"/>
          <w:rtl w:val="0"/>
          <w:lang w:val="es-ES_tradnl"/>
        </w:rPr>
      </w:pPr>
      <w:r>
        <w:rPr>
          <w:rStyle w:val="Ninguno"/>
          <w:rFonts w:ascii="Cambria" w:hAnsi="Cambria"/>
          <w:rtl w:val="0"/>
          <w:lang w:val="es-ES_tradnl"/>
        </w:rPr>
        <w:t>Detalles del vuelo: n</w:t>
      </w:r>
      <w:r>
        <w:rPr>
          <w:rStyle w:val="Ninguno"/>
          <w:rFonts w:ascii="Cambria" w:hAnsi="Cambria" w:hint="default"/>
          <w:rtl w:val="0"/>
          <w:lang w:val="es-ES_tradnl"/>
        </w:rPr>
        <w:t>ú</w:t>
      </w:r>
      <w:r>
        <w:rPr>
          <w:rStyle w:val="Ninguno"/>
          <w:rFonts w:ascii="Cambria" w:hAnsi="Cambria"/>
          <w:rtl w:val="0"/>
          <w:lang w:val="es-ES_tradnl"/>
        </w:rPr>
        <w:t>mero de vuelo de llegada y hora estimada de llegada.</w:t>
      </w:r>
    </w:p>
    <w:p>
      <w:pPr>
        <w:pStyle w:val="List Paragraph"/>
        <w:numPr>
          <w:ilvl w:val="0"/>
          <w:numId w:val="12"/>
        </w:numPr>
        <w:bidi w:val="0"/>
        <w:spacing w:before="0" w:after="0"/>
        <w:ind w:right="0"/>
        <w:jc w:val="both"/>
        <w:rPr>
          <w:rFonts w:ascii="Cambria" w:hAnsi="Cambria"/>
          <w:rtl w:val="0"/>
          <w:lang w:val="es-ES_tradnl"/>
        </w:rPr>
      </w:pPr>
      <w:r>
        <w:rPr>
          <w:rStyle w:val="Ninguno"/>
          <w:rFonts w:ascii="Cambria" w:hAnsi="Cambria"/>
          <w:rtl w:val="0"/>
          <w:lang w:val="es-ES_tradnl"/>
        </w:rPr>
        <w:t>Informaci</w:t>
      </w:r>
      <w:r>
        <w:rPr>
          <w:rStyle w:val="Ninguno"/>
          <w:rFonts w:ascii="Cambria" w:hAnsi="Cambria" w:hint="default"/>
          <w:rtl w:val="0"/>
          <w:lang w:val="es-ES_tradnl"/>
        </w:rPr>
        <w:t>ó</w:t>
      </w:r>
      <w:r>
        <w:rPr>
          <w:rStyle w:val="Ninguno"/>
          <w:rFonts w:ascii="Cambria" w:hAnsi="Cambria"/>
          <w:rtl w:val="0"/>
          <w:lang w:val="es-ES_tradnl"/>
        </w:rPr>
        <w:t>n sobre el alojamiento: nombre y direcci</w:t>
      </w:r>
      <w:r>
        <w:rPr>
          <w:rStyle w:val="Ninguno"/>
          <w:rFonts w:ascii="Cambria" w:hAnsi="Cambria" w:hint="default"/>
          <w:rtl w:val="0"/>
          <w:lang w:val="es-ES_tradnl"/>
        </w:rPr>
        <w:t>ó</w:t>
      </w:r>
      <w:r>
        <w:rPr>
          <w:rStyle w:val="Ninguno"/>
          <w:rFonts w:ascii="Cambria" w:hAnsi="Cambria"/>
          <w:rtl w:val="0"/>
          <w:lang w:val="es-ES_tradnl"/>
        </w:rPr>
        <w:t>n de su alojamiento en Tailandia.</w:t>
      </w:r>
    </w:p>
    <w:p>
      <w:pPr>
        <w:pStyle w:val="List Paragraph"/>
        <w:numPr>
          <w:ilvl w:val="0"/>
          <w:numId w:val="12"/>
        </w:numPr>
        <w:bidi w:val="0"/>
        <w:spacing w:before="0" w:after="0"/>
        <w:ind w:right="0"/>
        <w:jc w:val="both"/>
        <w:rPr>
          <w:rFonts w:ascii="Cambria" w:hAnsi="Cambria"/>
          <w:rtl w:val="0"/>
          <w:lang w:val="es-ES_tradnl"/>
        </w:rPr>
      </w:pPr>
      <w:r>
        <w:rPr>
          <w:rStyle w:val="Ninguno"/>
          <w:rFonts w:ascii="Cambria" w:hAnsi="Cambria"/>
          <w:rtl w:val="0"/>
          <w:lang w:val="es-ES_tradnl"/>
        </w:rPr>
        <w:t>Datos personales: nombre, nacionalidad y fecha de nacimiento.</w:t>
      </w:r>
    </w:p>
    <w:p>
      <w:pPr>
        <w:pStyle w:val="List Paragraph"/>
        <w:numPr>
          <w:ilvl w:val="0"/>
          <w:numId w:val="12"/>
        </w:numPr>
        <w:bidi w:val="0"/>
        <w:spacing w:before="0" w:after="0"/>
        <w:ind w:right="0"/>
        <w:jc w:val="both"/>
        <w:rPr>
          <w:rFonts w:ascii="Arial Rounded MT Bold" w:hAnsi="Arial Rounded MT Bold"/>
          <w:outline w:val="0"/>
          <w:color w:val="002060"/>
          <w:rtl w:val="0"/>
          <w:lang w:val="es-ES_tradnl"/>
          <w14:textFill>
            <w14:solidFill>
              <w14:srgbClr w14:val="002060"/>
            </w14:solidFill>
          </w14:textFill>
        </w:rPr>
      </w:pPr>
      <w:r>
        <w:rPr>
          <w:rStyle w:val="Ninguno"/>
          <w:rFonts w:ascii="Cambria" w:hAnsi="Cambria"/>
          <w:outline w:val="0"/>
          <w:color w:val="000000"/>
          <w:rtl w:val="0"/>
          <w:lang w:val="es-ES_tradnl"/>
          <w14:textFill>
            <w14:solidFill>
              <w14:srgbClr w14:val="000000"/>
            </w14:solidFill>
          </w14:textFill>
        </w:rPr>
        <w:t>Despu</w:t>
      </w:r>
      <w:r>
        <w:rPr>
          <w:rStyle w:val="Ninguno"/>
          <w:rFonts w:ascii="Cambria" w:hAnsi="Cambria" w:hint="default"/>
          <w:outline w:val="0"/>
          <w:color w:val="000000"/>
          <w:rtl w:val="0"/>
          <w:lang w:val="es-ES_tradnl"/>
          <w14:textFill>
            <w14:solidFill>
              <w14:srgbClr w14:val="000000"/>
            </w14:solidFill>
          </w14:textFill>
        </w:rPr>
        <w:t>é</w:t>
      </w:r>
      <w:r>
        <w:rPr>
          <w:rStyle w:val="Ninguno"/>
          <w:rFonts w:ascii="Cambria" w:hAnsi="Cambria"/>
          <w:outline w:val="0"/>
          <w:color w:val="000000"/>
          <w:rtl w:val="0"/>
          <w:lang w:val="es-ES_tradnl"/>
          <w14:textFill>
            <w14:solidFill>
              <w14:srgbClr w14:val="000000"/>
            </w14:solidFill>
          </w14:textFill>
        </w:rPr>
        <w:t>s del env</w:t>
      </w:r>
      <w:r>
        <w:rPr>
          <w:rStyle w:val="Ninguno"/>
          <w:rFonts w:ascii="Cambria" w:hAnsi="Cambria" w:hint="default"/>
          <w:outline w:val="0"/>
          <w:color w:val="000000"/>
          <w:rtl w:val="0"/>
          <w:lang w:val="es-ES_tradnl"/>
          <w14:textFill>
            <w14:solidFill>
              <w14:srgbClr w14:val="000000"/>
            </w14:solidFill>
          </w14:textFill>
        </w:rPr>
        <w:t>í</w:t>
      </w:r>
      <w:r>
        <w:rPr>
          <w:rStyle w:val="Ninguno"/>
          <w:rFonts w:ascii="Cambria" w:hAnsi="Cambria"/>
          <w:outline w:val="0"/>
          <w:color w:val="000000"/>
          <w:rtl w:val="0"/>
          <w:lang w:val="es-ES_tradnl"/>
          <w14:textFill>
            <w14:solidFill>
              <w14:srgbClr w14:val="000000"/>
            </w14:solidFill>
          </w14:textFill>
        </w:rPr>
        <w:t>o exitoso, es probable que reciba una confirmaci</w:t>
      </w:r>
      <w:r>
        <w:rPr>
          <w:rStyle w:val="Ninguno"/>
          <w:rFonts w:ascii="Cambria" w:hAnsi="Cambria" w:hint="default"/>
          <w:outline w:val="0"/>
          <w:color w:val="000000"/>
          <w:rtl w:val="0"/>
          <w:lang w:val="es-ES_tradnl"/>
          <w14:textFill>
            <w14:solidFill>
              <w14:srgbClr w14:val="000000"/>
            </w14:solidFill>
          </w14:textFill>
        </w:rPr>
        <w:t>ó</w:t>
      </w:r>
      <w:r>
        <w:rPr>
          <w:rStyle w:val="Ninguno"/>
          <w:rFonts w:ascii="Cambria" w:hAnsi="Cambria"/>
          <w:outline w:val="0"/>
          <w:color w:val="000000"/>
          <w:rtl w:val="0"/>
          <w:lang w:val="es-ES_tradnl"/>
          <w14:textFill>
            <w14:solidFill>
              <w14:srgbClr w14:val="000000"/>
            </w14:solidFill>
          </w14:textFill>
        </w:rPr>
        <w:t>n o un c</w:t>
      </w:r>
      <w:r>
        <w:rPr>
          <w:rStyle w:val="Ninguno"/>
          <w:rFonts w:ascii="Cambria" w:hAnsi="Cambria" w:hint="default"/>
          <w:outline w:val="0"/>
          <w:color w:val="000000"/>
          <w:rtl w:val="0"/>
          <w:lang w:val="es-ES_tradnl"/>
          <w14:textFill>
            <w14:solidFill>
              <w14:srgbClr w14:val="000000"/>
            </w14:solidFill>
          </w14:textFill>
        </w:rPr>
        <w:t>ó</w:t>
      </w:r>
      <w:r>
        <w:rPr>
          <w:rStyle w:val="Ninguno"/>
          <w:rFonts w:ascii="Cambria" w:hAnsi="Cambria"/>
          <w:outline w:val="0"/>
          <w:color w:val="000000"/>
          <w:rtl w:val="0"/>
          <w:lang w:val="es-ES_tradnl"/>
          <w14:textFill>
            <w14:solidFill>
              <w14:srgbClr w14:val="000000"/>
            </w14:solidFill>
          </w14:textFill>
        </w:rPr>
        <w:t>digo QR. T</w:t>
      </w:r>
      <w:r>
        <w:rPr>
          <w:rStyle w:val="Ninguno"/>
          <w:rFonts w:ascii="Cambria" w:hAnsi="Cambria" w:hint="default"/>
          <w:outline w:val="0"/>
          <w:color w:val="000000"/>
          <w:rtl w:val="0"/>
          <w:lang w:val="es-ES_tradnl"/>
          <w14:textFill>
            <w14:solidFill>
              <w14:srgbClr w14:val="000000"/>
            </w14:solidFill>
          </w14:textFill>
        </w:rPr>
        <w:t>é</w:t>
      </w:r>
      <w:r>
        <w:rPr>
          <w:rStyle w:val="Ninguno"/>
          <w:rFonts w:ascii="Cambria" w:hAnsi="Cambria"/>
          <w:outline w:val="0"/>
          <w:color w:val="000000"/>
          <w:rtl w:val="0"/>
          <w:lang w:val="es-ES_tradnl"/>
          <w14:textFill>
            <w14:solidFill>
              <w14:srgbClr w14:val="000000"/>
            </w14:solidFill>
          </w14:textFill>
        </w:rPr>
        <w:t>ngalo a mano en su tel</w:t>
      </w:r>
      <w:r>
        <w:rPr>
          <w:rStyle w:val="Ninguno"/>
          <w:rFonts w:ascii="Cambria" w:hAnsi="Cambria" w:hint="default"/>
          <w:outline w:val="0"/>
          <w:color w:val="000000"/>
          <w:rtl w:val="0"/>
          <w:lang w:val="es-ES_tradnl"/>
          <w14:textFill>
            <w14:solidFill>
              <w14:srgbClr w14:val="000000"/>
            </w14:solidFill>
          </w14:textFill>
        </w:rPr>
        <w:t>é</w:t>
      </w:r>
      <w:r>
        <w:rPr>
          <w:rStyle w:val="Ninguno"/>
          <w:rFonts w:ascii="Cambria" w:hAnsi="Cambria"/>
          <w:outline w:val="0"/>
          <w:color w:val="000000"/>
          <w:rtl w:val="0"/>
          <w:lang w:val="es-ES_tradnl"/>
          <w14:textFill>
            <w14:solidFill>
              <w14:srgbClr w14:val="000000"/>
            </w14:solidFill>
          </w14:textFill>
        </w:rPr>
        <w:t>fono o impreso, ya que es posible que deba presentarlo a su llegada a Tailandia.</w:t>
      </w:r>
    </w:p>
    <w:p>
      <w:pPr>
        <w:pStyle w:val="Cuerpo"/>
        <w:spacing w:before="0" w:after="0" w:line="276" w:lineRule="auto"/>
        <w:rPr>
          <w:rStyle w:val="Ninguno"/>
          <w:rFonts w:ascii="Cambria" w:cs="Cambria" w:hAnsi="Cambria" w:eastAsia="Cambria"/>
          <w:lang w:val="pt-PT"/>
        </w:rPr>
      </w:pPr>
    </w:p>
    <w:p>
      <w:pPr>
        <w:pStyle w:val="Cuerpo"/>
        <w:spacing w:before="0" w:after="0"/>
        <w:rPr>
          <w:rStyle w:val="Ninguno"/>
          <w:rFonts w:ascii="Arial Rounded MT Bold" w:cs="Arial Rounded MT Bold" w:hAnsi="Arial Rounded MT Bold" w:eastAsia="Arial Rounded MT Bold"/>
          <w:outline w:val="0"/>
          <w:color w:val="002060"/>
          <w:u w:color="002060"/>
          <w:lang w:val="pt-PT"/>
          <w14:textFill>
            <w14:solidFill>
              <w14:srgbClr w14:val="002060"/>
            </w14:solidFill>
          </w14:textFill>
        </w:rPr>
      </w:pPr>
    </w:p>
    <w:p>
      <w:pPr>
        <w:pStyle w:val="List Paragraph"/>
        <w:numPr>
          <w:ilvl w:val="0"/>
          <w:numId w:val="4"/>
        </w:numPr>
        <w:bidi w:val="0"/>
        <w:spacing w:before="0" w:after="0"/>
        <w:ind w:right="0"/>
        <w:jc w:val="both"/>
        <w:rPr>
          <w:rFonts w:ascii="Arial Rounded MT Bold" w:hAnsi="Arial Rounded MT Bold"/>
          <w:outline w:val="0"/>
          <w:color w:val="cc9900"/>
          <w:rtl w:val="0"/>
          <w:lang w:val="es-ES_tradnl"/>
          <w14:textFill>
            <w14:solidFill>
              <w14:srgbClr w14:val="CC9900"/>
            </w14:solidFill>
          </w14:textFill>
        </w:rPr>
      </w:pPr>
      <w:r>
        <w:rPr>
          <w:rStyle w:val="Ninguno"/>
          <w:rFonts w:ascii="Arial Rounded MT Bold" w:hAnsi="Arial Rounded MT Bold"/>
          <w:outline w:val="0"/>
          <w:color w:val="cc9900"/>
          <w:u w:color="cc9900"/>
          <w:rtl w:val="0"/>
          <w:lang w:val="es-ES_tradnl"/>
          <w14:textFill>
            <w14:solidFill>
              <w14:srgbClr w14:val="CC9900"/>
            </w14:solidFill>
          </w14:textFill>
        </w:rPr>
        <w:t>OPCIONALES POR DESTINO</w:t>
      </w:r>
    </w:p>
    <w:p>
      <w:pPr>
        <w:pStyle w:val="Cuerpo"/>
        <w:spacing w:before="0" w:after="0"/>
      </w:pPr>
      <w:r>
        <w:rPr>
          <w:rStyle w:val="Ninguno"/>
          <w:rtl w:val="0"/>
          <w:lang w:val="es-ES_tradnl"/>
        </w:rPr>
        <w:t>Servicios no incluidos en el paquete. Precios en USD Por Persona</w:t>
      </w:r>
    </w:p>
    <w:p>
      <w:pPr>
        <w:pStyle w:val="Cuerpo"/>
        <w:spacing w:before="0" w:after="0"/>
        <w:rPr>
          <w:rStyle w:val="Ninguno"/>
          <w:rFonts w:ascii="Cambria Bold" w:cs="Cambria Bold" w:hAnsi="Cambria Bold" w:eastAsia="Cambria Bold"/>
          <w:i w:val="1"/>
          <w:iCs w:val="1"/>
        </w:rPr>
      </w:pPr>
      <w:r>
        <w:rPr>
          <w:rStyle w:val="Ninguno"/>
          <w:rFonts w:ascii="Cambria Bold" w:hAnsi="Cambria Bold"/>
          <w:i w:val="1"/>
          <w:iCs w:val="1"/>
          <w:rtl w:val="0"/>
          <w:lang w:val="es-ES_tradnl"/>
        </w:rPr>
        <w:t>Las visitas opcionales deber</w:t>
      </w:r>
      <w:r>
        <w:rPr>
          <w:rStyle w:val="Ninguno"/>
          <w:rFonts w:ascii="Cambria Bold" w:hAnsi="Cambria Bold" w:hint="default"/>
          <w:i w:val="1"/>
          <w:iCs w:val="1"/>
          <w:rtl w:val="0"/>
          <w:lang w:val="es-ES_tradnl"/>
        </w:rPr>
        <w:t>á</w:t>
      </w:r>
      <w:r>
        <w:rPr>
          <w:rStyle w:val="Ninguno"/>
          <w:rFonts w:ascii="Cambria Bold" w:hAnsi="Cambria Bold"/>
          <w:i w:val="1"/>
          <w:iCs w:val="1"/>
          <w:rtl w:val="0"/>
          <w:lang w:val="es-ES_tradnl"/>
        </w:rPr>
        <w:t>n adquirirse con 2 meses antes de la fecha de salida; de lo contrario no se podr</w:t>
      </w:r>
      <w:r>
        <w:rPr>
          <w:rStyle w:val="Ninguno"/>
          <w:rFonts w:ascii="Cambria Bold" w:hAnsi="Cambria Bold" w:hint="default"/>
          <w:i w:val="1"/>
          <w:iCs w:val="1"/>
          <w:rtl w:val="0"/>
          <w:lang w:val="es-ES_tradnl"/>
        </w:rPr>
        <w:t>á</w:t>
      </w:r>
      <w:r>
        <w:rPr>
          <w:rStyle w:val="Ninguno"/>
          <w:rFonts w:ascii="Cambria Bold" w:hAnsi="Cambria Bold"/>
          <w:i w:val="1"/>
          <w:iCs w:val="1"/>
          <w:rtl w:val="0"/>
          <w:lang w:val="pt-PT"/>
        </w:rPr>
        <w:t>n confirmar. precios</w:t>
      </w:r>
    </w:p>
    <w:p>
      <w:pPr>
        <w:pStyle w:val="Cuerpo"/>
        <w:spacing w:before="0" w:after="0"/>
        <w:rPr>
          <w:rStyle w:val="Ninguno"/>
          <w:rFonts w:ascii="Cambria Bold" w:cs="Cambria Bold" w:hAnsi="Cambria Bold" w:eastAsia="Cambria Bold"/>
          <w:i w:val="1"/>
          <w:iCs w:val="1"/>
        </w:rPr>
      </w:pPr>
    </w:p>
    <w:p>
      <w:pPr>
        <w:pStyle w:val="List Paragraph"/>
        <w:numPr>
          <w:ilvl w:val="0"/>
          <w:numId w:val="14"/>
        </w:numPr>
        <w:bidi w:val="0"/>
        <w:spacing w:before="0" w:after="0"/>
        <w:ind w:right="0"/>
        <w:jc w:val="both"/>
        <w:rPr>
          <w:rFonts w:ascii="Calibri" w:hAnsi="Calibri"/>
          <w:b w:val="1"/>
          <w:bCs w:val="1"/>
          <w:outline w:val="0"/>
          <w:color w:val="996600"/>
          <w:sz w:val="22"/>
          <w:szCs w:val="22"/>
          <w:rtl w:val="0"/>
          <w:lang w:val="es-ES_tradnl"/>
          <w14:textFill>
            <w14:solidFill>
              <w14:srgbClr w14:val="996600"/>
            </w14:solidFill>
          </w14:textFill>
        </w:rPr>
      </w:pPr>
      <w:r>
        <w:rPr>
          <w:rStyle w:val="Ninguno"/>
          <w:rFonts w:ascii="Calibri" w:hAnsi="Calibri"/>
          <w:b w:val="1"/>
          <w:bCs w:val="1"/>
          <w:outline w:val="0"/>
          <w:color w:val="996600"/>
          <w:sz w:val="22"/>
          <w:szCs w:val="22"/>
          <w:u w:color="996600"/>
          <w:shd w:val="clear" w:color="auto" w:fill="fdfdfd"/>
          <w:rtl w:val="0"/>
          <w:lang w:val="es-ES_tradnl"/>
          <w14:textFill>
            <w14:solidFill>
              <w14:srgbClr w14:val="996600"/>
            </w14:solidFill>
          </w14:textFill>
        </w:rPr>
        <w:t>DUBAI</w:t>
      </w:r>
    </w:p>
    <w:p>
      <w:pPr>
        <w:pStyle w:val="Cuerpo"/>
        <w:spacing w:before="0" w:after="0"/>
        <w:jc w:val="left"/>
        <w:rPr>
          <w:rStyle w:val="Ninguno"/>
          <w:rFonts w:ascii="Cambria Bold" w:cs="Cambria Bold" w:hAnsi="Cambria Bold" w:eastAsia="Cambria Bold"/>
          <w:u w:val="single"/>
        </w:rPr>
      </w:pPr>
      <w:r>
        <w:rPr>
          <w:rStyle w:val="Ninguno"/>
          <w:rFonts w:ascii="Cambria Bold" w:hAnsi="Cambria Bold"/>
          <w:outline w:val="0"/>
          <w:color w:val="000000"/>
          <w:u w:val="single" w:color="000000"/>
          <w:rtl w:val="0"/>
          <w:lang w:val="es-ES_tradnl"/>
          <w14:textFill>
            <w14:solidFill>
              <w14:srgbClr w14:val="000000"/>
            </w14:solidFill>
          </w14:textFill>
        </w:rPr>
        <w:t xml:space="preserve">PAQUETE EN EMIRATOS </w:t>
      </w:r>
      <w:r>
        <w:rPr>
          <w:rStyle w:val="Ninguno"/>
          <w:rFonts w:ascii="Cambria Bold" w:hAnsi="Cambria Bold" w:hint="default"/>
          <w:outline w:val="0"/>
          <w:color w:val="000000"/>
          <w:u w:val="single" w:color="000000"/>
          <w:rtl w:val="0"/>
          <w:lang w:val="es-ES_tradnl"/>
          <w14:textFill>
            <w14:solidFill>
              <w14:srgbClr w14:val="000000"/>
            </w14:solidFill>
          </w14:textFill>
        </w:rPr>
        <w:t>Á</w:t>
      </w:r>
      <w:r>
        <w:rPr>
          <w:rStyle w:val="Ninguno"/>
          <w:rFonts w:ascii="Cambria Bold" w:hAnsi="Cambria Bold"/>
          <w:outline w:val="0"/>
          <w:color w:val="000000"/>
          <w:u w:val="single" w:color="000000"/>
          <w:rtl w:val="0"/>
          <w:lang w:val="pt-PT"/>
          <w14:textFill>
            <w14:solidFill>
              <w14:srgbClr w14:val="000000"/>
            </w14:solidFill>
          </w14:textFill>
        </w:rPr>
        <w:t xml:space="preserve">RABES UNIDOS </w:t>
        <w:tab/>
        <w:t>382 USD</w:t>
      </w:r>
    </w:p>
    <w:p>
      <w:pPr>
        <w:pStyle w:val="Cuerpo"/>
        <w:spacing w:before="0" w:after="0"/>
        <w:jc w:val="left"/>
        <w:rPr>
          <w:rStyle w:val="Ninguno"/>
          <w:rFonts w:ascii="Cambria Bold" w:cs="Cambria Bold" w:hAnsi="Cambria Bold" w:eastAsia="Cambria Bold"/>
          <w:outline w:val="0"/>
          <w:color w:val="000000"/>
          <w:u w:color="000000"/>
          <w14:textFill>
            <w14:solidFill>
              <w14:srgbClr w14:val="000000"/>
            </w14:solidFill>
          </w14:textFill>
        </w:rPr>
      </w:pPr>
    </w:p>
    <w:p>
      <w:pPr>
        <w:pStyle w:val="Cuerpo"/>
        <w:spacing w:before="0" w:after="0"/>
        <w:jc w:val="left"/>
        <w:rPr>
          <w:rStyle w:val="Ninguno"/>
          <w:rFonts w:ascii="Cambria Bold" w:cs="Cambria Bold" w:hAnsi="Cambria Bold" w:eastAsia="Cambria Bold"/>
          <w:outline w:val="0"/>
          <w:color w:val="000000"/>
          <w:u w:color="000000"/>
          <w14:textFill>
            <w14:solidFill>
              <w14:srgbClr w14:val="000000"/>
            </w14:solidFill>
          </w14:textFill>
        </w:rPr>
      </w:pPr>
      <w:r>
        <w:rPr>
          <w:rStyle w:val="Ninguno"/>
          <w:rFonts w:ascii="Cambria Bold" w:hAnsi="Cambria Bold"/>
          <w:outline w:val="0"/>
          <w:color w:val="000000"/>
          <w:u w:color="000000"/>
          <w:rtl w:val="0"/>
          <w:lang w:val="es-ES_tradnl"/>
          <w14:textFill>
            <w14:solidFill>
              <w14:srgbClr w14:val="000000"/>
            </w14:solidFill>
          </w14:textFill>
        </w:rPr>
        <w:t>Incluye:</w:t>
      </w:r>
      <w:r>
        <w:rPr>
          <w:rStyle w:val="Ninguno"/>
          <w:rFonts w:ascii="Cambria Bold" w:hAnsi="Cambria Bold" w:hint="default"/>
          <w:outline w:val="0"/>
          <w:color w:val="000000"/>
          <w:u w:color="000000"/>
          <w:rtl w:val="0"/>
          <w:lang w:val="es-ES_tradnl"/>
          <w14:textFill>
            <w14:solidFill>
              <w14:srgbClr w14:val="000000"/>
            </w14:solidFill>
          </w14:textFill>
        </w:rPr>
        <w:t> </w:t>
      </w:r>
    </w:p>
    <w:p>
      <w:pPr>
        <w:pStyle w:val="Cuerpo"/>
        <w:spacing w:before="0" w:after="0"/>
        <w:jc w:val="left"/>
        <w:rPr>
          <w:rStyle w:val="Ninguno"/>
          <w:rFonts w:ascii="Cambria Bold" w:cs="Cambria Bold" w:hAnsi="Cambria Bold" w:eastAsia="Cambria Bold"/>
        </w:rPr>
      </w:pPr>
    </w:p>
    <w:p>
      <w:pPr>
        <w:pStyle w:val="Cuerpo"/>
        <w:numPr>
          <w:ilvl w:val="0"/>
          <w:numId w:val="16"/>
        </w:numPr>
        <w:bidi w:val="0"/>
        <w:spacing w:before="0" w:after="0"/>
        <w:ind w:right="0"/>
        <w:jc w:val="left"/>
        <w:rPr>
          <w:rFonts w:ascii="Cambria" w:hAnsi="Cambria"/>
          <w:rtl w:val="0"/>
          <w:lang w:val="es-ES_tradnl"/>
        </w:rPr>
      </w:pPr>
      <w:r>
        <w:rPr>
          <w:rStyle w:val="Ninguno"/>
          <w:rFonts w:ascii="Cambria" w:hAnsi="Cambria"/>
          <w:rtl w:val="0"/>
          <w:lang w:val="es-ES_tradnl"/>
        </w:rPr>
        <w:t>Medio d</w:t>
      </w:r>
      <w:r>
        <w:rPr>
          <w:rStyle w:val="Ninguno"/>
          <w:rFonts w:ascii="Cambria" w:hAnsi="Cambria" w:hint="default"/>
          <w:rtl w:val="0"/>
          <w:lang w:val="es-ES_tradnl"/>
        </w:rPr>
        <w:t>í</w:t>
      </w:r>
      <w:r>
        <w:rPr>
          <w:rStyle w:val="Ninguno"/>
          <w:rFonts w:ascii="Cambria" w:hAnsi="Cambria"/>
          <w:rtl w:val="0"/>
          <w:lang w:val="pt-PT"/>
        </w:rPr>
        <w:t>a de Visita Dub</w:t>
      </w:r>
      <w:r>
        <w:rPr>
          <w:rStyle w:val="Ninguno"/>
          <w:rFonts w:ascii="Cambria" w:hAnsi="Cambria" w:hint="default"/>
          <w:rtl w:val="0"/>
          <w:lang w:val="es-ES_tradnl"/>
        </w:rPr>
        <w:t>á</w:t>
      </w:r>
      <w:r>
        <w:rPr>
          <w:rStyle w:val="Ninguno"/>
          <w:rFonts w:ascii="Cambria" w:hAnsi="Cambria"/>
          <w:rtl w:val="0"/>
          <w:lang w:val="it-IT"/>
        </w:rPr>
        <w:t>i cl</w:t>
      </w:r>
      <w:r>
        <w:rPr>
          <w:rStyle w:val="Ninguno"/>
          <w:rFonts w:ascii="Cambria" w:hAnsi="Cambria" w:hint="default"/>
          <w:rtl w:val="0"/>
          <w:lang w:val="es-ES_tradnl"/>
        </w:rPr>
        <w:t>á</w:t>
      </w:r>
      <w:r>
        <w:rPr>
          <w:rStyle w:val="Ninguno"/>
          <w:rFonts w:ascii="Cambria" w:hAnsi="Cambria"/>
          <w:rtl w:val="0"/>
          <w:lang w:val="es-ES_tradnl"/>
        </w:rPr>
        <w:t>sico y moderno</w:t>
      </w:r>
    </w:p>
    <w:p>
      <w:pPr>
        <w:pStyle w:val="Cuerpo"/>
        <w:numPr>
          <w:ilvl w:val="0"/>
          <w:numId w:val="16"/>
        </w:numPr>
        <w:bidi w:val="0"/>
        <w:spacing w:before="0" w:after="0"/>
        <w:ind w:right="0"/>
        <w:jc w:val="left"/>
        <w:rPr>
          <w:rFonts w:ascii="Cambria" w:hAnsi="Cambria"/>
          <w:rtl w:val="0"/>
          <w:lang w:val="es-ES_tradnl"/>
        </w:rPr>
      </w:pPr>
      <w:r>
        <w:rPr>
          <w:rStyle w:val="Ninguno"/>
          <w:rFonts w:ascii="Cambria" w:hAnsi="Cambria"/>
          <w:rtl w:val="0"/>
          <w:lang w:val="es-ES_tradnl"/>
        </w:rPr>
        <w:t>Subida a la Torre Kalifa piso 124 horario regular durante el tour</w:t>
      </w:r>
    </w:p>
    <w:p>
      <w:pPr>
        <w:pStyle w:val="Cuerpo"/>
        <w:numPr>
          <w:ilvl w:val="0"/>
          <w:numId w:val="16"/>
        </w:numPr>
        <w:bidi w:val="0"/>
        <w:spacing w:before="0" w:after="0"/>
        <w:ind w:right="0"/>
        <w:jc w:val="left"/>
        <w:rPr>
          <w:rFonts w:ascii="Cambria" w:hAnsi="Cambria"/>
          <w:rtl w:val="0"/>
          <w:lang w:val="es-ES_tradnl"/>
        </w:rPr>
      </w:pPr>
      <w:r>
        <w:rPr>
          <w:rStyle w:val="Ninguno"/>
          <w:rFonts w:ascii="Cambria" w:hAnsi="Cambria"/>
          <w:rtl w:val="0"/>
          <w:lang w:val="es-ES_tradnl"/>
        </w:rPr>
        <w:t>Safari por el desierto con Cena BBQ</w:t>
      </w:r>
      <w:r>
        <w:rPr>
          <w:rStyle w:val="Ninguno"/>
          <w:rFonts w:ascii="Cambria" w:hAnsi="Cambria" w:hint="default"/>
          <w:rtl w:val="0"/>
          <w:lang w:val="es-ES_tradnl"/>
        </w:rPr>
        <w:t> </w:t>
      </w:r>
    </w:p>
    <w:p>
      <w:pPr>
        <w:pStyle w:val="Cuerpo"/>
        <w:numPr>
          <w:ilvl w:val="0"/>
          <w:numId w:val="16"/>
        </w:numPr>
        <w:bidi w:val="0"/>
        <w:spacing w:before="0" w:after="0"/>
        <w:ind w:right="0"/>
        <w:jc w:val="left"/>
        <w:rPr>
          <w:rFonts w:ascii="Cambria" w:hAnsi="Cambria"/>
          <w:rtl w:val="0"/>
          <w:lang w:val="es-ES_tradnl"/>
        </w:rPr>
      </w:pPr>
      <w:r>
        <w:rPr>
          <w:rStyle w:val="Ninguno"/>
          <w:rFonts w:ascii="Cambria" w:hAnsi="Cambria"/>
          <w:rtl w:val="0"/>
          <w:lang w:val="es-ES_tradnl"/>
        </w:rPr>
        <w:t>Cena en Down Cruise por la marina</w:t>
      </w:r>
      <w:r>
        <w:rPr>
          <w:rStyle w:val="Ninguno"/>
          <w:rFonts w:ascii="Cambria" w:hAnsi="Cambria" w:hint="default"/>
          <w:rtl w:val="0"/>
          <w:lang w:val="es-ES_tradnl"/>
        </w:rPr>
        <w:t> </w:t>
      </w:r>
    </w:p>
    <w:p>
      <w:pPr>
        <w:pStyle w:val="Cuerpo"/>
        <w:numPr>
          <w:ilvl w:val="0"/>
          <w:numId w:val="16"/>
        </w:numPr>
        <w:bidi w:val="0"/>
        <w:spacing w:before="0" w:after="0"/>
        <w:ind w:right="0"/>
        <w:jc w:val="left"/>
        <w:rPr>
          <w:rFonts w:ascii="Cambria" w:hAnsi="Cambria"/>
          <w:rtl w:val="0"/>
        </w:rPr>
      </w:pPr>
      <w:r>
        <w:rPr>
          <w:rStyle w:val="Ninguno"/>
          <w:rFonts w:ascii="Cambria" w:hAnsi="Cambria"/>
          <w:rtl w:val="0"/>
        </w:rPr>
        <w:t>D</w:t>
      </w:r>
      <w:r>
        <w:rPr>
          <w:rStyle w:val="Ninguno"/>
          <w:rFonts w:ascii="Cambria" w:hAnsi="Cambria" w:hint="default"/>
          <w:rtl w:val="0"/>
          <w:lang w:val="es-ES_tradnl"/>
        </w:rPr>
        <w:t>í</w:t>
      </w:r>
      <w:r>
        <w:rPr>
          <w:rStyle w:val="Ninguno"/>
          <w:rFonts w:ascii="Cambria" w:hAnsi="Cambria"/>
          <w:rtl w:val="0"/>
          <w:lang w:val="es-ES_tradnl"/>
        </w:rPr>
        <w:t>a completo Abu Dhabi con almuerzo</w:t>
      </w:r>
    </w:p>
    <w:p>
      <w:pPr>
        <w:pStyle w:val="Cuerpo"/>
        <w:spacing w:before="0" w:after="0"/>
        <w:jc w:val="left"/>
        <w:rPr>
          <w:rStyle w:val="Ninguno"/>
          <w:rFonts w:ascii="Cambria Bold" w:cs="Cambria Bold" w:hAnsi="Cambria Bold" w:eastAsia="Cambria Bold"/>
          <w:outline w:val="0"/>
          <w:color w:val="000000"/>
          <w:u w:color="000000"/>
          <w14:textFill>
            <w14:solidFill>
              <w14:srgbClr w14:val="000000"/>
            </w14:solidFill>
          </w14:textFill>
        </w:rPr>
      </w:pPr>
    </w:p>
    <w:p>
      <w:pPr>
        <w:pStyle w:val="Cuerpo"/>
        <w:spacing w:before="0" w:after="0"/>
        <w:jc w:val="left"/>
        <w:rPr>
          <w:rStyle w:val="Ninguno"/>
          <w:rFonts w:ascii="Cambria Bold" w:cs="Cambria Bold" w:hAnsi="Cambria Bold" w:eastAsia="Cambria Bold"/>
          <w:u w:val="single"/>
        </w:rPr>
      </w:pPr>
      <w:r>
        <w:rPr>
          <w:rStyle w:val="Ninguno"/>
          <w:rFonts w:ascii="Cambria Bold" w:hAnsi="Cambria Bold"/>
          <w:outline w:val="0"/>
          <w:color w:val="000000"/>
          <w:u w:val="single" w:color="000000"/>
          <w:rtl w:val="0"/>
          <w:lang w:val="de-DE"/>
          <w14:textFill>
            <w14:solidFill>
              <w14:srgbClr w14:val="000000"/>
            </w14:solidFill>
          </w14:textFill>
        </w:rPr>
        <w:t>OPCIONALES POR SEPARADO</w:t>
      </w:r>
    </w:p>
    <w:p>
      <w:pPr>
        <w:pStyle w:val="Cuerpo"/>
        <w:numPr>
          <w:ilvl w:val="0"/>
          <w:numId w:val="18"/>
        </w:numPr>
        <w:bidi w:val="0"/>
        <w:spacing w:before="0" w:after="0"/>
        <w:ind w:right="0"/>
        <w:jc w:val="left"/>
        <w:rPr>
          <w:rFonts w:ascii="Cambria" w:hAnsi="Cambria"/>
          <w:rtl w:val="0"/>
          <w:lang w:val="es-ES_tradnl"/>
        </w:rPr>
      </w:pPr>
      <w:r>
        <w:rPr>
          <w:rStyle w:val="Ninguno"/>
          <w:rFonts w:ascii="Cambria" w:hAnsi="Cambria"/>
          <w:rtl w:val="0"/>
          <w:lang w:val="es-ES_tradnl"/>
        </w:rPr>
        <w:t>Medio d</w:t>
      </w:r>
      <w:r>
        <w:rPr>
          <w:rStyle w:val="Ninguno"/>
          <w:rFonts w:ascii="Cambria" w:hAnsi="Cambria" w:hint="default"/>
          <w:rtl w:val="0"/>
          <w:lang w:val="es-ES_tradnl"/>
        </w:rPr>
        <w:t>í</w:t>
      </w:r>
      <w:r>
        <w:rPr>
          <w:rStyle w:val="Ninguno"/>
          <w:rFonts w:ascii="Cambria" w:hAnsi="Cambria"/>
          <w:rtl w:val="0"/>
          <w:lang w:val="pt-PT"/>
        </w:rPr>
        <w:t>a de Visita Dub</w:t>
      </w:r>
      <w:r>
        <w:rPr>
          <w:rStyle w:val="Ninguno"/>
          <w:rFonts w:ascii="Cambria" w:hAnsi="Cambria" w:hint="default"/>
          <w:rtl w:val="0"/>
          <w:lang w:val="es-ES_tradnl"/>
        </w:rPr>
        <w:t>á</w:t>
      </w:r>
      <w:r>
        <w:rPr>
          <w:rStyle w:val="Ninguno"/>
          <w:rFonts w:ascii="Cambria" w:hAnsi="Cambria"/>
          <w:rtl w:val="0"/>
          <w:lang w:val="en-US"/>
        </w:rPr>
        <w:t>i Hist</w:t>
      </w:r>
      <w:r>
        <w:rPr>
          <w:rStyle w:val="Ninguno"/>
          <w:rFonts w:ascii="Cambria" w:hAnsi="Cambria" w:hint="default"/>
          <w:rtl w:val="0"/>
          <w:lang w:val="es-ES_tradnl"/>
        </w:rPr>
        <w:t>ó</w:t>
      </w:r>
      <w:r>
        <w:rPr>
          <w:rStyle w:val="Ninguno"/>
          <w:rFonts w:ascii="Cambria" w:hAnsi="Cambria"/>
          <w:rtl w:val="0"/>
          <w:lang w:val="es-ES_tradnl"/>
        </w:rPr>
        <w:t>rico &amp; moderno sin almuerzo por persona</w:t>
        <w:tab/>
        <w:tab/>
        <w:t xml:space="preserve"> </w:t>
      </w:r>
      <w:r>
        <w:rPr>
          <w:rStyle w:val="Ninguno"/>
          <w:rFonts w:ascii="Cambria Bold" w:hAnsi="Cambria Bold"/>
          <w:rtl w:val="0"/>
        </w:rPr>
        <w:t>60 USD</w:t>
      </w:r>
    </w:p>
    <w:p>
      <w:pPr>
        <w:pStyle w:val="Cuerpo"/>
        <w:numPr>
          <w:ilvl w:val="0"/>
          <w:numId w:val="18"/>
        </w:numPr>
        <w:bidi w:val="0"/>
        <w:spacing w:before="0" w:after="0"/>
        <w:ind w:right="0"/>
        <w:jc w:val="left"/>
        <w:rPr>
          <w:rFonts w:ascii="Cambria" w:hAnsi="Cambria"/>
          <w:rtl w:val="0"/>
          <w:lang w:val="es-ES_tradnl"/>
        </w:rPr>
      </w:pPr>
      <w:r>
        <w:rPr>
          <w:rStyle w:val="Ninguno"/>
          <w:rFonts w:ascii="Cambria" w:hAnsi="Cambria"/>
          <w:rtl w:val="0"/>
          <w:lang w:val="es-ES_tradnl"/>
        </w:rPr>
        <w:t xml:space="preserve">Subida a la Torre Kalifa piso 124 (hora menos transitada) con traslados </w:t>
        <w:tab/>
        <w:tab/>
      </w:r>
      <w:r>
        <w:rPr>
          <w:rStyle w:val="Ninguno"/>
          <w:rFonts w:ascii="Cambria Bold" w:hAnsi="Cambria Bold"/>
          <w:rtl w:val="0"/>
        </w:rPr>
        <w:t>95 USD</w:t>
      </w:r>
    </w:p>
    <w:p>
      <w:pPr>
        <w:pStyle w:val="Cuerpo"/>
        <w:numPr>
          <w:ilvl w:val="0"/>
          <w:numId w:val="18"/>
        </w:numPr>
        <w:bidi w:val="0"/>
        <w:spacing w:before="0" w:after="0"/>
        <w:ind w:right="0"/>
        <w:jc w:val="left"/>
        <w:rPr>
          <w:rFonts w:ascii="Cambria" w:hAnsi="Cambria"/>
          <w:rtl w:val="0"/>
        </w:rPr>
      </w:pPr>
      <w:r>
        <w:rPr>
          <w:rStyle w:val="Ninguno"/>
          <w:rFonts w:ascii="Cambria" w:hAnsi="Cambria"/>
          <w:rtl w:val="0"/>
        </w:rPr>
        <w:t>D</w:t>
      </w:r>
      <w:r>
        <w:rPr>
          <w:rStyle w:val="Ninguno"/>
          <w:rFonts w:ascii="Cambria" w:hAnsi="Cambria" w:hint="default"/>
          <w:rtl w:val="0"/>
          <w:lang w:val="es-ES_tradnl"/>
        </w:rPr>
        <w:t>í</w:t>
      </w:r>
      <w:r>
        <w:rPr>
          <w:rStyle w:val="Ninguno"/>
          <w:rFonts w:ascii="Cambria" w:hAnsi="Cambria"/>
          <w:rtl w:val="0"/>
          <w:lang w:val="es-ES_tradnl"/>
        </w:rPr>
        <w:t>a completo Abu Dhabi, entrada a mezquita Zayed con almuerzo bufet, refrescos y agua</w:t>
        <w:tab/>
        <w:tab/>
        <w:t xml:space="preserve"> </w:t>
      </w:r>
      <w:r>
        <w:rPr>
          <w:rStyle w:val="Ninguno"/>
          <w:rFonts w:ascii="Cambria Bold" w:hAnsi="Cambria Bold"/>
          <w:rtl w:val="0"/>
        </w:rPr>
        <w:t>155 USD</w:t>
      </w:r>
    </w:p>
    <w:p>
      <w:pPr>
        <w:pStyle w:val="Cuerpo"/>
        <w:numPr>
          <w:ilvl w:val="0"/>
          <w:numId w:val="18"/>
        </w:numPr>
        <w:bidi w:val="0"/>
        <w:spacing w:before="0" w:after="0"/>
        <w:ind w:right="0"/>
        <w:jc w:val="left"/>
        <w:rPr>
          <w:rFonts w:ascii="Cambria Bold" w:hAnsi="Cambria Bold"/>
          <w:rtl w:val="0"/>
          <w:lang w:val="es-ES_tradnl"/>
        </w:rPr>
      </w:pPr>
      <w:r>
        <w:rPr>
          <w:rStyle w:val="Ninguno"/>
          <w:rFonts w:ascii="Cambria" w:hAnsi="Cambria"/>
          <w:rtl w:val="0"/>
          <w:lang w:val="es-ES_tradnl"/>
        </w:rPr>
        <w:t xml:space="preserve">Safari por el desierto </w:t>
      </w:r>
      <w:r>
        <w:rPr>
          <w:rStyle w:val="Ninguno"/>
          <w:rFonts w:ascii="Cambria" w:hAnsi="Cambria" w:hint="default"/>
          <w:rtl w:val="0"/>
          <w:lang w:val="es-ES_tradnl"/>
        </w:rPr>
        <w:t xml:space="preserve">– </w:t>
      </w:r>
      <w:r>
        <w:rPr>
          <w:rStyle w:val="Ninguno"/>
          <w:rFonts w:ascii="Cambria" w:hAnsi="Cambria"/>
          <w:rtl w:val="0"/>
          <w:lang w:val="en-US"/>
        </w:rPr>
        <w:t xml:space="preserve">bashing Dunes </w:t>
      </w:r>
      <w:r>
        <w:rPr>
          <w:rStyle w:val="Ninguno"/>
          <w:rFonts w:ascii="Cambria" w:hAnsi="Cambria" w:hint="default"/>
          <w:rtl w:val="0"/>
          <w:lang w:val="es-ES_tradnl"/>
        </w:rPr>
        <w:t xml:space="preserve">– </w:t>
      </w:r>
      <w:r>
        <w:rPr>
          <w:rStyle w:val="Ninguno"/>
          <w:rFonts w:ascii="Cambria" w:hAnsi="Cambria"/>
          <w:rtl w:val="0"/>
          <w:lang w:val="es-ES_tradnl"/>
        </w:rPr>
        <w:t>espect</w:t>
      </w:r>
      <w:r>
        <w:rPr>
          <w:rStyle w:val="Ninguno"/>
          <w:rFonts w:ascii="Cambria" w:hAnsi="Cambria" w:hint="default"/>
          <w:rtl w:val="0"/>
          <w:lang w:val="es-ES_tradnl"/>
        </w:rPr>
        <w:t>á</w:t>
      </w:r>
      <w:r>
        <w:rPr>
          <w:rStyle w:val="Ninguno"/>
          <w:rFonts w:ascii="Cambria" w:hAnsi="Cambria"/>
          <w:rtl w:val="0"/>
          <w:lang w:val="es-ES_tradnl"/>
        </w:rPr>
        <w:t xml:space="preserve">culo de danza del vientre con Cena BBQ por persona </w:t>
        <w:tab/>
        <w:tab/>
      </w:r>
      <w:r>
        <w:rPr>
          <w:rStyle w:val="Ninguno"/>
          <w:rFonts w:ascii="Cambria Bold" w:hAnsi="Cambria Bold"/>
          <w:rtl w:val="0"/>
        </w:rPr>
        <w:t>95 USD</w:t>
      </w:r>
    </w:p>
    <w:p>
      <w:pPr>
        <w:pStyle w:val="Cuerpo"/>
        <w:numPr>
          <w:ilvl w:val="0"/>
          <w:numId w:val="18"/>
        </w:numPr>
        <w:bidi w:val="0"/>
        <w:spacing w:before="0" w:after="0"/>
        <w:ind w:right="0"/>
        <w:jc w:val="left"/>
        <w:rPr>
          <w:rFonts w:ascii="Cambria" w:hAnsi="Cambria"/>
          <w:rtl w:val="0"/>
          <w:lang w:val="es-ES_tradnl"/>
        </w:rPr>
      </w:pPr>
      <w:r>
        <w:rPr>
          <w:rStyle w:val="Ninguno"/>
          <w:rFonts w:ascii="Cambria" w:hAnsi="Cambria"/>
          <w:rtl w:val="0"/>
          <w:lang w:val="es-ES_tradnl"/>
        </w:rPr>
        <w:t>Cena crucero Dhow por la Marina con traslados por persona</w:t>
        <w:tab/>
        <w:tab/>
        <w:t xml:space="preserve"> </w:t>
      </w:r>
      <w:r>
        <w:rPr>
          <w:rStyle w:val="Ninguno"/>
          <w:rFonts w:ascii="Cambria Bold" w:hAnsi="Cambria Bold"/>
          <w:rtl w:val="0"/>
        </w:rPr>
        <w:t>95 USD</w:t>
      </w:r>
    </w:p>
    <w:p>
      <w:pPr>
        <w:pStyle w:val="Cuerpo"/>
        <w:numPr>
          <w:ilvl w:val="0"/>
          <w:numId w:val="18"/>
        </w:numPr>
        <w:bidi w:val="0"/>
        <w:spacing w:before="0" w:after="0"/>
        <w:ind w:right="0"/>
        <w:jc w:val="left"/>
        <w:rPr>
          <w:rFonts w:ascii="Cambria" w:hAnsi="Cambria"/>
          <w:rtl w:val="0"/>
          <w:lang w:val="it-IT"/>
        </w:rPr>
      </w:pPr>
      <w:r>
        <w:rPr>
          <w:rStyle w:val="Ninguno"/>
          <w:rFonts w:ascii="Cambria" w:hAnsi="Cambria"/>
          <w:rtl w:val="0"/>
          <w:lang w:val="it-IT"/>
        </w:rPr>
        <w:t xml:space="preserve">Museo del Futuro </w:t>
        <w:tab/>
        <w:tab/>
      </w:r>
      <w:r>
        <w:rPr>
          <w:rStyle w:val="Ninguno"/>
          <w:rFonts w:ascii="Cambria Bold" w:hAnsi="Cambria Bold"/>
          <w:rtl w:val="0"/>
        </w:rPr>
        <w:t>105 USD</w:t>
      </w:r>
    </w:p>
    <w:p>
      <w:pPr>
        <w:pStyle w:val="Cuerpo"/>
        <w:spacing w:before="0" w:after="0"/>
        <w:ind w:left="360" w:firstLine="0"/>
        <w:jc w:val="left"/>
        <w:rPr>
          <w:rStyle w:val="Ninguno"/>
          <w:rFonts w:ascii="Cambria" w:cs="Cambria" w:hAnsi="Cambria" w:eastAsia="Cambria"/>
        </w:rPr>
      </w:pPr>
    </w:p>
    <w:p>
      <w:pPr>
        <w:pStyle w:val="Cuerpo"/>
        <w:spacing w:before="0" w:after="0"/>
        <w:rPr>
          <w:rStyle w:val="Ninguno"/>
          <w:rFonts w:ascii="Cambria Bold" w:cs="Cambria Bold" w:hAnsi="Cambria Bold" w:eastAsia="Cambria Bold"/>
          <w:i w:val="1"/>
          <w:iCs w:val="1"/>
        </w:rPr>
      </w:pPr>
    </w:p>
    <w:p>
      <w:pPr>
        <w:pStyle w:val="List Paragraph"/>
        <w:numPr>
          <w:ilvl w:val="0"/>
          <w:numId w:val="14"/>
        </w:numPr>
        <w:bidi w:val="0"/>
        <w:spacing w:before="0" w:after="0"/>
        <w:ind w:right="0"/>
        <w:jc w:val="both"/>
        <w:rPr>
          <w:rFonts w:ascii="Calibri" w:hAnsi="Calibri"/>
          <w:b w:val="1"/>
          <w:bCs w:val="1"/>
          <w:outline w:val="0"/>
          <w:color w:val="996600"/>
          <w:sz w:val="22"/>
          <w:szCs w:val="22"/>
          <w:rtl w:val="0"/>
          <w:lang w:val="es-ES_tradnl"/>
          <w14:textFill>
            <w14:solidFill>
              <w14:srgbClr w14:val="996600"/>
            </w14:solidFill>
          </w14:textFill>
        </w:rPr>
      </w:pPr>
      <w:r>
        <w:rPr>
          <w:rStyle w:val="Ninguno"/>
          <w:rFonts w:ascii="Calibri" w:hAnsi="Calibri"/>
          <w:b w:val="1"/>
          <w:bCs w:val="1"/>
          <w:outline w:val="0"/>
          <w:color w:val="996600"/>
          <w:sz w:val="22"/>
          <w:szCs w:val="22"/>
          <w:u w:color="996600"/>
          <w:shd w:val="clear" w:color="auto" w:fill="fdfdfd"/>
          <w:rtl w:val="0"/>
          <w:lang w:val="es-ES_tradnl"/>
          <w14:textFill>
            <w14:solidFill>
              <w14:srgbClr w14:val="996600"/>
            </w14:solidFill>
          </w14:textFill>
        </w:rPr>
        <w:t>JAPON</w:t>
      </w:r>
    </w:p>
    <w:p>
      <w:pPr>
        <w:pStyle w:val="Cuerpo"/>
        <w:numPr>
          <w:ilvl w:val="0"/>
          <w:numId w:val="20"/>
        </w:numPr>
        <w:bidi w:val="0"/>
        <w:spacing w:before="0" w:after="0"/>
        <w:ind w:right="0"/>
        <w:jc w:val="left"/>
        <w:rPr>
          <w:rFonts w:ascii="Cambria Bold" w:hAnsi="Cambria Bold"/>
          <w:rtl w:val="0"/>
          <w:lang w:val="de-DE"/>
        </w:rPr>
      </w:pPr>
      <w:r>
        <w:rPr>
          <w:rStyle w:val="Ninguno"/>
          <w:rFonts w:ascii="Cambria Bold" w:hAnsi="Cambria Bold"/>
          <w:rtl w:val="0"/>
          <w:lang w:val="de-DE"/>
        </w:rPr>
        <w:t>NIKKO</w:t>
        <w:tab/>
        <w:t>225 USD</w:t>
      </w:r>
    </w:p>
    <w:p>
      <w:pPr>
        <w:pStyle w:val="Cuerpo"/>
        <w:spacing w:before="0" w:after="0"/>
        <w:jc w:val="left"/>
        <w:rPr>
          <w:rStyle w:val="Ninguno"/>
          <w:rFonts w:ascii="Cambria" w:cs="Cambria" w:hAnsi="Cambria" w:eastAsia="Cambria"/>
        </w:rPr>
      </w:pPr>
      <w:r>
        <w:rPr>
          <w:rStyle w:val="Ninguno"/>
          <w:rFonts w:ascii="Cambria" w:hAnsi="Cambria"/>
          <w:rtl w:val="0"/>
          <w:lang w:val="es-ES_tradnl"/>
        </w:rPr>
        <w:t>Durante nuestro d</w:t>
      </w:r>
      <w:r>
        <w:rPr>
          <w:rStyle w:val="Ninguno"/>
          <w:rFonts w:ascii="Cambria" w:hAnsi="Cambria" w:hint="default"/>
          <w:rtl w:val="0"/>
          <w:lang w:val="es-ES_tradnl"/>
        </w:rPr>
        <w:t>í</w:t>
      </w:r>
      <w:r>
        <w:rPr>
          <w:rStyle w:val="Ninguno"/>
          <w:rFonts w:ascii="Cambria" w:hAnsi="Cambria"/>
          <w:rtl w:val="0"/>
          <w:lang w:val="es-ES_tradnl"/>
        </w:rPr>
        <w:t>a visitaremos Nikko Tosho-gu, es un santuario dedicado al general Shogun Tokugawa Leyasu como un dios de la deidad en 1617. Este santuario es un tesoro nacional. Tambi</w:t>
      </w:r>
      <w:r>
        <w:rPr>
          <w:rStyle w:val="Ninguno"/>
          <w:rFonts w:ascii="Cambria" w:hAnsi="Cambria" w:hint="default"/>
          <w:rtl w:val="0"/>
          <w:lang w:val="es-ES_tradnl"/>
        </w:rPr>
        <w:t>é</w:t>
      </w:r>
      <w:r>
        <w:rPr>
          <w:rStyle w:val="Ninguno"/>
          <w:rFonts w:ascii="Cambria" w:hAnsi="Cambria"/>
          <w:rtl w:val="0"/>
          <w:lang w:val="es-ES_tradnl"/>
        </w:rPr>
        <w:t>n es uno de los patrimonios culturales del mundo. El edificio del santuario est</w:t>
      </w:r>
      <w:r>
        <w:rPr>
          <w:rStyle w:val="Ninguno"/>
          <w:rFonts w:ascii="Cambria" w:hAnsi="Cambria" w:hint="default"/>
          <w:rtl w:val="0"/>
          <w:lang w:val="es-ES_tradnl"/>
        </w:rPr>
        <w:t xml:space="preserve">á </w:t>
      </w:r>
      <w:r>
        <w:rPr>
          <w:rStyle w:val="Ninguno"/>
          <w:rFonts w:ascii="Cambria" w:hAnsi="Cambria"/>
          <w:rtl w:val="0"/>
          <w:lang w:val="es-ES_tradnl"/>
        </w:rPr>
        <w:t>lacado y ricamente coloreado. Hay muchas esculturas en los pilares, pero estas no son solo para decoraciones, sino que tambi</w:t>
      </w:r>
      <w:r>
        <w:rPr>
          <w:rStyle w:val="Ninguno"/>
          <w:rFonts w:ascii="Cambria" w:hAnsi="Cambria" w:hint="default"/>
          <w:rtl w:val="0"/>
          <w:lang w:val="es-ES_tradnl"/>
        </w:rPr>
        <w:t>é</w:t>
      </w:r>
      <w:r>
        <w:rPr>
          <w:rStyle w:val="Ninguno"/>
          <w:rFonts w:ascii="Cambria" w:hAnsi="Cambria"/>
          <w:rtl w:val="0"/>
          <w:lang w:val="es-ES_tradnl"/>
        </w:rPr>
        <w:t>n representan formas de creencia, acad</w:t>
      </w:r>
      <w:r>
        <w:rPr>
          <w:rStyle w:val="Ninguno"/>
          <w:rFonts w:ascii="Cambria" w:hAnsi="Cambria" w:hint="default"/>
          <w:rtl w:val="0"/>
          <w:lang w:val="es-ES_tradnl"/>
        </w:rPr>
        <w:t>é</w:t>
      </w:r>
      <w:r>
        <w:rPr>
          <w:rStyle w:val="Ninguno"/>
          <w:rFonts w:ascii="Cambria" w:hAnsi="Cambria"/>
          <w:rtl w:val="0"/>
          <w:lang w:val="es-ES_tradnl"/>
        </w:rPr>
        <w:t>micos y de pensamiento. En la antig</w:t>
      </w:r>
      <w:r>
        <w:rPr>
          <w:rStyle w:val="Ninguno"/>
          <w:rFonts w:ascii="Cambria" w:hAnsi="Cambria" w:hint="default"/>
          <w:rtl w:val="0"/>
          <w:lang w:val="es-ES_tradnl"/>
        </w:rPr>
        <w:t>ü</w:t>
      </w:r>
      <w:r>
        <w:rPr>
          <w:rStyle w:val="Ninguno"/>
          <w:rFonts w:ascii="Cambria" w:hAnsi="Cambria"/>
          <w:rtl w:val="0"/>
          <w:lang w:val="es-ES_tradnl"/>
        </w:rPr>
        <w:t>edad, se cre</w:t>
      </w:r>
      <w:r>
        <w:rPr>
          <w:rStyle w:val="Ninguno"/>
          <w:rFonts w:ascii="Cambria" w:hAnsi="Cambria" w:hint="default"/>
          <w:rtl w:val="0"/>
          <w:lang w:val="es-ES_tradnl"/>
        </w:rPr>
        <w:t>í</w:t>
      </w:r>
      <w:r>
        <w:rPr>
          <w:rStyle w:val="Ninguno"/>
          <w:rFonts w:ascii="Cambria" w:hAnsi="Cambria"/>
          <w:rtl w:val="0"/>
          <w:lang w:val="es-ES_tradnl"/>
        </w:rPr>
        <w:t>a que el mono proteger</w:t>
      </w:r>
      <w:r>
        <w:rPr>
          <w:rStyle w:val="Ninguno"/>
          <w:rFonts w:ascii="Cambria" w:hAnsi="Cambria" w:hint="default"/>
          <w:rtl w:val="0"/>
          <w:lang w:val="es-ES_tradnl"/>
        </w:rPr>
        <w:t>í</w:t>
      </w:r>
      <w:r>
        <w:rPr>
          <w:rStyle w:val="Ninguno"/>
          <w:rFonts w:ascii="Cambria" w:hAnsi="Cambria"/>
          <w:rtl w:val="0"/>
          <w:lang w:val="es-ES_tradnl"/>
        </w:rPr>
        <w:t>a al caballo. Hay ocho esculturas de monos aqu</w:t>
      </w:r>
      <w:r>
        <w:rPr>
          <w:rStyle w:val="Ninguno"/>
          <w:rFonts w:ascii="Cambria" w:hAnsi="Cambria" w:hint="default"/>
          <w:rtl w:val="0"/>
          <w:lang w:val="es-ES_tradnl"/>
        </w:rPr>
        <w:t>í</w:t>
      </w:r>
      <w:r>
        <w:rPr>
          <w:rStyle w:val="Ninguno"/>
          <w:rFonts w:ascii="Cambria" w:hAnsi="Cambria"/>
          <w:rtl w:val="0"/>
          <w:lang w:val="es-ES_tradnl"/>
        </w:rPr>
        <w:t>, y la vida humana es caricaturas. La escultura de los tres monos "no ve mal, no oiga mal, no hable mal" es famosa. Veremos el lago Chuzenji y la cascada de Kegon. Hay 48 cascadas en Nikko. La m</w:t>
      </w:r>
      <w:r>
        <w:rPr>
          <w:rStyle w:val="Ninguno"/>
          <w:rFonts w:ascii="Cambria" w:hAnsi="Cambria" w:hint="default"/>
          <w:rtl w:val="0"/>
          <w:lang w:val="es-ES_tradnl"/>
        </w:rPr>
        <w:t>á</w:t>
      </w:r>
      <w:r>
        <w:rPr>
          <w:rStyle w:val="Ninguno"/>
          <w:rFonts w:ascii="Cambria" w:hAnsi="Cambria"/>
          <w:rtl w:val="0"/>
          <w:lang w:val="es-ES_tradnl"/>
        </w:rPr>
        <w:t>s famosa es la cascada de Kegon. El agua del lago Chuzenji cae en un muelle de 97 metros de altura. Es una cascada muy magn</w:t>
      </w:r>
      <w:r>
        <w:rPr>
          <w:rStyle w:val="Ninguno"/>
          <w:rFonts w:ascii="Cambria" w:hAnsi="Cambria" w:hint="default"/>
          <w:rtl w:val="0"/>
          <w:lang w:val="es-ES_tradnl"/>
        </w:rPr>
        <w:t>í</w:t>
      </w:r>
      <w:r>
        <w:rPr>
          <w:rStyle w:val="Ninguno"/>
          <w:rFonts w:ascii="Cambria" w:hAnsi="Cambria"/>
          <w:rtl w:val="0"/>
          <w:lang w:val="es-ES_tradnl"/>
        </w:rPr>
        <w:t>fica. Se puede ver la magn</w:t>
      </w:r>
      <w:r>
        <w:rPr>
          <w:rStyle w:val="Ninguno"/>
          <w:rFonts w:ascii="Cambria" w:hAnsi="Cambria" w:hint="default"/>
          <w:rtl w:val="0"/>
          <w:lang w:val="es-ES_tradnl"/>
        </w:rPr>
        <w:t>í</w:t>
      </w:r>
      <w:r>
        <w:rPr>
          <w:rStyle w:val="Ninguno"/>
          <w:rFonts w:ascii="Cambria" w:hAnsi="Cambria"/>
          <w:rtl w:val="0"/>
          <w:lang w:val="es-ES_tradnl"/>
        </w:rPr>
        <w:t>fica cascada y el verde fresco juntos en la primavera. En invierno, la cascada delgada se congela y toda la cascada est</w:t>
      </w:r>
      <w:r>
        <w:rPr>
          <w:rStyle w:val="Ninguno"/>
          <w:rFonts w:ascii="Cambria" w:hAnsi="Cambria" w:hint="default"/>
          <w:rtl w:val="0"/>
          <w:lang w:val="es-ES_tradnl"/>
        </w:rPr>
        <w:t xml:space="preserve">á </w:t>
      </w:r>
      <w:r>
        <w:rPr>
          <w:rStyle w:val="Ninguno"/>
          <w:rFonts w:ascii="Cambria" w:hAnsi="Cambria"/>
          <w:rtl w:val="0"/>
          <w:lang w:val="es-ES_tradnl"/>
        </w:rPr>
        <w:t>coloreada con hielo azul. Podr</w:t>
      </w:r>
      <w:r>
        <w:rPr>
          <w:rStyle w:val="Ninguno"/>
          <w:rFonts w:ascii="Cambria" w:hAnsi="Cambria" w:hint="default"/>
          <w:rtl w:val="0"/>
          <w:lang w:val="es-ES_tradnl"/>
        </w:rPr>
        <w:t>á</w:t>
      </w:r>
      <w:r>
        <w:rPr>
          <w:rStyle w:val="Ninguno"/>
          <w:rFonts w:ascii="Cambria" w:hAnsi="Cambria"/>
          <w:rtl w:val="0"/>
          <w:lang w:val="es-ES_tradnl"/>
        </w:rPr>
        <w:t>s disfrutar de diferentes expresiones para cada temporada.</w:t>
      </w:r>
    </w:p>
    <w:p>
      <w:pPr>
        <w:pStyle w:val="Cuerpo"/>
        <w:spacing w:before="0" w:after="0"/>
        <w:jc w:val="left"/>
        <w:rPr>
          <w:rStyle w:val="Ninguno"/>
          <w:rFonts w:ascii="Cambria" w:cs="Cambria" w:hAnsi="Cambria" w:eastAsia="Cambria"/>
        </w:rPr>
      </w:pPr>
    </w:p>
    <w:p>
      <w:pPr>
        <w:pStyle w:val="Cuerpo"/>
        <w:numPr>
          <w:ilvl w:val="0"/>
          <w:numId w:val="20"/>
        </w:numPr>
        <w:bidi w:val="0"/>
        <w:spacing w:before="0" w:after="0"/>
        <w:ind w:right="0"/>
        <w:jc w:val="left"/>
        <w:rPr>
          <w:rFonts w:ascii="Cambria Bold" w:hAnsi="Cambria Bold"/>
          <w:rtl w:val="0"/>
          <w:lang w:val="de-DE"/>
        </w:rPr>
      </w:pPr>
      <w:r>
        <w:rPr>
          <w:rStyle w:val="Ninguno"/>
          <w:rFonts w:ascii="Cambria Bold" w:hAnsi="Cambria Bold"/>
          <w:rtl w:val="0"/>
          <w:lang w:val="de-DE"/>
        </w:rPr>
        <w:t xml:space="preserve">MONTE FUJI </w:t>
      </w:r>
      <w:r>
        <w:rPr>
          <w:rStyle w:val="Ninguno"/>
          <w:rFonts w:ascii="Cambria Bold" w:hAnsi="Cambria Bold" w:hint="default"/>
          <w:rtl w:val="0"/>
          <w:lang w:val="es-ES_tradnl"/>
        </w:rPr>
        <w:t xml:space="preserve">– </w:t>
      </w:r>
      <w:r>
        <w:rPr>
          <w:rStyle w:val="Ninguno"/>
          <w:rFonts w:ascii="Cambria Bold" w:hAnsi="Cambria Bold"/>
          <w:rtl w:val="0"/>
          <w:lang w:val="en-US"/>
        </w:rPr>
        <w:t>HOSHINO HAKAI Y GOTEMBA PREMIUM OUTLET MEDIO D</w:t>
      </w:r>
      <w:r>
        <w:rPr>
          <w:rStyle w:val="Ninguno"/>
          <w:rFonts w:ascii="Cambria Bold" w:hAnsi="Cambria Bold" w:hint="default"/>
          <w:rtl w:val="0"/>
          <w:lang w:val="es-ES_tradnl"/>
        </w:rPr>
        <w:t>Í</w:t>
      </w:r>
      <w:r>
        <w:rPr>
          <w:rStyle w:val="Ninguno"/>
          <w:rFonts w:ascii="Cambria Bold" w:hAnsi="Cambria Bold"/>
          <w:rtl w:val="0"/>
          <w:lang w:val="de-DE"/>
        </w:rPr>
        <w:t>A (OPERA CON M</w:t>
      </w:r>
      <w:r>
        <w:rPr>
          <w:rStyle w:val="Ninguno"/>
          <w:rFonts w:ascii="Cambria Bold" w:hAnsi="Cambria Bold" w:hint="default"/>
          <w:rtl w:val="0"/>
          <w:lang w:val="es-ES_tradnl"/>
        </w:rPr>
        <w:t>Í</w:t>
      </w:r>
      <w:r>
        <w:rPr>
          <w:rStyle w:val="Ninguno"/>
          <w:rFonts w:ascii="Cambria Bold" w:hAnsi="Cambria Bold"/>
          <w:rtl w:val="0"/>
          <w:lang w:val="en-US"/>
        </w:rPr>
        <w:t>NIMO 20 PAX)</w:t>
        <w:tab/>
        <w:tab/>
        <w:t>255 USD</w:t>
      </w:r>
    </w:p>
    <w:p>
      <w:pPr>
        <w:pStyle w:val="Cuerpo"/>
        <w:spacing w:before="0" w:after="0"/>
        <w:ind w:left="360" w:firstLine="0"/>
        <w:jc w:val="left"/>
        <w:rPr>
          <w:rStyle w:val="Ninguno"/>
          <w:rFonts w:ascii="Cambria Bold" w:cs="Cambria Bold" w:hAnsi="Cambria Bold" w:eastAsia="Cambria Bold"/>
        </w:rPr>
      </w:pPr>
    </w:p>
    <w:p>
      <w:pPr>
        <w:pStyle w:val="Cuerpo"/>
        <w:spacing w:before="0" w:after="0"/>
        <w:rPr>
          <w:rStyle w:val="Ninguno"/>
          <w:rFonts w:ascii="Cambria" w:cs="Cambria" w:hAnsi="Cambria" w:eastAsia="Cambria"/>
        </w:rPr>
      </w:pPr>
      <w:r>
        <w:rPr>
          <w:rStyle w:val="Ninguno"/>
          <w:rFonts w:ascii="Cambria" w:hAnsi="Cambria"/>
          <w:rtl w:val="0"/>
          <w:lang w:val="es-ES_tradnl"/>
        </w:rPr>
        <w:t>Monte Fuji, conocido como Fujiyama, con 3776 metros de altitud, es el s</w:t>
      </w:r>
      <w:r>
        <w:rPr>
          <w:rStyle w:val="Ninguno"/>
          <w:rFonts w:ascii="Cambria" w:hAnsi="Cambria" w:hint="default"/>
          <w:rtl w:val="0"/>
          <w:lang w:val="es-ES_tradnl"/>
        </w:rPr>
        <w:t>í</w:t>
      </w:r>
      <w:r>
        <w:rPr>
          <w:rStyle w:val="Ninguno"/>
          <w:rFonts w:ascii="Cambria" w:hAnsi="Cambria"/>
          <w:rtl w:val="0"/>
          <w:lang w:val="pt-PT"/>
        </w:rPr>
        <w:t>mbolo de Jap</w:t>
      </w:r>
      <w:r>
        <w:rPr>
          <w:rStyle w:val="Ninguno"/>
          <w:rFonts w:ascii="Cambria" w:hAnsi="Cambria" w:hint="default"/>
          <w:rtl w:val="0"/>
          <w:lang w:val="es-ES_tradnl"/>
        </w:rPr>
        <w:t>ó</w:t>
      </w:r>
      <w:r>
        <w:rPr>
          <w:rStyle w:val="Ninguno"/>
          <w:rFonts w:ascii="Cambria" w:hAnsi="Cambria"/>
          <w:rtl w:val="0"/>
          <w:lang w:val="es-ES_tradnl"/>
        </w:rPr>
        <w:t>n. Pueblo de Oshino Hakkai fue declarado en 1934 monumento natural de Jap</w:t>
      </w:r>
      <w:r>
        <w:rPr>
          <w:rStyle w:val="Ninguno"/>
          <w:rFonts w:ascii="Cambria" w:hAnsi="Cambria" w:hint="default"/>
          <w:rtl w:val="0"/>
          <w:lang w:val="es-ES_tradnl"/>
        </w:rPr>
        <w:t>ó</w:t>
      </w:r>
      <w:r>
        <w:rPr>
          <w:rStyle w:val="Ninguno"/>
          <w:rFonts w:ascii="Cambria" w:hAnsi="Cambria"/>
          <w:rtl w:val="0"/>
          <w:lang w:val="es-ES_tradnl"/>
        </w:rPr>
        <w:t>n, en 1985 fue elegido entre los cien mejores paisajes acu</w:t>
      </w:r>
      <w:r>
        <w:rPr>
          <w:rStyle w:val="Ninguno"/>
          <w:rFonts w:ascii="Cambria" w:hAnsi="Cambria" w:hint="default"/>
          <w:rtl w:val="0"/>
          <w:lang w:val="es-ES_tradnl"/>
        </w:rPr>
        <w:t>á</w:t>
      </w:r>
      <w:r>
        <w:rPr>
          <w:rStyle w:val="Ninguno"/>
          <w:rFonts w:ascii="Cambria" w:hAnsi="Cambria"/>
          <w:rtl w:val="0"/>
          <w:lang w:val="pt-PT"/>
        </w:rPr>
        <w:t>ticos de Jap</w:t>
      </w:r>
      <w:r>
        <w:rPr>
          <w:rStyle w:val="Ninguno"/>
          <w:rFonts w:ascii="Cambria" w:hAnsi="Cambria" w:hint="default"/>
          <w:rtl w:val="0"/>
          <w:lang w:val="es-ES_tradnl"/>
        </w:rPr>
        <w:t>ó</w:t>
      </w:r>
      <w:r>
        <w:rPr>
          <w:rStyle w:val="Ninguno"/>
          <w:rFonts w:ascii="Cambria" w:hAnsi="Cambria"/>
          <w:rtl w:val="0"/>
          <w:lang w:val="es-ES_tradnl"/>
        </w:rPr>
        <w:t>n y en 2013 declarado Patrimonio Mundial junto al monte Fuji bajo el criterio de lugar sagrado y fuente de inspiraci</w:t>
      </w:r>
      <w:r>
        <w:rPr>
          <w:rStyle w:val="Ninguno"/>
          <w:rFonts w:ascii="Cambria" w:hAnsi="Cambria" w:hint="default"/>
          <w:rtl w:val="0"/>
          <w:lang w:val="es-ES_tradnl"/>
        </w:rPr>
        <w:t>ó</w:t>
      </w:r>
      <w:r>
        <w:rPr>
          <w:rStyle w:val="Ninguno"/>
          <w:rFonts w:ascii="Cambria" w:hAnsi="Cambria"/>
          <w:rtl w:val="0"/>
        </w:rPr>
        <w:t>n art</w:t>
      </w:r>
      <w:r>
        <w:rPr>
          <w:rStyle w:val="Ninguno"/>
          <w:rFonts w:ascii="Cambria" w:hAnsi="Cambria" w:hint="default"/>
          <w:rtl w:val="0"/>
          <w:lang w:val="es-ES_tradnl"/>
        </w:rPr>
        <w:t>í</w:t>
      </w:r>
      <w:r>
        <w:rPr>
          <w:rStyle w:val="Ninguno"/>
          <w:rFonts w:ascii="Cambria" w:hAnsi="Cambria"/>
          <w:rtl w:val="0"/>
          <w:lang w:val="es-ES_tradnl"/>
        </w:rPr>
        <w:t>stica. Terminaremos nuestro d</w:t>
      </w:r>
      <w:r>
        <w:rPr>
          <w:rStyle w:val="Ninguno"/>
          <w:rFonts w:ascii="Cambria" w:hAnsi="Cambria" w:hint="default"/>
          <w:rtl w:val="0"/>
          <w:lang w:val="es-ES_tradnl"/>
        </w:rPr>
        <w:t>í</w:t>
      </w:r>
      <w:r>
        <w:rPr>
          <w:rStyle w:val="Ninguno"/>
          <w:rFonts w:ascii="Cambria" w:hAnsi="Cambria"/>
          <w:rtl w:val="0"/>
          <w:lang w:val="es-ES_tradnl"/>
        </w:rPr>
        <w:t>a en el outlet m</w:t>
      </w:r>
      <w:r>
        <w:rPr>
          <w:rStyle w:val="Ninguno"/>
          <w:rFonts w:ascii="Cambria" w:hAnsi="Cambria" w:hint="default"/>
          <w:rtl w:val="0"/>
          <w:lang w:val="es-ES_tradnl"/>
        </w:rPr>
        <w:t>á</w:t>
      </w:r>
      <w:r>
        <w:rPr>
          <w:rStyle w:val="Ninguno"/>
          <w:rFonts w:ascii="Cambria" w:hAnsi="Cambria"/>
          <w:rtl w:val="0"/>
          <w:lang w:val="pt-PT"/>
        </w:rPr>
        <w:t>s grande de Tokio, Gotemba Premium Outlet.</w:t>
      </w:r>
    </w:p>
    <w:p>
      <w:pPr>
        <w:pStyle w:val="Cuerpo"/>
        <w:spacing w:before="0" w:after="0"/>
        <w:rPr>
          <w:rStyle w:val="Ninguno"/>
          <w:rFonts w:ascii="Cambria" w:cs="Cambria" w:hAnsi="Cambria" w:eastAsia="Cambria"/>
        </w:rPr>
      </w:pPr>
    </w:p>
    <w:p>
      <w:pPr>
        <w:pStyle w:val="Cuerpo"/>
        <w:numPr>
          <w:ilvl w:val="0"/>
          <w:numId w:val="20"/>
        </w:numPr>
        <w:bidi w:val="0"/>
        <w:spacing w:before="0" w:after="0"/>
        <w:ind w:right="0"/>
        <w:jc w:val="left"/>
        <w:rPr>
          <w:rFonts w:ascii="Cambria Bold" w:hAnsi="Cambria Bold"/>
          <w:rtl w:val="0"/>
          <w:lang w:val="de-DE"/>
        </w:rPr>
      </w:pPr>
      <w:r>
        <w:rPr>
          <w:rStyle w:val="Ninguno"/>
          <w:rFonts w:ascii="Cambria Bold" w:hAnsi="Cambria Bold"/>
          <w:rtl w:val="0"/>
          <w:lang w:val="de-DE"/>
        </w:rPr>
        <w:t>OSAKA CON METRO (OPERA CON M</w:t>
      </w:r>
      <w:r>
        <w:rPr>
          <w:rStyle w:val="Ninguno"/>
          <w:rFonts w:ascii="Cambria Bold" w:hAnsi="Cambria Bold" w:hint="default"/>
          <w:rtl w:val="0"/>
          <w:lang w:val="es-ES_tradnl"/>
        </w:rPr>
        <w:t>Í</w:t>
      </w:r>
      <w:r>
        <w:rPr>
          <w:rStyle w:val="Ninguno"/>
          <w:rFonts w:ascii="Cambria Bold" w:hAnsi="Cambria Bold"/>
          <w:rtl w:val="0"/>
          <w:lang w:val="en-US"/>
        </w:rPr>
        <w:t>NIMO 20 PAX)</w:t>
        <w:tab/>
        <w:tab/>
        <w:t>130 USD</w:t>
      </w:r>
    </w:p>
    <w:p>
      <w:pPr>
        <w:pStyle w:val="Cuerpo"/>
        <w:spacing w:before="0" w:after="0"/>
        <w:rPr>
          <w:rStyle w:val="Ninguno"/>
          <w:rFonts w:ascii="Cambria" w:cs="Cambria" w:hAnsi="Cambria" w:eastAsia="Cambria"/>
        </w:rPr>
      </w:pPr>
      <w:r>
        <w:rPr>
          <w:rStyle w:val="Ninguno"/>
          <w:rFonts w:ascii="Cambria" w:hAnsi="Cambria"/>
          <w:rtl w:val="0"/>
          <w:lang w:val="es-ES_tradnl"/>
        </w:rPr>
        <w:t>Visitaremos la zona de Shinsaibashi, que antiguamente era un distrito teatral y hoy se caracteriza por su atm</w:t>
      </w:r>
      <w:r>
        <w:rPr>
          <w:rStyle w:val="Ninguno"/>
          <w:rFonts w:ascii="Cambria" w:hAnsi="Cambria" w:hint="default"/>
          <w:rtl w:val="0"/>
          <w:lang w:val="es-ES_tradnl"/>
        </w:rPr>
        <w:t>ó</w:t>
      </w:r>
      <w:r>
        <w:rPr>
          <w:rStyle w:val="Ninguno"/>
          <w:rFonts w:ascii="Cambria" w:hAnsi="Cambria"/>
          <w:rtl w:val="0"/>
          <w:lang w:val="pt-PT"/>
        </w:rPr>
        <w:t>sfera exc</w:t>
      </w:r>
      <w:r>
        <w:rPr>
          <w:rStyle w:val="Ninguno"/>
          <w:rFonts w:ascii="Cambria" w:hAnsi="Cambria" w:hint="default"/>
          <w:rtl w:val="0"/>
          <w:lang w:val="es-ES_tradnl"/>
        </w:rPr>
        <w:t>é</w:t>
      </w:r>
      <w:r>
        <w:rPr>
          <w:rStyle w:val="Ninguno"/>
          <w:rFonts w:ascii="Cambria" w:hAnsi="Cambria"/>
          <w:rtl w:val="0"/>
          <w:lang w:val="es-ES_tradnl"/>
        </w:rPr>
        <w:t>ntrica y sus grandes letreros luminosos, siendo un centro popular de vida nocturna. Realizaremos un paseo en barco por el canal Dotonbori, uno de los seis canales formados por el r</w:t>
      </w:r>
      <w:r>
        <w:rPr>
          <w:rStyle w:val="Ninguno"/>
          <w:rFonts w:ascii="Cambria" w:hAnsi="Cambria" w:hint="default"/>
          <w:rtl w:val="0"/>
          <w:lang w:val="es-ES_tradnl"/>
        </w:rPr>
        <w:t>í</w:t>
      </w:r>
      <w:r>
        <w:rPr>
          <w:rStyle w:val="Ninguno"/>
          <w:rFonts w:ascii="Cambria" w:hAnsi="Cambria"/>
          <w:rtl w:val="0"/>
          <w:lang w:val="es-ES_tradnl"/>
        </w:rPr>
        <w:t>o Ota. Despu</w:t>
      </w:r>
      <w:r>
        <w:rPr>
          <w:rStyle w:val="Ninguno"/>
          <w:rFonts w:ascii="Cambria" w:hAnsi="Cambria" w:hint="default"/>
          <w:rtl w:val="0"/>
          <w:lang w:val="es-ES_tradnl"/>
        </w:rPr>
        <w:t>é</w:t>
      </w:r>
      <w:r>
        <w:rPr>
          <w:rStyle w:val="Ninguno"/>
          <w:rFonts w:ascii="Cambria" w:hAnsi="Cambria"/>
          <w:rtl w:val="0"/>
          <w:lang w:val="es-ES_tradnl"/>
        </w:rPr>
        <w:t>s del paseo en barco, degustaremos Takoyaki, un popular bocadillo callejero de Osaka.</w:t>
      </w:r>
    </w:p>
    <w:p>
      <w:pPr>
        <w:pStyle w:val="Cuerpo"/>
        <w:spacing w:before="0" w:after="0"/>
        <w:rPr>
          <w:rStyle w:val="Ninguno"/>
          <w:rFonts w:ascii="Cambria" w:cs="Cambria" w:hAnsi="Cambria" w:eastAsia="Cambria"/>
        </w:rPr>
      </w:pPr>
    </w:p>
    <w:p>
      <w:pPr>
        <w:pStyle w:val="Cuerpo"/>
        <w:spacing w:before="0" w:after="0"/>
        <w:jc w:val="left"/>
        <w:rPr>
          <w:rStyle w:val="Ninguno"/>
          <w:rFonts w:ascii="Cambria Bold" w:cs="Cambria Bold" w:hAnsi="Cambria Bold" w:eastAsia="Cambria Bold"/>
        </w:rPr>
      </w:pPr>
      <w:r>
        <w:rPr>
          <w:rStyle w:val="Ninguno"/>
          <w:rFonts w:ascii="Cambria Bold" w:hAnsi="Cambria Bold"/>
          <w:rtl w:val="0"/>
          <w:lang w:val="de-DE"/>
        </w:rPr>
        <w:t>KIOTO (OPERA CON M</w:t>
      </w:r>
      <w:r>
        <w:rPr>
          <w:rStyle w:val="Ninguno"/>
          <w:rFonts w:ascii="Cambria Bold" w:hAnsi="Cambria Bold" w:hint="default"/>
          <w:rtl w:val="0"/>
          <w:lang w:val="es-ES_tradnl"/>
        </w:rPr>
        <w:t>Í</w:t>
      </w:r>
      <w:r>
        <w:rPr>
          <w:rStyle w:val="Ninguno"/>
          <w:rFonts w:ascii="Cambria Bold" w:hAnsi="Cambria Bold"/>
          <w:rtl w:val="0"/>
          <w:lang w:val="en-US"/>
        </w:rPr>
        <w:t>NIMO 20 PAX)</w:t>
        <w:tab/>
        <w:t>195 USD</w:t>
      </w:r>
    </w:p>
    <w:p>
      <w:pPr>
        <w:pStyle w:val="Cuerpo"/>
        <w:spacing w:before="0" w:after="0"/>
        <w:rPr>
          <w:rStyle w:val="Ninguno"/>
          <w:rFonts w:ascii="Cambria" w:cs="Cambria" w:hAnsi="Cambria" w:eastAsia="Cambria"/>
        </w:rPr>
      </w:pPr>
      <w:r>
        <w:rPr>
          <w:rStyle w:val="Ninguno"/>
          <w:rFonts w:ascii="Cambria" w:hAnsi="Cambria"/>
          <w:rtl w:val="0"/>
          <w:lang w:val="es-ES_tradnl"/>
        </w:rPr>
        <w:t>Visitaremos El Kinkaku-ji, probablemente el templo m</w:t>
      </w:r>
      <w:r>
        <w:rPr>
          <w:rStyle w:val="Ninguno"/>
          <w:rFonts w:ascii="Cambria" w:hAnsi="Cambria" w:hint="default"/>
          <w:rtl w:val="0"/>
          <w:lang w:val="es-ES_tradnl"/>
        </w:rPr>
        <w:t>á</w:t>
      </w:r>
      <w:r>
        <w:rPr>
          <w:rStyle w:val="Ninguno"/>
          <w:rFonts w:ascii="Cambria" w:hAnsi="Cambria"/>
          <w:rtl w:val="0"/>
          <w:lang w:val="es-ES_tradnl"/>
        </w:rPr>
        <w:t>s famoso de Jap</w:t>
      </w:r>
      <w:r>
        <w:rPr>
          <w:rStyle w:val="Ninguno"/>
          <w:rFonts w:ascii="Cambria" w:hAnsi="Cambria" w:hint="default"/>
          <w:rtl w:val="0"/>
          <w:lang w:val="es-ES_tradnl"/>
        </w:rPr>
        <w:t>ó</w:t>
      </w:r>
      <w:r>
        <w:rPr>
          <w:rStyle w:val="Ninguno"/>
          <w:rFonts w:ascii="Cambria" w:hAnsi="Cambria"/>
          <w:rtl w:val="0"/>
          <w:lang w:val="pt-PT"/>
        </w:rPr>
        <w:t>n. Este templo est</w:t>
      </w:r>
      <w:r>
        <w:rPr>
          <w:rStyle w:val="Ninguno"/>
          <w:rFonts w:ascii="Cambria" w:hAnsi="Cambria" w:hint="default"/>
          <w:rtl w:val="0"/>
          <w:lang w:val="es-ES_tradnl"/>
        </w:rPr>
        <w:t xml:space="preserve">á </w:t>
      </w:r>
      <w:r>
        <w:rPr>
          <w:rStyle w:val="Ninguno"/>
          <w:rFonts w:ascii="Cambria" w:hAnsi="Cambria"/>
          <w:rtl w:val="0"/>
          <w:lang w:val="es-ES_tradnl"/>
        </w:rPr>
        <w:t xml:space="preserve">considerado Patrimonio de la Humanidad por la UNESCO. Kinkaku-ji es conocido como </w:t>
      </w:r>
      <w:r>
        <w:rPr>
          <w:rStyle w:val="Ninguno"/>
          <w:rFonts w:ascii="Cambria" w:hAnsi="Cambria" w:hint="default"/>
          <w:rtl w:val="0"/>
          <w:lang w:val="es-ES_tradnl"/>
        </w:rPr>
        <w:t>“</w:t>
      </w:r>
      <w:r>
        <w:rPr>
          <w:rStyle w:val="Ninguno"/>
          <w:rFonts w:ascii="Cambria" w:hAnsi="Cambria"/>
          <w:rtl w:val="0"/>
          <w:lang w:val="es-ES_tradnl"/>
        </w:rPr>
        <w:t>el Pabell</w:t>
      </w:r>
      <w:r>
        <w:rPr>
          <w:rStyle w:val="Ninguno"/>
          <w:rFonts w:ascii="Cambria" w:hAnsi="Cambria" w:hint="default"/>
          <w:rtl w:val="0"/>
          <w:lang w:val="es-ES_tradnl"/>
        </w:rPr>
        <w:t>ó</w:t>
      </w:r>
      <w:r>
        <w:rPr>
          <w:rStyle w:val="Ninguno"/>
          <w:rFonts w:ascii="Cambria" w:hAnsi="Cambria"/>
          <w:rtl w:val="0"/>
          <w:lang w:val="es-ES_tradnl"/>
        </w:rPr>
        <w:t>n Dorado</w:t>
      </w:r>
      <w:r>
        <w:rPr>
          <w:rStyle w:val="Ninguno"/>
          <w:rFonts w:ascii="Cambria" w:hAnsi="Cambria" w:hint="default"/>
          <w:rtl w:val="0"/>
          <w:lang w:val="es-ES_tradnl"/>
        </w:rPr>
        <w:t xml:space="preserve">” </w:t>
      </w:r>
      <w:r>
        <w:rPr>
          <w:rStyle w:val="Ninguno"/>
          <w:rFonts w:ascii="Cambria" w:hAnsi="Cambria"/>
          <w:rtl w:val="0"/>
          <w:lang w:val="es-ES_tradnl"/>
        </w:rPr>
        <w:t>por una raz</w:t>
      </w:r>
      <w:r>
        <w:rPr>
          <w:rStyle w:val="Ninguno"/>
          <w:rFonts w:ascii="Cambria" w:hAnsi="Cambria" w:hint="default"/>
          <w:rtl w:val="0"/>
          <w:lang w:val="es-ES_tradnl"/>
        </w:rPr>
        <w:t>ó</w:t>
      </w:r>
      <w:r>
        <w:rPr>
          <w:rStyle w:val="Ninguno"/>
          <w:rFonts w:ascii="Cambria" w:hAnsi="Cambria"/>
          <w:rtl w:val="0"/>
          <w:lang w:val="es-ES_tradnl"/>
        </w:rPr>
        <w:t>n muy especial: sus dos plantas superiores est</w:t>
      </w:r>
      <w:r>
        <w:rPr>
          <w:rStyle w:val="Ninguno"/>
          <w:rFonts w:ascii="Cambria" w:hAnsi="Cambria" w:hint="default"/>
          <w:rtl w:val="0"/>
          <w:lang w:val="es-ES_tradnl"/>
        </w:rPr>
        <w:t>á</w:t>
      </w:r>
      <w:r>
        <w:rPr>
          <w:rStyle w:val="Ninguno"/>
          <w:rFonts w:ascii="Cambria" w:hAnsi="Cambria"/>
          <w:rtl w:val="0"/>
          <w:lang w:val="es-ES_tradnl"/>
        </w:rPr>
        <w:t xml:space="preserve">n cubiertas de pan de oro. Su brillante superficie se refleja en el </w:t>
      </w:r>
      <w:r>
        <w:rPr>
          <w:rStyle w:val="Ninguno"/>
          <w:rFonts w:ascii="Cambria" w:hAnsi="Cambria" w:hint="default"/>
          <w:rtl w:val="0"/>
          <w:lang w:val="es-ES_tradnl"/>
        </w:rPr>
        <w:t>“</w:t>
      </w:r>
      <w:r>
        <w:rPr>
          <w:rStyle w:val="Ninguno"/>
          <w:rFonts w:ascii="Cambria" w:hAnsi="Cambria"/>
          <w:rtl w:val="0"/>
          <w:lang w:val="es-ES_tradnl"/>
        </w:rPr>
        <w:t>lago del espejo</w:t>
      </w:r>
      <w:r>
        <w:rPr>
          <w:rStyle w:val="Ninguno"/>
          <w:rFonts w:ascii="Cambria" w:hAnsi="Cambria" w:hint="default"/>
          <w:rtl w:val="0"/>
          <w:lang w:val="es-ES_tradnl"/>
        </w:rPr>
        <w:t>”</w:t>
      </w:r>
      <w:r>
        <w:rPr>
          <w:rStyle w:val="Ninguno"/>
          <w:rFonts w:ascii="Cambria" w:hAnsi="Cambria"/>
          <w:rtl w:val="0"/>
          <w:lang w:val="es-ES_tradnl"/>
        </w:rPr>
        <w:t>. Pasaremos por Arashiyama, desde donde caminaremos hacia el bosque de bamb</w:t>
      </w:r>
      <w:r>
        <w:rPr>
          <w:rStyle w:val="Ninguno"/>
          <w:rFonts w:ascii="Cambria" w:hAnsi="Cambria" w:hint="default"/>
          <w:rtl w:val="0"/>
          <w:lang w:val="es-ES_tradnl"/>
        </w:rPr>
        <w:t>ú</w:t>
      </w:r>
      <w:r>
        <w:rPr>
          <w:rStyle w:val="Ninguno"/>
          <w:rFonts w:ascii="Cambria" w:hAnsi="Cambria"/>
          <w:rtl w:val="0"/>
          <w:lang w:val="es-ES_tradnl"/>
        </w:rPr>
        <w:t>, una de las zonas naturales de Kioto. Veremos El Santuario Fushimi Inari, considerado como una de las principales atracciones tur</w:t>
      </w:r>
      <w:r>
        <w:rPr>
          <w:rStyle w:val="Ninguno"/>
          <w:rFonts w:ascii="Cambria" w:hAnsi="Cambria" w:hint="default"/>
          <w:rtl w:val="0"/>
          <w:lang w:val="es-ES_tradnl"/>
        </w:rPr>
        <w:t>í</w:t>
      </w:r>
      <w:r>
        <w:rPr>
          <w:rStyle w:val="Ninguno"/>
          <w:rFonts w:ascii="Cambria" w:hAnsi="Cambria"/>
          <w:rtl w:val="0"/>
          <w:lang w:val="pt-PT"/>
        </w:rPr>
        <w:t>sticas de Jap</w:t>
      </w:r>
      <w:r>
        <w:rPr>
          <w:rStyle w:val="Ninguno"/>
          <w:rFonts w:ascii="Cambria" w:hAnsi="Cambria" w:hint="default"/>
          <w:rtl w:val="0"/>
          <w:lang w:val="es-ES_tradnl"/>
        </w:rPr>
        <w:t>ó</w:t>
      </w:r>
      <w:r>
        <w:rPr>
          <w:rStyle w:val="Ninguno"/>
          <w:rFonts w:ascii="Cambria" w:hAnsi="Cambria"/>
          <w:rtl w:val="0"/>
          <w:lang w:val="es-ES_tradnl"/>
        </w:rPr>
        <w:t>n. En el santuario Fushimi Inari, hay un sendero rojo y naranja que est</w:t>
      </w:r>
      <w:r>
        <w:rPr>
          <w:rStyle w:val="Ninguno"/>
          <w:rFonts w:ascii="Cambria" w:hAnsi="Cambria" w:hint="default"/>
          <w:rtl w:val="0"/>
          <w:lang w:val="es-ES_tradnl"/>
        </w:rPr>
        <w:t xml:space="preserve">á </w:t>
      </w:r>
      <w:r>
        <w:rPr>
          <w:rStyle w:val="Ninguno"/>
          <w:rFonts w:ascii="Cambria" w:hAnsi="Cambria"/>
          <w:rtl w:val="0"/>
          <w:lang w:val="es-ES_tradnl"/>
        </w:rPr>
        <w:t>compuesto de miles de puertas torii. Este camino se extiende y serpentea a lo largo de la monta</w:t>
      </w:r>
      <w:r>
        <w:rPr>
          <w:rStyle w:val="Ninguno"/>
          <w:rFonts w:ascii="Cambria" w:hAnsi="Cambria" w:hint="default"/>
          <w:rtl w:val="0"/>
          <w:lang w:val="es-ES_tradnl"/>
        </w:rPr>
        <w:t>ñ</w:t>
      </w:r>
      <w:r>
        <w:rPr>
          <w:rStyle w:val="Ninguno"/>
          <w:rFonts w:ascii="Cambria" w:hAnsi="Cambria"/>
          <w:rtl w:val="0"/>
          <w:lang w:val="es-ES_tradnl"/>
        </w:rPr>
        <w:t>a, filtrando la luz del sol que se va reflejando en ti mientras avanzas. Terminaremos nuestro d</w:t>
      </w:r>
      <w:r>
        <w:rPr>
          <w:rStyle w:val="Ninguno"/>
          <w:rFonts w:ascii="Cambria" w:hAnsi="Cambria" w:hint="default"/>
          <w:rtl w:val="0"/>
          <w:lang w:val="es-ES_tradnl"/>
        </w:rPr>
        <w:t>í</w:t>
      </w:r>
      <w:r>
        <w:rPr>
          <w:rStyle w:val="Ninguno"/>
          <w:rFonts w:ascii="Cambria" w:hAnsi="Cambria"/>
          <w:rtl w:val="0"/>
          <w:lang w:val="es-ES_tradnl"/>
        </w:rPr>
        <w:t xml:space="preserve">a al Templo de Kyomizu-dera, su nombre se traduce literalmente como </w:t>
      </w:r>
      <w:r>
        <w:rPr>
          <w:rStyle w:val="Ninguno"/>
          <w:rFonts w:ascii="Cambria" w:hAnsi="Cambria" w:hint="default"/>
          <w:rtl w:val="0"/>
          <w:lang w:val="es-ES_tradnl"/>
        </w:rPr>
        <w:t>“</w:t>
      </w:r>
      <w:r>
        <w:rPr>
          <w:rStyle w:val="Ninguno"/>
          <w:rFonts w:ascii="Cambria" w:hAnsi="Cambria"/>
          <w:rtl w:val="0"/>
          <w:lang w:val="es-ES_tradnl"/>
        </w:rPr>
        <w:t>Templo de agua pura</w:t>
      </w:r>
      <w:r>
        <w:rPr>
          <w:rStyle w:val="Ninguno"/>
          <w:rFonts w:ascii="Cambria" w:hAnsi="Cambria" w:hint="default"/>
          <w:rtl w:val="0"/>
          <w:lang w:val="es-ES_tradnl"/>
        </w:rPr>
        <w:t>”</w:t>
      </w:r>
      <w:r>
        <w:rPr>
          <w:rStyle w:val="Ninguno"/>
          <w:rFonts w:ascii="Cambria" w:hAnsi="Cambria"/>
          <w:rtl w:val="0"/>
          <w:lang w:val="es-ES_tradnl"/>
        </w:rPr>
        <w:t>, fue fundado en el a</w:t>
      </w:r>
      <w:r>
        <w:rPr>
          <w:rStyle w:val="Ninguno"/>
          <w:rFonts w:ascii="Cambria" w:hAnsi="Cambria" w:hint="default"/>
          <w:rtl w:val="0"/>
          <w:lang w:val="es-ES_tradnl"/>
        </w:rPr>
        <w:t>ñ</w:t>
      </w:r>
      <w:r>
        <w:rPr>
          <w:rStyle w:val="Ninguno"/>
          <w:rFonts w:ascii="Cambria" w:hAnsi="Cambria"/>
          <w:rtl w:val="0"/>
          <w:lang w:val="es-ES_tradnl"/>
        </w:rPr>
        <w:t>o 780. Sus estructuras actuales se erigieron en 1633. Originalmente, se asoci</w:t>
      </w:r>
      <w:r>
        <w:rPr>
          <w:rStyle w:val="Ninguno"/>
          <w:rFonts w:ascii="Cambria" w:hAnsi="Cambria" w:hint="default"/>
          <w:rtl w:val="0"/>
          <w:lang w:val="es-ES_tradnl"/>
        </w:rPr>
        <w:t xml:space="preserve">ó </w:t>
      </w:r>
      <w:r>
        <w:rPr>
          <w:rStyle w:val="Ninguno"/>
          <w:rFonts w:ascii="Cambria" w:hAnsi="Cambria"/>
          <w:rtl w:val="0"/>
          <w:lang w:val="es-ES_tradnl"/>
        </w:rPr>
        <w:t>con una de las escuelas m</w:t>
      </w:r>
      <w:r>
        <w:rPr>
          <w:rStyle w:val="Ninguno"/>
          <w:rFonts w:ascii="Cambria" w:hAnsi="Cambria" w:hint="default"/>
          <w:rtl w:val="0"/>
          <w:lang w:val="es-ES_tradnl"/>
        </w:rPr>
        <w:t>á</w:t>
      </w:r>
      <w:r>
        <w:rPr>
          <w:rStyle w:val="Ninguno"/>
          <w:rFonts w:ascii="Cambria" w:hAnsi="Cambria"/>
          <w:rtl w:val="0"/>
          <w:lang w:val="es-ES_tradnl"/>
        </w:rPr>
        <w:t>s antiguas del budismo japon</w:t>
      </w:r>
      <w:r>
        <w:rPr>
          <w:rStyle w:val="Ninguno"/>
          <w:rFonts w:ascii="Cambria" w:hAnsi="Cambria" w:hint="default"/>
          <w:rtl w:val="0"/>
          <w:lang w:val="es-ES_tradnl"/>
        </w:rPr>
        <w:t>é</w:t>
      </w:r>
      <w:r>
        <w:rPr>
          <w:rStyle w:val="Ninguno"/>
          <w:rFonts w:ascii="Cambria" w:hAnsi="Cambria"/>
          <w:rtl w:val="0"/>
          <w:lang w:val="pt-PT"/>
        </w:rPr>
        <w:t>s.</w:t>
      </w:r>
    </w:p>
    <w:p>
      <w:pPr>
        <w:pStyle w:val="Cuerpo"/>
        <w:spacing w:before="0" w:after="0"/>
        <w:rPr>
          <w:rStyle w:val="Ninguno"/>
          <w:rFonts w:ascii="Cambria" w:cs="Cambria" w:hAnsi="Cambria" w:eastAsia="Cambria"/>
        </w:rPr>
      </w:pPr>
    </w:p>
    <w:p>
      <w:pPr>
        <w:pStyle w:val="Cuerpo"/>
        <w:numPr>
          <w:ilvl w:val="0"/>
          <w:numId w:val="20"/>
        </w:numPr>
        <w:bidi w:val="0"/>
        <w:spacing w:before="0" w:after="0"/>
        <w:ind w:right="0"/>
        <w:jc w:val="left"/>
        <w:rPr>
          <w:rFonts w:ascii="Cambria Bold" w:hAnsi="Cambria Bold"/>
          <w:rtl w:val="0"/>
          <w:lang w:val="de-DE"/>
        </w:rPr>
      </w:pPr>
      <w:r>
        <w:rPr>
          <w:rStyle w:val="Ninguno"/>
          <w:rFonts w:ascii="Cambria Bold" w:hAnsi="Cambria Bold"/>
          <w:rtl w:val="0"/>
          <w:lang w:val="de-DE"/>
        </w:rPr>
        <w:t>HIROSHIMA  MEDIO D</w:t>
      </w:r>
      <w:r>
        <w:rPr>
          <w:rStyle w:val="Ninguno"/>
          <w:rFonts w:ascii="Cambria Bold" w:hAnsi="Cambria Bold" w:hint="default"/>
          <w:rtl w:val="0"/>
          <w:lang w:val="es-ES_tradnl"/>
        </w:rPr>
        <w:t>Í</w:t>
      </w:r>
      <w:r>
        <w:rPr>
          <w:rStyle w:val="Ninguno"/>
          <w:rFonts w:ascii="Cambria Bold" w:hAnsi="Cambria Bold"/>
          <w:rtl w:val="0"/>
          <w:lang w:val="de-DE"/>
        </w:rPr>
        <w:t>A  (OPERA CON M</w:t>
      </w:r>
      <w:r>
        <w:rPr>
          <w:rStyle w:val="Ninguno"/>
          <w:rFonts w:ascii="Cambria Bold" w:hAnsi="Cambria Bold" w:hint="default"/>
          <w:rtl w:val="0"/>
          <w:lang w:val="es-ES_tradnl"/>
        </w:rPr>
        <w:t>Í</w:t>
      </w:r>
      <w:r>
        <w:rPr>
          <w:rStyle w:val="Ninguno"/>
          <w:rFonts w:ascii="Cambria Bold" w:hAnsi="Cambria Bold"/>
          <w:rtl w:val="0"/>
          <w:lang w:val="en-US"/>
        </w:rPr>
        <w:t>NIMO 20 PAX)</w:t>
        <w:tab/>
        <w:t>442 USD</w:t>
      </w:r>
    </w:p>
    <w:p>
      <w:pPr>
        <w:pStyle w:val="Cuerpo"/>
        <w:spacing w:before="0" w:after="0"/>
        <w:rPr>
          <w:rStyle w:val="Ninguno"/>
          <w:rFonts w:ascii="Cambria" w:cs="Cambria" w:hAnsi="Cambria" w:eastAsia="Cambria"/>
        </w:rPr>
      </w:pPr>
      <w:r>
        <w:rPr>
          <w:rStyle w:val="Ninguno"/>
          <w:rFonts w:ascii="Cambria" w:hAnsi="Cambria"/>
          <w:rtl w:val="0"/>
          <w:lang w:val="es-ES_tradnl"/>
        </w:rPr>
        <w:t>Visitaremos el Parque Conmemorativo de la Paz, construido en 1954, est</w:t>
      </w:r>
      <w:r>
        <w:rPr>
          <w:rStyle w:val="Ninguno"/>
          <w:rFonts w:ascii="Cambria" w:hAnsi="Cambria" w:hint="default"/>
          <w:rtl w:val="0"/>
          <w:lang w:val="es-ES_tradnl"/>
        </w:rPr>
        <w:t xml:space="preserve">á </w:t>
      </w:r>
      <w:r>
        <w:rPr>
          <w:rStyle w:val="Ninguno"/>
          <w:rFonts w:ascii="Cambria" w:hAnsi="Cambria"/>
          <w:rtl w:val="0"/>
          <w:lang w:val="es-ES_tradnl"/>
        </w:rPr>
        <w:t>dedicado al legado de Hiroshima como la primera ciudad en sufrir un ataque nuclear en 1945 durante la segunda guerra mundial y a la memoria de todas las v</w:t>
      </w:r>
      <w:r>
        <w:rPr>
          <w:rStyle w:val="Ninguno"/>
          <w:rFonts w:ascii="Cambria" w:hAnsi="Cambria" w:hint="default"/>
          <w:rtl w:val="0"/>
          <w:lang w:val="es-ES_tradnl"/>
        </w:rPr>
        <w:t>í</w:t>
      </w:r>
      <w:r>
        <w:rPr>
          <w:rStyle w:val="Ninguno"/>
          <w:rFonts w:ascii="Cambria" w:hAnsi="Cambria"/>
          <w:rtl w:val="0"/>
          <w:lang w:val="es-ES_tradnl"/>
        </w:rPr>
        <w:t>ctimas de la bomba. El monumento m</w:t>
      </w:r>
      <w:r>
        <w:rPr>
          <w:rStyle w:val="Ninguno"/>
          <w:rFonts w:ascii="Cambria" w:hAnsi="Cambria" w:hint="default"/>
          <w:rtl w:val="0"/>
          <w:lang w:val="es-ES_tradnl"/>
        </w:rPr>
        <w:t>á</w:t>
      </w:r>
      <w:r>
        <w:rPr>
          <w:rStyle w:val="Ninguno"/>
          <w:rFonts w:ascii="Cambria" w:hAnsi="Cambria"/>
          <w:rtl w:val="0"/>
          <w:lang w:val="es-ES_tradnl"/>
        </w:rPr>
        <w:t>s conocido es la C</w:t>
      </w:r>
      <w:r>
        <w:rPr>
          <w:rStyle w:val="Ninguno"/>
          <w:rFonts w:ascii="Cambria" w:hAnsi="Cambria" w:hint="default"/>
          <w:rtl w:val="0"/>
          <w:lang w:val="es-ES_tradnl"/>
        </w:rPr>
        <w:t>ú</w:t>
      </w:r>
      <w:r>
        <w:rPr>
          <w:rStyle w:val="Ninguno"/>
          <w:rFonts w:ascii="Cambria" w:hAnsi="Cambria"/>
          <w:rtl w:val="0"/>
          <w:lang w:val="es-ES_tradnl"/>
        </w:rPr>
        <w:t>pula de la Bomba At</w:t>
      </w:r>
      <w:r>
        <w:rPr>
          <w:rStyle w:val="Ninguno"/>
          <w:rFonts w:ascii="Cambria" w:hAnsi="Cambria" w:hint="default"/>
          <w:rtl w:val="0"/>
          <w:lang w:val="es-ES_tradnl"/>
        </w:rPr>
        <w:t>ó</w:t>
      </w:r>
      <w:r>
        <w:rPr>
          <w:rStyle w:val="Ninguno"/>
          <w:rFonts w:ascii="Cambria" w:hAnsi="Cambria"/>
          <w:rtl w:val="0"/>
          <w:lang w:val="es-ES_tradnl"/>
        </w:rPr>
        <w:t>mica. La historia se cuenta detalladamente en el Museo de la Paz. A corta distancia en ferri desde el continente de Hiroshima, est</w:t>
      </w:r>
      <w:r>
        <w:rPr>
          <w:rStyle w:val="Ninguno"/>
          <w:rFonts w:ascii="Cambria" w:hAnsi="Cambria" w:hint="default"/>
          <w:rtl w:val="0"/>
          <w:lang w:val="es-ES_tradnl"/>
        </w:rPr>
        <w:t xml:space="preserve">á </w:t>
      </w:r>
      <w:r>
        <w:rPr>
          <w:rStyle w:val="Ninguno"/>
          <w:rFonts w:ascii="Cambria" w:hAnsi="Cambria"/>
          <w:rtl w:val="0"/>
          <w:lang w:val="es-ES_tradnl"/>
        </w:rPr>
        <w:t>ubicada la isla Miyajima. En la isla se encuentra el maravilloso Santuario Itsukushima con su enorme puerta sagrada Torii de madera rojo y se ve como si flotara en el agua cuando sube la marea.</w:t>
      </w:r>
    </w:p>
    <w:p>
      <w:pPr>
        <w:pStyle w:val="Cuerpo"/>
        <w:spacing w:before="0" w:after="0"/>
        <w:rPr>
          <w:rStyle w:val="Ninguno"/>
          <w:rFonts w:ascii="Cambria" w:cs="Cambria" w:hAnsi="Cambria" w:eastAsia="Cambria"/>
        </w:rPr>
      </w:pPr>
    </w:p>
    <w:p>
      <w:pPr>
        <w:pStyle w:val="Cuerpo"/>
        <w:spacing w:before="0" w:after="0"/>
        <w:ind w:left="720" w:firstLine="0"/>
        <w:jc w:val="left"/>
        <w:rPr>
          <w:rStyle w:val="Ninguno"/>
          <w:rFonts w:ascii="Cambria" w:cs="Cambria" w:hAnsi="Cambria" w:eastAsia="Cambria"/>
        </w:rPr>
      </w:pPr>
    </w:p>
    <w:p>
      <w:pPr>
        <w:pStyle w:val="List Paragraph"/>
        <w:numPr>
          <w:ilvl w:val="0"/>
          <w:numId w:val="14"/>
        </w:numPr>
        <w:bidi w:val="0"/>
        <w:spacing w:before="0" w:after="0"/>
        <w:ind w:right="0"/>
        <w:jc w:val="both"/>
        <w:rPr>
          <w:rFonts w:ascii="Calibri" w:hAnsi="Calibri"/>
          <w:b w:val="1"/>
          <w:bCs w:val="1"/>
          <w:outline w:val="0"/>
          <w:color w:val="996600"/>
          <w:sz w:val="22"/>
          <w:szCs w:val="22"/>
          <w:rtl w:val="0"/>
          <w:lang w:val="es-ES_tradnl"/>
          <w14:textFill>
            <w14:solidFill>
              <w14:srgbClr w14:val="996600"/>
            </w14:solidFill>
          </w14:textFill>
        </w:rPr>
      </w:pPr>
      <w:r>
        <w:rPr>
          <w:rStyle w:val="Ninguno"/>
          <w:rFonts w:ascii="Calibri" w:hAnsi="Calibri"/>
          <w:b w:val="1"/>
          <w:bCs w:val="1"/>
          <w:outline w:val="0"/>
          <w:color w:val="996600"/>
          <w:sz w:val="22"/>
          <w:szCs w:val="22"/>
          <w:u w:color="996600"/>
          <w:shd w:val="clear" w:color="auto" w:fill="fdfdfd"/>
          <w:rtl w:val="0"/>
          <w:lang w:val="es-ES_tradnl"/>
          <w14:textFill>
            <w14:solidFill>
              <w14:srgbClr w14:val="996600"/>
            </w14:solidFill>
          </w14:textFill>
        </w:rPr>
        <w:t>TAILANDIA Y PHUKET</w:t>
      </w:r>
    </w:p>
    <w:p>
      <w:pPr>
        <w:pStyle w:val="Cuerpo"/>
        <w:numPr>
          <w:ilvl w:val="0"/>
          <w:numId w:val="22"/>
        </w:numPr>
        <w:bidi w:val="0"/>
        <w:spacing w:before="0" w:after="0"/>
        <w:ind w:right="0"/>
        <w:jc w:val="left"/>
        <w:rPr>
          <w:rFonts w:ascii="Cambria Bold" w:hAnsi="Cambria Bold"/>
          <w:rtl w:val="0"/>
          <w:lang w:val="es-ES_tradnl"/>
        </w:rPr>
      </w:pPr>
      <w:r>
        <w:rPr>
          <w:rStyle w:val="Ninguno"/>
          <w:rFonts w:ascii="Cambria Bold" w:hAnsi="Cambria Bold"/>
          <w:rtl w:val="0"/>
          <w:lang w:val="es-ES_tradnl"/>
        </w:rPr>
        <w:t>TOUR NOCTURNO: MERCADO DE FLORES Y CALLE KHAOSAN (OPERA CON MINIMO 20 PAX) 45USD</w:t>
      </w:r>
    </w:p>
    <w:p>
      <w:pPr>
        <w:pStyle w:val="Cuerpo"/>
        <w:spacing w:before="0" w:after="0"/>
        <w:rPr>
          <w:rStyle w:val="Ninguno"/>
          <w:rFonts w:ascii="Cambria" w:cs="Cambria" w:hAnsi="Cambria" w:eastAsia="Cambria"/>
        </w:rPr>
      </w:pPr>
      <w:r>
        <w:rPr>
          <w:rStyle w:val="Ninguno"/>
          <w:rFonts w:ascii="Cambria" w:hAnsi="Cambria"/>
          <w:rtl w:val="0"/>
          <w:lang w:val="es-ES_tradnl"/>
        </w:rPr>
        <w:t>17.00 h Recogida del gu</w:t>
      </w:r>
      <w:r>
        <w:rPr>
          <w:rStyle w:val="Ninguno"/>
          <w:rFonts w:ascii="Cambria" w:hAnsi="Cambria" w:hint="default"/>
          <w:rtl w:val="0"/>
          <w:lang w:val="es-ES_tradnl"/>
        </w:rPr>
        <w:t>í</w:t>
      </w:r>
      <w:r>
        <w:rPr>
          <w:rStyle w:val="Ninguno"/>
          <w:rFonts w:ascii="Cambria" w:hAnsi="Cambria"/>
          <w:rtl w:val="0"/>
          <w:lang w:val="es-ES_tradnl"/>
        </w:rPr>
        <w:t>a en el hotel y traslado a Pak Long Talad, entrada al mercado, el mercado de flores m</w:t>
      </w:r>
      <w:r>
        <w:rPr>
          <w:rStyle w:val="Ninguno"/>
          <w:rFonts w:ascii="Cambria" w:hAnsi="Cambria" w:hint="default"/>
          <w:rtl w:val="0"/>
          <w:lang w:val="es-ES_tradnl"/>
        </w:rPr>
        <w:t>á</w:t>
      </w:r>
      <w:r>
        <w:rPr>
          <w:rStyle w:val="Ninguno"/>
          <w:rFonts w:ascii="Cambria" w:hAnsi="Cambria"/>
          <w:rtl w:val="0"/>
          <w:lang w:val="es-ES_tradnl"/>
        </w:rPr>
        <w:t>s grande de Tailandia, y sorpr</w:t>
      </w:r>
      <w:r>
        <w:rPr>
          <w:rStyle w:val="Ninguno"/>
          <w:rFonts w:ascii="Cambria" w:hAnsi="Cambria" w:hint="default"/>
          <w:rtl w:val="0"/>
          <w:lang w:val="es-ES_tradnl"/>
        </w:rPr>
        <w:t>é</w:t>
      </w:r>
      <w:r>
        <w:rPr>
          <w:rStyle w:val="Ninguno"/>
          <w:rFonts w:ascii="Cambria" w:hAnsi="Cambria"/>
          <w:rtl w:val="0"/>
          <w:lang w:val="es-ES_tradnl"/>
        </w:rPr>
        <w:t>ndase con las hermosas flores cortadas, incluidas orqu</w:t>
      </w:r>
      <w:r>
        <w:rPr>
          <w:rStyle w:val="Ninguno"/>
          <w:rFonts w:ascii="Cambria" w:hAnsi="Cambria" w:hint="default"/>
          <w:rtl w:val="0"/>
          <w:lang w:val="es-ES_tradnl"/>
        </w:rPr>
        <w:t>í</w:t>
      </w:r>
      <w:r>
        <w:rPr>
          <w:rStyle w:val="Ninguno"/>
          <w:rFonts w:ascii="Cambria" w:hAnsi="Cambria"/>
          <w:rtl w:val="0"/>
          <w:lang w:val="es-ES_tradnl"/>
        </w:rPr>
        <w:t>deas y guirnaldas, adem</w:t>
      </w:r>
      <w:r>
        <w:rPr>
          <w:rStyle w:val="Ninguno"/>
          <w:rFonts w:ascii="Cambria" w:hAnsi="Cambria" w:hint="default"/>
          <w:rtl w:val="0"/>
          <w:lang w:val="es-ES_tradnl"/>
        </w:rPr>
        <w:t>á</w:t>
      </w:r>
      <w:r>
        <w:rPr>
          <w:rStyle w:val="Ninguno"/>
          <w:rFonts w:ascii="Cambria" w:hAnsi="Cambria"/>
          <w:rtl w:val="0"/>
          <w:lang w:val="es-ES_tradnl"/>
        </w:rPr>
        <w:t>s de una serie de frutas y verduras locales.</w:t>
      </w:r>
    </w:p>
    <w:p>
      <w:pPr>
        <w:pStyle w:val="Cuerpo"/>
        <w:spacing w:before="0" w:after="0"/>
        <w:rPr>
          <w:rStyle w:val="Ninguno"/>
          <w:rFonts w:ascii="Cambria" w:cs="Cambria" w:hAnsi="Cambria" w:eastAsia="Cambria"/>
          <w:lang w:val="es-ES_tradnl"/>
        </w:rPr>
      </w:pPr>
    </w:p>
    <w:p>
      <w:pPr>
        <w:pStyle w:val="Cuerpo"/>
        <w:spacing w:before="0" w:after="0"/>
        <w:rPr>
          <w:rStyle w:val="Ninguno"/>
          <w:rFonts w:ascii="Cambria" w:cs="Cambria" w:hAnsi="Cambria" w:eastAsia="Cambria"/>
        </w:rPr>
      </w:pPr>
      <w:r>
        <w:rPr>
          <w:rStyle w:val="Ninguno"/>
          <w:rFonts w:ascii="Cambria" w:hAnsi="Cambria"/>
          <w:rtl w:val="0"/>
          <w:lang w:val="es-ES_tradnl"/>
        </w:rPr>
        <w:t>A continuaci</w:t>
      </w:r>
      <w:r>
        <w:rPr>
          <w:rStyle w:val="Ninguno"/>
          <w:rFonts w:ascii="Cambria" w:hAnsi="Cambria" w:hint="default"/>
          <w:rtl w:val="0"/>
          <w:lang w:val="es-ES_tradnl"/>
        </w:rPr>
        <w:t>ó</w:t>
      </w:r>
      <w:r>
        <w:rPr>
          <w:rStyle w:val="Ninguno"/>
          <w:rFonts w:ascii="Cambria" w:hAnsi="Cambria"/>
          <w:rtl w:val="0"/>
          <w:lang w:val="es-ES_tradnl"/>
        </w:rPr>
        <w:t>n, viaje a Khao San Road, una calle coloridamente iluminada que sirve como centro neur</w:t>
      </w:r>
      <w:r>
        <w:rPr>
          <w:rStyle w:val="Ninguno"/>
          <w:rFonts w:ascii="Cambria" w:hAnsi="Cambria" w:hint="default"/>
          <w:rtl w:val="0"/>
          <w:lang w:val="es-ES_tradnl"/>
        </w:rPr>
        <w:t>á</w:t>
      </w:r>
      <w:r>
        <w:rPr>
          <w:rStyle w:val="Ninguno"/>
          <w:rFonts w:ascii="Cambria" w:hAnsi="Cambria"/>
          <w:rtl w:val="0"/>
          <w:lang w:val="es-ES_tradnl"/>
        </w:rPr>
        <w:t>lgico para los numerosos mochileros transitorios de Bangkok. Del</w:t>
      </w:r>
      <w:r>
        <w:rPr>
          <w:rStyle w:val="Ninguno"/>
          <w:rFonts w:ascii="Cambria" w:hAnsi="Cambria" w:hint="default"/>
          <w:rtl w:val="0"/>
          <w:lang w:val="es-ES_tradnl"/>
        </w:rPr>
        <w:t>é</w:t>
      </w:r>
      <w:r>
        <w:rPr>
          <w:rStyle w:val="Ninguno"/>
          <w:rFonts w:ascii="Cambria" w:hAnsi="Cambria"/>
          <w:rtl w:val="0"/>
          <w:lang w:val="es-ES_tradnl"/>
        </w:rPr>
        <w:t>itese con la escena internacional, que se disfruta mejor despu</w:t>
      </w:r>
      <w:r>
        <w:rPr>
          <w:rStyle w:val="Ninguno"/>
          <w:rFonts w:ascii="Cambria" w:hAnsi="Cambria" w:hint="default"/>
          <w:rtl w:val="0"/>
          <w:lang w:val="es-ES_tradnl"/>
        </w:rPr>
        <w:t>é</w:t>
      </w:r>
      <w:r>
        <w:rPr>
          <w:rStyle w:val="Ninguno"/>
          <w:rFonts w:ascii="Cambria" w:hAnsi="Cambria"/>
          <w:rtl w:val="0"/>
          <w:lang w:val="es-ES_tradnl"/>
        </w:rPr>
        <w:t xml:space="preserve">s del anochecer. Disfruta tu vida nocturna 21.00hrs hora de traslado de regreso al hotel. Puede regresar al hotel en taxi (por su cuenta) si no necesita regresar al hotel a tiempo. </w:t>
      </w:r>
    </w:p>
    <w:p>
      <w:pPr>
        <w:pStyle w:val="Cuerpo"/>
        <w:tabs>
          <w:tab w:val="left" w:pos="2880"/>
          <w:tab w:val="left" w:pos="6840"/>
        </w:tabs>
        <w:spacing w:before="0" w:after="0"/>
        <w:rPr>
          <w:rStyle w:val="Ninguno"/>
          <w:rFonts w:ascii="Cambria Bold" w:cs="Cambria Bold" w:hAnsi="Cambria Bold" w:eastAsia="Cambria Bold"/>
          <w:lang w:val="es-ES_tradnl"/>
        </w:rPr>
      </w:pPr>
    </w:p>
    <w:p>
      <w:pPr>
        <w:pStyle w:val="Cuerpo"/>
        <w:numPr>
          <w:ilvl w:val="0"/>
          <w:numId w:val="22"/>
        </w:numPr>
        <w:bidi w:val="0"/>
        <w:spacing w:before="0" w:after="0"/>
        <w:ind w:right="0"/>
        <w:jc w:val="left"/>
        <w:rPr>
          <w:rFonts w:ascii="Cambria Bold" w:hAnsi="Cambria Bold"/>
          <w:rtl w:val="0"/>
          <w:lang w:val="es-ES_tradnl"/>
        </w:rPr>
      </w:pPr>
      <w:r>
        <w:rPr>
          <w:rStyle w:val="Ninguno"/>
          <w:rFonts w:ascii="Cambria Bold" w:hAnsi="Cambria Bold"/>
          <w:rtl w:val="0"/>
          <w:lang w:val="es-ES_tradnl"/>
        </w:rPr>
        <w:t>CENA EN CRUCERO EN BANGKOK (OPERA CON MINIMO 20 PAX)</w:t>
        <w:tab/>
        <w:tab/>
        <w:t>85USD</w:t>
      </w:r>
    </w:p>
    <w:p>
      <w:pPr>
        <w:pStyle w:val="Cuerpo"/>
        <w:spacing w:before="0" w:after="0"/>
        <w:rPr>
          <w:rStyle w:val="Ninguno"/>
          <w:rFonts w:ascii="Cambria" w:cs="Cambria" w:hAnsi="Cambria" w:eastAsia="Cambria"/>
        </w:rPr>
      </w:pPr>
      <w:r>
        <w:rPr>
          <w:rStyle w:val="Ninguno"/>
          <w:rFonts w:ascii="Cambria" w:hAnsi="Cambria"/>
          <w:rtl w:val="0"/>
          <w:lang w:val="es-ES_tradnl"/>
        </w:rPr>
        <w:t>El gu</w:t>
      </w:r>
      <w:r>
        <w:rPr>
          <w:rStyle w:val="Ninguno"/>
          <w:rFonts w:ascii="Cambria" w:hAnsi="Cambria" w:hint="default"/>
          <w:rtl w:val="0"/>
          <w:lang w:val="es-ES_tradnl"/>
        </w:rPr>
        <w:t>í</w:t>
      </w:r>
      <w:r>
        <w:rPr>
          <w:rStyle w:val="Ninguno"/>
          <w:rFonts w:ascii="Cambria" w:hAnsi="Cambria"/>
          <w:rtl w:val="0"/>
          <w:lang w:val="es-ES_tradnl"/>
        </w:rPr>
        <w:t>a lo recoger</w:t>
      </w:r>
      <w:r>
        <w:rPr>
          <w:rStyle w:val="Ninguno"/>
          <w:rFonts w:ascii="Cambria" w:hAnsi="Cambria" w:hint="default"/>
          <w:rtl w:val="0"/>
          <w:lang w:val="es-ES_tradnl"/>
        </w:rPr>
        <w:t xml:space="preserve">á </w:t>
      </w:r>
      <w:r>
        <w:rPr>
          <w:rStyle w:val="Ninguno"/>
          <w:rFonts w:ascii="Cambria" w:hAnsi="Cambria"/>
          <w:rtl w:val="0"/>
          <w:lang w:val="es-ES_tradnl"/>
        </w:rPr>
        <w:t>en el hotel al menos 1 hora antes del horario del crucero, despu</w:t>
      </w:r>
      <w:r>
        <w:rPr>
          <w:rStyle w:val="Ninguno"/>
          <w:rFonts w:ascii="Cambria" w:hAnsi="Cambria" w:hint="default"/>
          <w:rtl w:val="0"/>
          <w:lang w:val="es-ES_tradnl"/>
        </w:rPr>
        <w:t>é</w:t>
      </w:r>
      <w:r>
        <w:rPr>
          <w:rStyle w:val="Ninguno"/>
          <w:rFonts w:ascii="Cambria" w:hAnsi="Cambria"/>
          <w:rtl w:val="0"/>
          <w:lang w:val="es-ES_tradnl"/>
        </w:rPr>
        <w:t>s de llegar al muelle (Icon siam o Asiatique) Despu</w:t>
      </w:r>
      <w:r>
        <w:rPr>
          <w:rStyle w:val="Ninguno"/>
          <w:rFonts w:ascii="Cambria" w:hAnsi="Cambria" w:hint="default"/>
          <w:rtl w:val="0"/>
          <w:lang w:val="es-ES_tradnl"/>
        </w:rPr>
        <w:t>é</w:t>
      </w:r>
      <w:r>
        <w:rPr>
          <w:rStyle w:val="Ninguno"/>
          <w:rFonts w:ascii="Cambria" w:hAnsi="Cambria"/>
          <w:rtl w:val="0"/>
          <w:lang w:val="es-ES_tradnl"/>
        </w:rPr>
        <w:t>s del check in, disfrutar</w:t>
      </w:r>
      <w:r>
        <w:rPr>
          <w:rStyle w:val="Ninguno"/>
          <w:rFonts w:ascii="Cambria" w:hAnsi="Cambria" w:hint="default"/>
          <w:rtl w:val="0"/>
          <w:lang w:val="es-ES_tradnl"/>
        </w:rPr>
        <w:t xml:space="preserve">á </w:t>
      </w:r>
      <w:r>
        <w:rPr>
          <w:rStyle w:val="Ninguno"/>
          <w:rFonts w:ascii="Cambria" w:hAnsi="Cambria"/>
          <w:rtl w:val="0"/>
          <w:lang w:val="es-ES_tradnl"/>
        </w:rPr>
        <w:t>de una cena buffet mientras escuchando la m</w:t>
      </w:r>
      <w:r>
        <w:rPr>
          <w:rStyle w:val="Ninguno"/>
          <w:rFonts w:ascii="Cambria" w:hAnsi="Cambria" w:hint="default"/>
          <w:rtl w:val="0"/>
          <w:lang w:val="es-ES_tradnl"/>
        </w:rPr>
        <w:t>ú</w:t>
      </w:r>
      <w:r>
        <w:rPr>
          <w:rStyle w:val="Ninguno"/>
          <w:rFonts w:ascii="Cambria" w:hAnsi="Cambria"/>
          <w:rtl w:val="0"/>
          <w:lang w:val="es-ES_tradnl"/>
        </w:rPr>
        <w:t>sica en vivo a bordo del crucero, traslado de regreso al hotel. -Opci</w:t>
      </w:r>
      <w:r>
        <w:rPr>
          <w:rStyle w:val="Ninguno"/>
          <w:rFonts w:ascii="Cambria" w:hAnsi="Cambria" w:hint="default"/>
          <w:rtl w:val="0"/>
          <w:lang w:val="es-ES_tradnl"/>
        </w:rPr>
        <w:t>ó</w:t>
      </w:r>
      <w:r>
        <w:rPr>
          <w:rStyle w:val="Ninguno"/>
          <w:rFonts w:ascii="Cambria" w:hAnsi="Cambria"/>
          <w:rtl w:val="0"/>
          <w:lang w:val="es-ES_tradnl"/>
        </w:rPr>
        <w:t>n A) Wonderful cruise 19.30-21.00h Crucero con cena a la luz de las velas. Cena buffet conjunta tailandesa e internacional a bordo. Espect</w:t>
      </w:r>
      <w:r>
        <w:rPr>
          <w:rStyle w:val="Ninguno"/>
          <w:rFonts w:ascii="Cambria" w:hAnsi="Cambria" w:hint="default"/>
          <w:rtl w:val="0"/>
          <w:lang w:val="es-ES_tradnl"/>
        </w:rPr>
        <w:t>á</w:t>
      </w:r>
      <w:r>
        <w:rPr>
          <w:rStyle w:val="Ninguno"/>
          <w:rFonts w:ascii="Cambria" w:hAnsi="Cambria"/>
          <w:rtl w:val="0"/>
          <w:lang w:val="pt-PT"/>
        </w:rPr>
        <w:t>culo de m</w:t>
      </w:r>
      <w:r>
        <w:rPr>
          <w:rStyle w:val="Ninguno"/>
          <w:rFonts w:ascii="Cambria" w:hAnsi="Cambria" w:hint="default"/>
          <w:rtl w:val="0"/>
          <w:lang w:val="es-ES_tradnl"/>
        </w:rPr>
        <w:t>ú</w:t>
      </w:r>
      <w:r>
        <w:rPr>
          <w:rStyle w:val="Ninguno"/>
          <w:rFonts w:ascii="Cambria" w:hAnsi="Cambria"/>
          <w:rtl w:val="0"/>
          <w:lang w:val="es-ES_tradnl"/>
        </w:rPr>
        <w:t>sica en vivo y danza cl</w:t>
      </w:r>
      <w:r>
        <w:rPr>
          <w:rStyle w:val="Ninguno"/>
          <w:rFonts w:ascii="Cambria" w:hAnsi="Cambria" w:hint="default"/>
          <w:rtl w:val="0"/>
          <w:lang w:val="es-ES_tradnl"/>
        </w:rPr>
        <w:t>á</w:t>
      </w:r>
      <w:r>
        <w:rPr>
          <w:rStyle w:val="Ninguno"/>
          <w:rFonts w:ascii="Cambria" w:hAnsi="Cambria"/>
          <w:rtl w:val="0"/>
          <w:lang w:val="pt-PT"/>
        </w:rPr>
        <w:t>sica tailandesa.</w:t>
      </w:r>
    </w:p>
    <w:p>
      <w:pPr>
        <w:pStyle w:val="Cuerpo"/>
        <w:spacing w:before="0" w:after="0"/>
        <w:rPr>
          <w:rStyle w:val="Ninguno"/>
          <w:rFonts w:ascii="Cambria" w:cs="Cambria" w:hAnsi="Cambria" w:eastAsia="Cambria"/>
          <w:lang w:val="es-ES_tradnl"/>
        </w:rPr>
      </w:pPr>
    </w:p>
    <w:p>
      <w:pPr>
        <w:pStyle w:val="Cuerpo"/>
        <w:numPr>
          <w:ilvl w:val="0"/>
          <w:numId w:val="22"/>
        </w:numPr>
        <w:bidi w:val="0"/>
        <w:spacing w:before="0" w:after="0"/>
        <w:ind w:right="0"/>
        <w:jc w:val="left"/>
        <w:rPr>
          <w:rFonts w:ascii="Cambria Bold" w:hAnsi="Cambria Bold"/>
          <w:rtl w:val="0"/>
          <w:lang w:val="es-ES_tradnl"/>
        </w:rPr>
      </w:pPr>
      <w:r>
        <w:rPr>
          <w:rStyle w:val="Ninguno"/>
          <w:rFonts w:ascii="Cambria Bold" w:hAnsi="Cambria Bold"/>
          <w:rtl w:val="0"/>
          <w:lang w:val="es-ES_tradnl"/>
        </w:rPr>
        <w:t>TOUR DE LA CIUDAD DE PHUKET (OPERA CON MINIMO 20 PAX)</w:t>
        <w:tab/>
        <w:tab/>
        <w:t>45 USD</w:t>
      </w:r>
    </w:p>
    <w:p>
      <w:pPr>
        <w:pStyle w:val="Cuerpo"/>
        <w:spacing w:before="0" w:after="0"/>
        <w:rPr>
          <w:rStyle w:val="Ninguno"/>
          <w:rFonts w:ascii="Cambria" w:cs="Cambria" w:hAnsi="Cambria" w:eastAsia="Cambria"/>
        </w:rPr>
      </w:pPr>
      <w:r>
        <w:rPr>
          <w:rStyle w:val="Ninguno"/>
          <w:rFonts w:ascii="Cambria" w:hAnsi="Cambria"/>
          <w:rtl w:val="0"/>
          <w:lang w:val="es-ES_tradnl"/>
        </w:rPr>
        <w:t>Vea lo m</w:t>
      </w:r>
      <w:r>
        <w:rPr>
          <w:rStyle w:val="Ninguno"/>
          <w:rFonts w:ascii="Cambria" w:hAnsi="Cambria" w:hint="default"/>
          <w:rtl w:val="0"/>
          <w:lang w:val="es-ES_tradnl"/>
        </w:rPr>
        <w:t>á</w:t>
      </w:r>
      <w:r>
        <w:rPr>
          <w:rStyle w:val="Ninguno"/>
          <w:rFonts w:ascii="Cambria" w:hAnsi="Cambria"/>
          <w:rtl w:val="0"/>
          <w:lang w:val="es-ES_tradnl"/>
        </w:rPr>
        <w:t>s destacado de Phuket: los miradores y los sitios sagrados de la isla. Visitar</w:t>
      </w:r>
      <w:r>
        <w:rPr>
          <w:rStyle w:val="Ninguno"/>
          <w:rFonts w:ascii="Cambria" w:hAnsi="Cambria" w:hint="default"/>
          <w:rtl w:val="0"/>
          <w:lang w:val="es-ES_tradnl"/>
        </w:rPr>
        <w:t xml:space="preserve">á </w:t>
      </w:r>
      <w:r>
        <w:rPr>
          <w:rStyle w:val="Ninguno"/>
          <w:rFonts w:ascii="Cambria" w:hAnsi="Cambria"/>
          <w:rtl w:val="0"/>
          <w:lang w:val="es-ES_tradnl"/>
        </w:rPr>
        <w:t>atracciones emblem</w:t>
      </w:r>
      <w:r>
        <w:rPr>
          <w:rStyle w:val="Ninguno"/>
          <w:rFonts w:ascii="Cambria" w:hAnsi="Cambria" w:hint="default"/>
          <w:rtl w:val="0"/>
          <w:lang w:val="es-ES_tradnl"/>
        </w:rPr>
        <w:t>á</w:t>
      </w:r>
      <w:r>
        <w:rPr>
          <w:rStyle w:val="Ninguno"/>
          <w:rFonts w:ascii="Cambria" w:hAnsi="Cambria"/>
          <w:rtl w:val="0"/>
          <w:lang w:val="es-ES_tradnl"/>
        </w:rPr>
        <w:t>ticas como el casco antiguo de Phuket y la estatua del Gran Buda, aprender</w:t>
      </w:r>
      <w:r>
        <w:rPr>
          <w:rStyle w:val="Ninguno"/>
          <w:rFonts w:ascii="Cambria" w:hAnsi="Cambria" w:hint="default"/>
          <w:rtl w:val="0"/>
          <w:lang w:val="es-ES_tradnl"/>
        </w:rPr>
        <w:t xml:space="preserve">á </w:t>
      </w:r>
      <w:r>
        <w:rPr>
          <w:rStyle w:val="Ninguno"/>
          <w:rFonts w:ascii="Cambria" w:hAnsi="Cambria"/>
          <w:rtl w:val="0"/>
          <w:lang w:val="es-ES_tradnl"/>
        </w:rPr>
        <w:t>sobre el budismo en Wat Chalong, disfrutar</w:t>
      </w:r>
      <w:r>
        <w:rPr>
          <w:rStyle w:val="Ninguno"/>
          <w:rFonts w:ascii="Cambria" w:hAnsi="Cambria" w:hint="default"/>
          <w:rtl w:val="0"/>
          <w:lang w:val="es-ES_tradnl"/>
        </w:rPr>
        <w:t xml:space="preserve">á </w:t>
      </w:r>
      <w:r>
        <w:rPr>
          <w:rStyle w:val="Ninguno"/>
          <w:rFonts w:ascii="Cambria" w:hAnsi="Cambria"/>
          <w:rtl w:val="0"/>
          <w:lang w:val="es-ES_tradnl"/>
        </w:rPr>
        <w:t>de las vistas desde Windmill Viewpoint.</w:t>
      </w:r>
    </w:p>
    <w:p>
      <w:pPr>
        <w:pStyle w:val="Cuerpo"/>
        <w:spacing w:before="0" w:after="0"/>
        <w:rPr>
          <w:rStyle w:val="Ninguno"/>
          <w:rFonts w:ascii="Cambria" w:cs="Cambria" w:hAnsi="Cambria" w:eastAsia="Cambria"/>
          <w:lang w:val="es-ES_tradnl"/>
        </w:rPr>
      </w:pPr>
    </w:p>
    <w:p>
      <w:pPr>
        <w:pStyle w:val="Cuerpo"/>
        <w:numPr>
          <w:ilvl w:val="0"/>
          <w:numId w:val="22"/>
        </w:numPr>
        <w:bidi w:val="0"/>
        <w:spacing w:before="0" w:after="0"/>
        <w:ind w:right="0"/>
        <w:jc w:val="left"/>
        <w:rPr>
          <w:rFonts w:ascii="Cambria Bold" w:hAnsi="Cambria Bold"/>
          <w:rtl w:val="0"/>
          <w:lang w:val="es-ES_tradnl"/>
        </w:rPr>
      </w:pPr>
      <w:r>
        <w:rPr>
          <w:rStyle w:val="Ninguno"/>
          <w:rFonts w:ascii="Cambria Bold" w:hAnsi="Cambria Bold"/>
          <w:rtl w:val="0"/>
          <w:lang w:val="es-ES_tradnl"/>
        </w:rPr>
        <w:t>SANTUARIO DE ELEFANTES PHUKET CON GU</w:t>
      </w:r>
      <w:r>
        <w:rPr>
          <w:rStyle w:val="Ninguno"/>
          <w:rFonts w:ascii="Cambria Bold" w:hAnsi="Cambria Bold" w:hint="default"/>
          <w:rtl w:val="0"/>
          <w:lang w:val="es-ES_tradnl"/>
        </w:rPr>
        <w:t>Í</w:t>
      </w:r>
      <w:r>
        <w:rPr>
          <w:rStyle w:val="Ninguno"/>
          <w:rFonts w:ascii="Cambria Bold" w:hAnsi="Cambria Bold"/>
          <w:rtl w:val="0"/>
          <w:lang w:val="pt-PT"/>
        </w:rPr>
        <w:t xml:space="preserve">A </w:t>
      </w:r>
      <w:r>
        <w:rPr>
          <w:rStyle w:val="Ninguno"/>
          <w:rFonts w:ascii="Cambria Bold" w:hAnsi="Cambria Bold"/>
          <w:rtl w:val="0"/>
          <w:lang w:val="es-ES_tradnl"/>
        </w:rPr>
        <w:t>(OPERA CON MINIMO 20 PAX)</w:t>
        <w:tab/>
        <w:t>115 USD</w:t>
      </w:r>
    </w:p>
    <w:p>
      <w:pPr>
        <w:pStyle w:val="Cuerpo"/>
        <w:spacing w:before="0" w:after="0"/>
        <w:rPr>
          <w:rStyle w:val="Ninguno"/>
          <w:rFonts w:ascii="Cambria" w:cs="Cambria" w:hAnsi="Cambria" w:eastAsia="Cambria"/>
        </w:rPr>
      </w:pPr>
      <w:r>
        <w:rPr>
          <w:rStyle w:val="Ninguno"/>
          <w:rFonts w:ascii="Cambria" w:hAnsi="Cambria"/>
          <w:rtl w:val="0"/>
          <w:lang w:val="es-ES_tradnl"/>
        </w:rPr>
        <w:t>Visitaremos el santuario de elefantes en Phuket donde podremos convivir con estos majestuosos animales para tomarnos fotos y darles de comer, la opcional con costo adicional incluye Comida tradicional tailandesa agua potable y gu</w:t>
      </w:r>
      <w:r>
        <w:rPr>
          <w:rStyle w:val="Ninguno"/>
          <w:rFonts w:ascii="Cambria" w:hAnsi="Cambria" w:hint="default"/>
          <w:rtl w:val="0"/>
          <w:lang w:val="es-ES_tradnl"/>
        </w:rPr>
        <w:t>í</w:t>
      </w:r>
      <w:r>
        <w:rPr>
          <w:rStyle w:val="Ninguno"/>
          <w:rFonts w:ascii="Cambria" w:hAnsi="Cambria"/>
          <w:rtl w:val="0"/>
        </w:rPr>
        <w:t xml:space="preserve">a) </w:t>
      </w:r>
    </w:p>
    <w:p>
      <w:pPr>
        <w:pStyle w:val="Cuerpo"/>
        <w:spacing w:before="0" w:after="0"/>
        <w:rPr>
          <w:rStyle w:val="Ninguno"/>
          <w:rFonts w:ascii="Cambria" w:cs="Cambria" w:hAnsi="Cambria" w:eastAsia="Cambria"/>
        </w:rPr>
      </w:pPr>
    </w:p>
    <w:p>
      <w:pPr>
        <w:pStyle w:val="Cuerpo"/>
        <w:numPr>
          <w:ilvl w:val="0"/>
          <w:numId w:val="22"/>
        </w:numPr>
        <w:bidi w:val="0"/>
        <w:spacing w:before="0" w:after="0"/>
        <w:ind w:right="0"/>
        <w:jc w:val="left"/>
        <w:rPr>
          <w:rFonts w:ascii="Cambria Bold" w:hAnsi="Cambria Bold"/>
          <w:rtl w:val="0"/>
          <w:lang w:val="en-US"/>
        </w:rPr>
      </w:pPr>
      <w:r>
        <w:rPr>
          <w:rStyle w:val="Ninguno"/>
          <w:rFonts w:ascii="Cambria Bold" w:hAnsi="Cambria Bold"/>
          <w:rtl w:val="0"/>
          <w:lang w:val="en-US"/>
        </w:rPr>
        <w:t>KLONG + WAT ARUN + WAT SAKET (OPERA CON MINIMO 20 PAX)</w:t>
        <w:tab/>
        <w:t>85 USD</w:t>
      </w:r>
    </w:p>
    <w:p>
      <w:pPr>
        <w:pStyle w:val="Cuerpo"/>
        <w:spacing w:before="0" w:after="0"/>
      </w:pPr>
      <w:r>
        <w:rPr>
          <w:rStyle w:val="Ninguno"/>
          <w:rFonts w:ascii="Cambria" w:hAnsi="Cambria"/>
          <w:rtl w:val="0"/>
          <w:lang w:val="es-ES_tradnl"/>
        </w:rPr>
        <w:t>Comience su d</w:t>
      </w:r>
      <w:r>
        <w:rPr>
          <w:rStyle w:val="Ninguno"/>
          <w:rFonts w:ascii="Cambria" w:hAnsi="Cambria" w:hint="default"/>
          <w:rtl w:val="0"/>
          <w:lang w:val="es-ES_tradnl"/>
        </w:rPr>
        <w:t>í</w:t>
      </w:r>
      <w:r>
        <w:rPr>
          <w:rStyle w:val="Ninguno"/>
          <w:rFonts w:ascii="Cambria" w:hAnsi="Cambria"/>
          <w:rtl w:val="0"/>
          <w:lang w:val="es-ES_tradnl"/>
        </w:rPr>
        <w:t>a explorando el encantador mercado flotante de Klong, donde podr</w:t>
      </w:r>
      <w:r>
        <w:rPr>
          <w:rStyle w:val="Ninguno"/>
          <w:rFonts w:ascii="Cambria" w:hAnsi="Cambria" w:hint="default"/>
          <w:rtl w:val="0"/>
          <w:lang w:val="es-ES_tradnl"/>
        </w:rPr>
        <w:t xml:space="preserve">á </w:t>
      </w:r>
      <w:r>
        <w:rPr>
          <w:rStyle w:val="Ninguno"/>
          <w:rFonts w:ascii="Cambria" w:hAnsi="Cambria"/>
          <w:rtl w:val="0"/>
          <w:lang w:val="es-ES_tradnl"/>
        </w:rPr>
        <w:t>navegar en barca tradicional y descubrir productos locales. Luego visite el impresionante Wat Arun, conocido como el Templo del Amanecer, con su ic</w:t>
      </w:r>
      <w:r>
        <w:rPr>
          <w:rStyle w:val="Ninguno"/>
          <w:rFonts w:ascii="Cambria" w:hAnsi="Cambria" w:hint="default"/>
          <w:rtl w:val="0"/>
          <w:lang w:val="es-ES_tradnl"/>
        </w:rPr>
        <w:t>ó</w:t>
      </w:r>
      <w:r>
        <w:rPr>
          <w:rStyle w:val="Ninguno"/>
          <w:rFonts w:ascii="Cambria" w:hAnsi="Cambria"/>
          <w:rtl w:val="0"/>
          <w:lang w:val="es-ES_tradnl"/>
        </w:rPr>
        <w:t>nica arquitectura junto al r</w:t>
      </w:r>
      <w:r>
        <w:rPr>
          <w:rStyle w:val="Ninguno"/>
          <w:rFonts w:ascii="Cambria" w:hAnsi="Cambria" w:hint="default"/>
          <w:rtl w:val="0"/>
          <w:lang w:val="es-ES_tradnl"/>
        </w:rPr>
        <w:t>í</w:t>
      </w:r>
      <w:r>
        <w:rPr>
          <w:rStyle w:val="Ninguno"/>
          <w:rFonts w:ascii="Cambria" w:hAnsi="Cambria"/>
          <w:rtl w:val="0"/>
          <w:lang w:val="es-ES_tradnl"/>
        </w:rPr>
        <w:t>o Chao Phraya. Por la tarde, suba al Wat Saket (Monte Dorado) para disfrutar de las mejores vistas panor</w:t>
      </w:r>
      <w:r>
        <w:rPr>
          <w:rStyle w:val="Ninguno"/>
          <w:rFonts w:ascii="Cambria" w:hAnsi="Cambria" w:hint="default"/>
          <w:rtl w:val="0"/>
          <w:lang w:val="es-ES_tradnl"/>
        </w:rPr>
        <w:t>á</w:t>
      </w:r>
      <w:r>
        <w:rPr>
          <w:rStyle w:val="Ninguno"/>
          <w:rFonts w:ascii="Cambria" w:hAnsi="Cambria"/>
          <w:rtl w:val="0"/>
          <w:lang w:val="es-ES_tradnl"/>
        </w:rPr>
        <w:t>micas de la ciudad.</w:t>
      </w:r>
    </w:p>
    <w:sectPr>
      <w:headerReference w:type="default" r:id="rId8"/>
      <w:footerReference w:type="default" r:id="rId9"/>
      <w:pgSz w:w="12240" w:h="15840" w:orient="portrait"/>
      <w:pgMar w:top="1417" w:right="1701" w:bottom="1417" w:left="1701"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Myanmar Text">
    <w:charset w:val="00"/>
    <w:family w:val="roman"/>
    <w:pitch w:val="default"/>
  </w:font>
  <w:font w:name="Arial Rounded MT Bold">
    <w:charset w:val="00"/>
    <w:family w:val="roman"/>
    <w:pitch w:val="default"/>
  </w:font>
  <w:font w:name="Cambria">
    <w:charset w:val="00"/>
    <w:family w:val="roman"/>
    <w:pitch w:val="default"/>
  </w:font>
  <w:font w:name="Cambria Bold">
    <w:charset w:val="00"/>
    <w:family w:val="roman"/>
    <w:pitch w:val="default"/>
  </w:font>
  <w:font w:name="Wingdings">
    <w:charset w:val="00"/>
    <w:family w:val="roman"/>
    <w:pitch w:val="default"/>
  </w:font>
  <w:font w:name="Aptos">
    <w:charset w:val="00"/>
    <w:family w:val="roman"/>
    <w:pitch w:val="default"/>
  </w:font>
  <w:font w:name="Calibri">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818"/>
        <w:tab w:val="clear" w:pos="8838"/>
      </w:tabs>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uerpo"/>
      <w:spacing w:before="0" w:after="0"/>
      <w:jc w:val="center"/>
    </w:pPr>
    <w:r>
      <w:drawing xmlns:a="http://schemas.openxmlformats.org/drawingml/2006/main">
        <wp:anchor distT="152400" distB="152400" distL="152400" distR="152400" simplePos="0" relativeHeight="251658240" behindDoc="1" locked="0" layoutInCell="1" allowOverlap="1">
          <wp:simplePos x="0" y="0"/>
          <wp:positionH relativeFrom="page">
            <wp:posOffset>5206365</wp:posOffset>
          </wp:positionH>
          <wp:positionV relativeFrom="page">
            <wp:posOffset>208915</wp:posOffset>
          </wp:positionV>
          <wp:extent cx="2125980" cy="683895"/>
          <wp:effectExtent l="0" t="0" r="0" b="0"/>
          <wp:wrapNone/>
          <wp:docPr id="1073741825" name="officeArt object"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073741825" name="LogotipoDescripción generada automáticamente" descr="LogotipoDescripción generada automáticamente"/>
                  <pic:cNvPicPr>
                    <a:picLocks noChangeAspect="1"/>
                  </pic:cNvPicPr>
                </pic:nvPicPr>
                <pic:blipFill>
                  <a:blip r:embed="rId1">
                    <a:extLst/>
                  </a:blip>
                  <a:stretch>
                    <a:fillRect/>
                  </a:stretch>
                </pic:blipFill>
                <pic:spPr>
                  <a:xfrm>
                    <a:off x="0" y="0"/>
                    <a:ext cx="2125980" cy="683895"/>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605155</wp:posOffset>
              </wp:positionH>
              <wp:positionV relativeFrom="page">
                <wp:posOffset>501650</wp:posOffset>
              </wp:positionV>
              <wp:extent cx="4495800" cy="36001"/>
              <wp:effectExtent l="0" t="0" r="0" b="0"/>
              <wp:wrapNone/>
              <wp:docPr id="1073741826" name="officeArt object" descr="Rectángulo: esquinas redondeadas 16"/>
              <wp:cNvGraphicFramePr/>
              <a:graphic xmlns:a="http://schemas.openxmlformats.org/drawingml/2006/main">
                <a:graphicData uri="http://schemas.microsoft.com/office/word/2010/wordprocessingShape">
                  <wps:wsp>
                    <wps:cNvSpPr/>
                    <wps:spPr>
                      <a:xfrm>
                        <a:off x="0" y="0"/>
                        <a:ext cx="4495800" cy="36001"/>
                      </a:xfrm>
                      <a:prstGeom prst="roundRect">
                        <a:avLst>
                          <a:gd name="adj" fmla="val 16667"/>
                        </a:avLst>
                      </a:prstGeom>
                      <a:solidFill>
                        <a:srgbClr val="000000"/>
                      </a:solidFill>
                      <a:ln w="12700" cap="flat">
                        <a:noFill/>
                        <a:miter lim="400000"/>
                      </a:ln>
                      <a:effectLst/>
                    </wps:spPr>
                    <wps:bodyPr/>
                  </wps:wsp>
                </a:graphicData>
              </a:graphic>
            </wp:anchor>
          </w:drawing>
        </mc:Choice>
        <mc:Fallback>
          <w:pict>
            <v:roundrect id="_x0000_s1026" style="visibility:visible;position:absolute;margin-left:0.0pt;margin-top:0.0pt;width:354.0pt;height:2.8pt;z-index:-251657216;mso-position-horizontal:absolute;mso-position-horizontal-relative:page;mso-position-vertical:absolute;mso-position-vertical-relative:page;mso-wrap-distance-left:12.0pt;mso-wrap-distance-top:12.0pt;mso-wrap-distance-right:12.0pt;mso-wrap-distance-bottom:12.0pt;" adj="3600">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597535</wp:posOffset>
              </wp:positionH>
              <wp:positionV relativeFrom="page">
                <wp:posOffset>588645</wp:posOffset>
              </wp:positionV>
              <wp:extent cx="4495800" cy="35560"/>
              <wp:effectExtent l="0" t="0" r="0" b="0"/>
              <wp:wrapNone/>
              <wp:docPr id="1073741827" name="officeArt object" descr="Rectángulo: esquinas redondeadas 88815616"/>
              <wp:cNvGraphicFramePr/>
              <a:graphic xmlns:a="http://schemas.openxmlformats.org/drawingml/2006/main">
                <a:graphicData uri="http://schemas.microsoft.com/office/word/2010/wordprocessingShape">
                  <wps:wsp>
                    <wps:cNvSpPr/>
                    <wps:spPr>
                      <a:xfrm>
                        <a:off x="0" y="0"/>
                        <a:ext cx="4495800" cy="35560"/>
                      </a:xfrm>
                      <a:prstGeom prst="roundRect">
                        <a:avLst>
                          <a:gd name="adj" fmla="val 16667"/>
                        </a:avLst>
                      </a:prstGeom>
                      <a:solidFill>
                        <a:srgbClr val="CC9900"/>
                      </a:solidFill>
                      <a:ln w="12700" cap="flat">
                        <a:noFill/>
                        <a:miter lim="400000"/>
                      </a:ln>
                      <a:effectLst/>
                    </wps:spPr>
                    <wps:bodyPr/>
                  </wps:wsp>
                </a:graphicData>
              </a:graphic>
            </wp:anchor>
          </w:drawing>
        </mc:Choice>
        <mc:Fallback>
          <w:pict>
            <v:roundrect id="_x0000_s1027" style="visibility:visible;position:absolute;margin-left:0.0pt;margin-top:0.0pt;width:354.0pt;height:2.8pt;z-index:-251656192;mso-position-horizontal:absolute;mso-position-horizontal-relative:page;mso-position-vertical:absolute;mso-position-vertical-relative:page;mso-wrap-distance-left:12.0pt;mso-wrap-distance-top:12.0pt;mso-wrap-distance-right:12.0pt;mso-wrap-distance-bottom:12.0pt;" adj="3600">
              <v:fill color="#CC9900"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drawing xmlns:a="http://schemas.openxmlformats.org/drawingml/2006/main">
        <wp:anchor distT="152400" distB="152400" distL="152400" distR="152400" simplePos="0" relativeHeight="251661312" behindDoc="1" locked="0" layoutInCell="1" allowOverlap="1">
          <wp:simplePos x="0" y="0"/>
          <wp:positionH relativeFrom="page">
            <wp:posOffset>456565</wp:posOffset>
          </wp:positionH>
          <wp:positionV relativeFrom="page">
            <wp:posOffset>9103993</wp:posOffset>
          </wp:positionV>
          <wp:extent cx="914400" cy="914400"/>
          <wp:effectExtent l="151269" t="151269" r="151269" b="151269"/>
          <wp:wrapNone/>
          <wp:docPr id="1073741828" name="officeArt object" descr="Forma, Flecha&#10;&#10;Descripción generada automáticamente"/>
          <wp:cNvGraphicFramePr/>
          <a:graphic xmlns:a="http://schemas.openxmlformats.org/drawingml/2006/main">
            <a:graphicData uri="http://schemas.openxmlformats.org/drawingml/2006/picture">
              <pic:pic xmlns:pic="http://schemas.openxmlformats.org/drawingml/2006/picture">
                <pic:nvPicPr>
                  <pic:cNvPr id="1073741828" name="Forma, FlechaDescripción generada automáticamente" descr="Forma, FlechaDescripción generada automáticamente"/>
                  <pic:cNvPicPr>
                    <a:picLocks noChangeAspect="1"/>
                  </pic:cNvPicPr>
                </pic:nvPicPr>
                <pic:blipFill>
                  <a:blip r:embed="rId2">
                    <a:extLst/>
                  </a:blip>
                  <a:stretch>
                    <a:fillRect/>
                  </a:stretch>
                </pic:blipFill>
                <pic:spPr>
                  <a:xfrm rot="1513817">
                    <a:off x="0" y="0"/>
                    <a:ext cx="914400" cy="914400"/>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62336" behindDoc="1" locked="0" layoutInCell="1" allowOverlap="1">
              <wp:simplePos x="0" y="0"/>
              <wp:positionH relativeFrom="page">
                <wp:posOffset>1568450</wp:posOffset>
              </wp:positionH>
              <wp:positionV relativeFrom="page">
                <wp:posOffset>9535159</wp:posOffset>
              </wp:positionV>
              <wp:extent cx="5759450" cy="35560"/>
              <wp:effectExtent l="0" t="0" r="0" b="0"/>
              <wp:wrapNone/>
              <wp:docPr id="1073741829" name="officeArt object" descr="Rectángulo: esquinas redondeadas 226765767"/>
              <wp:cNvGraphicFramePr/>
              <a:graphic xmlns:a="http://schemas.openxmlformats.org/drawingml/2006/main">
                <a:graphicData uri="http://schemas.microsoft.com/office/word/2010/wordprocessingShape">
                  <wps:wsp>
                    <wps:cNvSpPr/>
                    <wps:spPr>
                      <a:xfrm>
                        <a:off x="0" y="0"/>
                        <a:ext cx="5759450" cy="35560"/>
                      </a:xfrm>
                      <a:prstGeom prst="roundRect">
                        <a:avLst>
                          <a:gd name="adj" fmla="val 16667"/>
                        </a:avLst>
                      </a:prstGeom>
                      <a:solidFill>
                        <a:srgbClr val="000000"/>
                      </a:solidFill>
                      <a:ln w="12700" cap="flat">
                        <a:noFill/>
                        <a:miter lim="400000"/>
                      </a:ln>
                      <a:effectLst/>
                    </wps:spPr>
                    <wps:bodyPr/>
                  </wps:wsp>
                </a:graphicData>
              </a:graphic>
            </wp:anchor>
          </w:drawing>
        </mc:Choice>
        <mc:Fallback>
          <w:pict>
            <v:roundrect id="_x0000_s1028" style="visibility:visible;position:absolute;margin-left:0.0pt;margin-top:0.0pt;width:453.5pt;height:2.8pt;z-index:-251654144;mso-position-horizontal:absolute;mso-position-horizontal-relative:page;mso-position-vertical:absolute;mso-position-vertical-relative:page;mso-wrap-distance-left:12.0pt;mso-wrap-distance-top:12.0pt;mso-wrap-distance-right:12.0pt;mso-wrap-distance-bottom:12.0pt;" adj="3600">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mc:AlternateContent>
        <mc:Choice Requires="wps">
          <w:drawing xmlns:a="http://schemas.openxmlformats.org/drawingml/2006/main">
            <wp:anchor distT="152400" distB="152400" distL="152400" distR="152400" simplePos="0" relativeHeight="251663360" behindDoc="1" locked="0" layoutInCell="1" allowOverlap="1">
              <wp:simplePos x="0" y="0"/>
              <wp:positionH relativeFrom="page">
                <wp:posOffset>1579245</wp:posOffset>
              </wp:positionH>
              <wp:positionV relativeFrom="page">
                <wp:posOffset>9608184</wp:posOffset>
              </wp:positionV>
              <wp:extent cx="5759450" cy="35560"/>
              <wp:effectExtent l="0" t="0" r="0" b="0"/>
              <wp:wrapNone/>
              <wp:docPr id="1073741830" name="officeArt object" descr="Rectángulo: esquinas redondeadas 504766332"/>
              <wp:cNvGraphicFramePr/>
              <a:graphic xmlns:a="http://schemas.openxmlformats.org/drawingml/2006/main">
                <a:graphicData uri="http://schemas.microsoft.com/office/word/2010/wordprocessingShape">
                  <wps:wsp>
                    <wps:cNvSpPr/>
                    <wps:spPr>
                      <a:xfrm>
                        <a:off x="0" y="0"/>
                        <a:ext cx="5759450" cy="35560"/>
                      </a:xfrm>
                      <a:prstGeom prst="roundRect">
                        <a:avLst>
                          <a:gd name="adj" fmla="val 16667"/>
                        </a:avLst>
                      </a:prstGeom>
                      <a:solidFill>
                        <a:srgbClr val="CC9900"/>
                      </a:solidFill>
                      <a:ln w="12700" cap="flat">
                        <a:noFill/>
                        <a:miter lim="400000"/>
                      </a:ln>
                      <a:effectLst/>
                    </wps:spPr>
                    <wps:bodyPr/>
                  </wps:wsp>
                </a:graphicData>
              </a:graphic>
            </wp:anchor>
          </w:drawing>
        </mc:Choice>
        <mc:Fallback>
          <w:pict>
            <v:roundrect id="_x0000_s1029" style="visibility:visible;position:absolute;margin-left:0.0pt;margin-top:0.0pt;width:453.5pt;height:2.8pt;z-index:-251653120;mso-position-horizontal:absolute;mso-position-horizontal-relative:page;mso-position-vertical:absolute;mso-position-vertical-relative:page;mso-wrap-distance-left:12.0pt;mso-wrap-distance-top:12.0pt;mso-wrap-distance-right:12.0pt;mso-wrap-distance-bottom:12.0pt;" adj="3600">
              <v:fill color="#CC9900"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rPr>
        <w:rStyle w:val="Ninguno"/>
        <w:rFonts w:ascii="Arial Rounded MT Bold" w:hAnsi="Arial Rounded MT Bold"/>
        <w:outline w:val="0"/>
        <w:color w:val="cc9900"/>
        <w:u w:color="cc9900"/>
        <w14:textFill>
          <w14:solidFill>
            <w14:srgbClr w14:val="CC9900"/>
          </w14:solidFill>
        </w14:textFill>
      </w:r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Estilo importado 1"/>
  </w:abstractNum>
  <w:abstractNum w:abstractNumId="1">
    <w:multiLevelType w:val="hybridMultilevel"/>
    <w:styleLink w:val="Estilo importado 1"/>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Estilo importado 2"/>
  </w:abstractNum>
  <w:abstractNum w:abstractNumId="3">
    <w:multiLevelType w:val="hybridMultilevel"/>
    <w:styleLink w:val="Estilo importado 2"/>
    <w:lvl w:ilvl="0">
      <w:start w:val="1"/>
      <w:numFmt w:val="bullet"/>
      <w:suff w:val="tab"/>
      <w:lvlText w:val="❖"/>
      <w:lvlJc w:val="left"/>
      <w:pPr>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Estilo importado 3"/>
  </w:abstractNum>
  <w:abstractNum w:abstractNumId="5">
    <w:multiLevelType w:val="hybridMultilevel"/>
    <w:styleLink w:val="Estilo importado 3"/>
    <w:lvl w:ilvl="0">
      <w:start w:val="1"/>
      <w:numFmt w:val="bullet"/>
      <w:suff w:val="tab"/>
      <w:lvlText w:val="·"/>
      <w:lvlJc w:val="left"/>
      <w:pPr>
        <w:ind w:left="121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9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6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37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0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8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53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2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9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Estilo importado 4"/>
  </w:abstractNum>
  <w:abstractNum w:abstractNumId="7">
    <w:multiLevelType w:val="hybridMultilevel"/>
    <w:styleLink w:val="Estilo importado 4"/>
    <w:lvl w:ilvl="0">
      <w:start w:val="1"/>
      <w:numFmt w:val="bullet"/>
      <w:suff w:val="tab"/>
      <w:lvlText w:val="·"/>
      <w:lvlJc w:val="left"/>
      <w:pPr>
        <w:ind w:left="121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9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6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37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0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8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53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2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9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Estilo importado 5"/>
  </w:abstractNum>
  <w:abstractNum w:abstractNumId="9">
    <w:multiLevelType w:val="hybridMultilevel"/>
    <w:styleLink w:val="Estilo importado 5"/>
    <w:lvl w:ilvl="0">
      <w:start w:val="1"/>
      <w:numFmt w:val="bullet"/>
      <w:suff w:val="tab"/>
      <w:lvlText w:val="•"/>
      <w:lvlJc w:val="left"/>
      <w:pPr>
        <w:ind w:left="360" w:hanging="36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Estilo importado 6"/>
  </w:abstractNum>
  <w:abstractNum w:abstractNumId="11">
    <w:multiLevelType w:val="hybridMultilevel"/>
    <w:styleLink w:val="Estilo importado 6"/>
    <w:lvl w:ilvl="0">
      <w:start w:val="1"/>
      <w:numFmt w:val="bullet"/>
      <w:suff w:val="tab"/>
      <w:lvlText w:val="~"/>
      <w:lvlJc w:val="left"/>
      <w:pPr>
        <w:ind w:left="1068"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788"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08"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28"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48"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68"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388"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08"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28"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Estilo importado 7"/>
  </w:abstractNum>
  <w:abstractNum w:abstractNumId="13">
    <w:multiLevelType w:val="hybridMultilevel"/>
    <w:styleLink w:val="Estilo importado 7"/>
    <w:lvl w:ilvl="0">
      <w:start w:val="1"/>
      <w:numFmt w:val="bullet"/>
      <w:suff w:val="tab"/>
      <w:lvlText w:val="➢"/>
      <w:lvlJc w:val="left"/>
      <w:pPr>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Estilo importado 8"/>
  </w:abstractNum>
  <w:abstractNum w:abstractNumId="15">
    <w:multiLevelType w:val="hybridMultilevel"/>
    <w:styleLink w:val="Estilo importado 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Estilo importado 9"/>
  </w:abstractNum>
  <w:abstractNum w:abstractNumId="17">
    <w:multiLevelType w:val="hybridMultilevel"/>
    <w:styleLink w:val="Estilo importado 9"/>
    <w:lvl w:ilvl="0">
      <w:start w:val="1"/>
      <w:numFmt w:val="bullet"/>
      <w:suff w:val="tab"/>
      <w:lvlText w:val="·"/>
      <w:lvlJc w:val="left"/>
      <w:pPr>
        <w:ind w:left="64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6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8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0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2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4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6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8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0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Estilo importado 10"/>
  </w:abstractNum>
  <w:abstractNum w:abstractNumId="19">
    <w:multiLevelType w:val="hybridMultilevel"/>
    <w:styleLink w:val="Estilo importado 10"/>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Estilo importado 11"/>
  </w:abstractNum>
  <w:abstractNum w:abstractNumId="21">
    <w:multiLevelType w:val="hybridMultilevel"/>
    <w:styleLink w:val="Estilo importado 11"/>
    <w:lvl w:ilvl="0">
      <w:start w:val="1"/>
      <w:numFmt w:val="bullet"/>
      <w:suff w:val="tab"/>
      <w:lvlText w:val="·"/>
      <w:lvlJc w:val="left"/>
      <w:pPr>
        <w:tabs>
          <w:tab w:val="left" w:pos="2880"/>
          <w:tab w:val="left" w:pos="684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2880"/>
          <w:tab w:val="left" w:pos="6840"/>
        </w:tabs>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2880"/>
          <w:tab w:val="left" w:pos="6840"/>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2880"/>
          <w:tab w:val="left" w:pos="6840"/>
        </w:tabs>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2880"/>
          <w:tab w:val="left" w:pos="6840"/>
        </w:tabs>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2880"/>
          <w:tab w:val="left" w:pos="6840"/>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2880"/>
          <w:tab w:val="left" w:pos="6840"/>
        </w:tabs>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2880"/>
          <w:tab w:val="left" w:pos="6840"/>
        </w:tabs>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2880"/>
          <w:tab w:val="left" w:pos="6840"/>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 w:numId="21">
    <w:abstractNumId w:val="21"/>
  </w:num>
  <w:num w:numId="22">
    <w:abstractNumId w:val="2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uerpo">
    <w:name w:val="Cuerpo"/>
    <w:next w:val="Cuerpo"/>
    <w:pPr>
      <w:keepNext w:val="0"/>
      <w:keepLines w:val="0"/>
      <w:pageBreakBefore w:val="0"/>
      <w:widowControl w:val="1"/>
      <w:shd w:val="clear" w:color="auto" w:fill="auto"/>
      <w:suppressAutoHyphens w:val="0"/>
      <w:bidi w:val="0"/>
      <w:spacing w:before="120" w:after="160" w:line="240" w:lineRule="auto"/>
      <w:ind w:left="0" w:right="0" w:firstLine="0"/>
      <w:jc w:val="both"/>
      <w:outlineLvl w:val="9"/>
    </w:pPr>
    <w:rPr>
      <w:rFonts w:ascii="Myanmar Text" w:cs="Myanmar Text" w:hAnsi="Myanmar Text" w:eastAsia="Myanmar Tex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noFill/>
      </w14:textOutline>
      <w14:textFill>
        <w14:solidFill>
          <w14:srgbClr w14:val="000000"/>
        </w14:solidFill>
      </w14:textFill>
    </w:rPr>
  </w:style>
  <w:style w:type="character" w:styleId="Ninguno">
    <w:name w:val="Ninguno"/>
  </w:style>
  <w:style w:type="paragraph" w:styleId="footer">
    <w:name w:val="footer"/>
    <w:next w:val="footer"/>
    <w:pPr>
      <w:keepNext w:val="0"/>
      <w:keepLines w:val="0"/>
      <w:pageBreakBefore w:val="0"/>
      <w:widowControl w:val="1"/>
      <w:shd w:val="clear" w:color="auto" w:fill="auto"/>
      <w:tabs>
        <w:tab w:val="center" w:pos="4419"/>
        <w:tab w:val="right" w:pos="8838"/>
      </w:tabs>
      <w:suppressAutoHyphens w:val="0"/>
      <w:bidi w:val="0"/>
      <w:spacing w:before="120" w:after="0" w:line="240" w:lineRule="auto"/>
      <w:ind w:left="0" w:right="0" w:firstLine="0"/>
      <w:jc w:val="both"/>
      <w:outlineLvl w:val="9"/>
    </w:pPr>
    <w:rPr>
      <w:rFonts w:ascii="Myanmar Text" w:cs="Myanmar Text" w:hAnsi="Myanmar Text" w:eastAsia="Myanmar Tex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s-ES_tradnl"/>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120" w:after="160" w:line="240" w:lineRule="auto"/>
      <w:ind w:left="720" w:right="0" w:firstLine="0"/>
      <w:jc w:val="both"/>
      <w:outlineLvl w:val="9"/>
    </w:pPr>
    <w:rPr>
      <w:rFonts w:ascii="Myanmar Text" w:cs="Myanmar Text" w:hAnsi="Myanmar Text" w:eastAsia="Myanmar Tex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s-ES_tradnl"/>
      <w14:textFill>
        <w14:solidFill>
          <w14:srgbClr w14:val="000000"/>
        </w14:solidFill>
      </w14:textFill>
    </w:rPr>
  </w:style>
  <w:style w:type="numbering" w:styleId="Estilo importado 1">
    <w:name w:val="Estilo importado 1"/>
    <w:pPr>
      <w:numPr>
        <w:numId w:val="1"/>
      </w:numPr>
    </w:pPr>
  </w:style>
  <w:style w:type="numbering" w:styleId="Estilo importado 2">
    <w:name w:val="Estilo importado 2"/>
    <w:pPr>
      <w:numPr>
        <w:numId w:val="3"/>
      </w:numPr>
    </w:pPr>
  </w:style>
  <w:style w:type="numbering" w:styleId="Estilo importado 3">
    <w:name w:val="Estilo importado 3"/>
    <w:pPr>
      <w:numPr>
        <w:numId w:val="5"/>
      </w:numPr>
    </w:pPr>
  </w:style>
  <w:style w:type="numbering" w:styleId="Estilo importado 4">
    <w:name w:val="Estilo importado 4"/>
    <w:pPr>
      <w:numPr>
        <w:numId w:val="7"/>
      </w:numPr>
    </w:pPr>
  </w:style>
  <w:style w:type="numbering" w:styleId="Estilo importado 5">
    <w:name w:val="Estilo importado 5"/>
    <w:pPr>
      <w:numPr>
        <w:numId w:val="9"/>
      </w:numPr>
    </w:pPr>
  </w:style>
  <w:style w:type="numbering" w:styleId="Estilo importado 6">
    <w:name w:val="Estilo importado 6"/>
    <w:pPr>
      <w:numPr>
        <w:numId w:val="11"/>
      </w:numPr>
    </w:pPr>
  </w:style>
  <w:style w:type="numbering" w:styleId="Estilo importado 7">
    <w:name w:val="Estilo importado 7"/>
    <w:pPr>
      <w:numPr>
        <w:numId w:val="13"/>
      </w:numPr>
    </w:pPr>
  </w:style>
  <w:style w:type="numbering" w:styleId="Estilo importado 8">
    <w:name w:val="Estilo importado 8"/>
    <w:pPr>
      <w:numPr>
        <w:numId w:val="15"/>
      </w:numPr>
    </w:pPr>
  </w:style>
  <w:style w:type="numbering" w:styleId="Estilo importado 9">
    <w:name w:val="Estilo importado 9"/>
    <w:pPr>
      <w:numPr>
        <w:numId w:val="17"/>
      </w:numPr>
    </w:pPr>
  </w:style>
  <w:style w:type="numbering" w:styleId="Estilo importado 10">
    <w:name w:val="Estilo importado 10"/>
    <w:pPr>
      <w:numPr>
        <w:numId w:val="19"/>
      </w:numPr>
    </w:pPr>
  </w:style>
  <w:style w:type="numbering" w:styleId="Estilo importado 11">
    <w:name w:val="Estilo importado 11"/>
    <w:pPr>
      <w:numPr>
        <w:numId w:val="2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