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before="0" w:after="0" w:line="276" w:lineRule="auto"/>
        <w:jc w:val="center"/>
        <w:rPr>
          <w:rStyle w:val="Ninguno"/>
          <w:rFonts w:ascii="Arial Rounded MT Bold" w:cs="Arial Rounded MT Bold" w:hAnsi="Arial Rounded MT Bold" w:eastAsia="Arial Rounded MT Bold"/>
          <w:outline w:val="0"/>
          <w:color w:val="cc9900"/>
          <w:sz w:val="32"/>
          <w:szCs w:val="32"/>
          <w:u w:color="cc9900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Arial Rounded MT Bold" w:hAnsi="Arial Rounded MT Bold"/>
          <w:outline w:val="0"/>
          <w:color w:val="cc9900"/>
          <w:sz w:val="32"/>
          <w:szCs w:val="32"/>
          <w:u w:color="cc9900"/>
          <w:rtl w:val="0"/>
          <w:lang w:val="pt-PT"/>
          <w14:textFill>
            <w14:solidFill>
              <w14:srgbClr w14:val="CC9900"/>
            </w14:solidFill>
          </w14:textFill>
        </w:rPr>
        <w:t>PER</w:t>
      </w:r>
      <w:r>
        <w:rPr>
          <w:rStyle w:val="Ninguno"/>
          <w:rFonts w:ascii="Arial Rounded MT Bold" w:hAnsi="Arial Rounded MT Bold" w:hint="default"/>
          <w:outline w:val="0"/>
          <w:color w:val="cc9900"/>
          <w:sz w:val="32"/>
          <w:szCs w:val="32"/>
          <w:u w:color="cc9900"/>
          <w:rtl w:val="0"/>
          <w:lang w:val="pt-PT"/>
          <w14:textFill>
            <w14:solidFill>
              <w14:srgbClr w14:val="CC9900"/>
            </w14:solidFill>
          </w14:textFill>
        </w:rPr>
        <w:t xml:space="preserve">Ú </w:t>
      </w:r>
      <w:r>
        <w:rPr>
          <w:rStyle w:val="Ninguno"/>
          <w:rFonts w:ascii="Arial Rounded MT Bold" w:hAnsi="Arial Rounded MT Bold"/>
          <w:outline w:val="0"/>
          <w:color w:val="cc9900"/>
          <w:sz w:val="32"/>
          <w:szCs w:val="32"/>
          <w:u w:color="cc9900"/>
          <w:rtl w:val="0"/>
          <w:lang w:val="pt-PT"/>
          <w14:textFill>
            <w14:solidFill>
              <w14:srgbClr w14:val="CC9900"/>
            </w14:solidFill>
          </w14:textFill>
        </w:rPr>
        <w:t>AL COMPLETO CON LA RUTA DEL SOL</w:t>
      </w:r>
    </w:p>
    <w:p>
      <w:pPr>
        <w:pStyle w:val="Cuerpo"/>
        <w:spacing w:before="0" w:after="0" w:line="276" w:lineRule="auto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pt-PT"/>
        </w:rPr>
        <w:t>DURACION:</w:t>
      </w:r>
      <w:r>
        <w:rPr>
          <w:rStyle w:val="Ninguno"/>
          <w:rFonts w:ascii="Cambria" w:hAnsi="Cambria"/>
          <w:rtl w:val="0"/>
          <w:lang w:val="pt-PT"/>
        </w:rPr>
        <w:t xml:space="preserve"> 11 dias / 9 noches </w:t>
      </w:r>
    </w:p>
    <w:p>
      <w:pPr>
        <w:pStyle w:val="Cuerpo"/>
        <w:spacing w:before="0" w:after="0" w:line="276" w:lineRule="auto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pt-PT"/>
        </w:rPr>
        <w:t xml:space="preserve">FECHA DE SALIDA: </w:t>
      </w:r>
      <w:r>
        <w:rPr>
          <w:rStyle w:val="Ninguno"/>
          <w:rFonts w:ascii="Cambria" w:hAnsi="Cambria"/>
          <w:rtl w:val="0"/>
          <w:lang w:val="pt-PT"/>
        </w:rPr>
        <w:t>13 de julio,18 de agosto 2026</w:t>
      </w:r>
    </w:p>
    <w:p>
      <w:pPr>
        <w:pStyle w:val="Cuerpo"/>
        <w:spacing w:before="0" w:after="0" w:line="276" w:lineRule="auto"/>
        <w:jc w:val="center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cs="Cambria" w:hAnsi="Cambria" w:eastAsia="Cambria"/>
        </w:rPr>
        <w:drawing xmlns:a="http://schemas.openxmlformats.org/drawingml/2006/main">
          <wp:inline distT="0" distB="0" distL="0" distR="0">
            <wp:extent cx="1343025" cy="1976755"/>
            <wp:effectExtent l="0" t="0" r="0" b="0"/>
            <wp:docPr id="1073741831" name="officeArt object" descr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1" descr="Imagen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9767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inguno"/>
          <w:rFonts w:ascii="Cambria" w:hAnsi="Cambria"/>
          <w:rtl w:val="0"/>
        </w:rPr>
        <w:t xml:space="preserve"> </w:t>
      </w:r>
      <w:r>
        <w:rPr>
          <w:rStyle w:val="Ninguno"/>
          <w:rFonts w:ascii="Cambria" w:cs="Cambria" w:hAnsi="Cambria" w:eastAsia="Cambria"/>
        </w:rPr>
        <w:drawing xmlns:a="http://schemas.openxmlformats.org/drawingml/2006/main">
          <wp:inline distT="0" distB="0" distL="0" distR="0">
            <wp:extent cx="1362075" cy="1979930"/>
            <wp:effectExtent l="0" t="0" r="0" b="0"/>
            <wp:docPr id="1073741832" name="officeArt object" descr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2" descr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9799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inguno"/>
          <w:rFonts w:ascii="Cambria" w:hAnsi="Cambria"/>
          <w:rtl w:val="0"/>
        </w:rPr>
        <w:t xml:space="preserve"> </w:t>
      </w:r>
      <w:r>
        <w:rPr>
          <w:rStyle w:val="Ninguno"/>
          <w:rFonts w:ascii="Cambria" w:cs="Cambria" w:hAnsi="Cambria" w:eastAsia="Cambria"/>
        </w:rPr>
        <w:drawing xmlns:a="http://schemas.openxmlformats.org/drawingml/2006/main">
          <wp:inline distT="0" distB="0" distL="0" distR="0">
            <wp:extent cx="1343025" cy="1979518"/>
            <wp:effectExtent l="0" t="0" r="0" b="0"/>
            <wp:docPr id="1073741833" name="officeArt object" descr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3" descr="Imagen 3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9795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inguno"/>
          <w:rFonts w:ascii="Cambria" w:hAnsi="Cambria"/>
          <w:rtl w:val="0"/>
        </w:rPr>
        <w:t xml:space="preserve"> </w:t>
      </w:r>
      <w:r>
        <w:rPr>
          <w:rStyle w:val="Ninguno"/>
          <w:rFonts w:ascii="Cambria" w:cs="Cambria" w:hAnsi="Cambria" w:eastAsia="Cambria"/>
        </w:rPr>
        <w:drawing xmlns:a="http://schemas.openxmlformats.org/drawingml/2006/main">
          <wp:inline distT="0" distB="0" distL="0" distR="0">
            <wp:extent cx="1358845" cy="1976755"/>
            <wp:effectExtent l="0" t="0" r="0" b="0"/>
            <wp:docPr id="1073741834" name="officeArt object" descr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4" descr="Imagen 4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845" cy="19767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uerpo"/>
        <w:spacing w:before="0" w:after="0" w:line="276" w:lineRule="auto"/>
        <w:jc w:val="center"/>
        <w:rPr>
          <w:rStyle w:val="Ninguno"/>
          <w:rFonts w:ascii="Cambria Bold" w:cs="Cambria Bold" w:hAnsi="Cambria Bold" w:eastAsia="Cambria Bold"/>
          <w:sz w:val="22"/>
          <w:szCs w:val="22"/>
        </w:rPr>
      </w:pPr>
      <w:r>
        <w:rPr>
          <w:rStyle w:val="Ninguno"/>
          <w:rFonts w:ascii="Cambria Bold" w:hAnsi="Cambria Bold"/>
          <w:sz w:val="22"/>
          <w:szCs w:val="22"/>
          <w:rtl w:val="0"/>
          <w:lang w:val="de-DE"/>
        </w:rPr>
        <w:t>ITINERARIO.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pt-PT"/>
        </w:rPr>
        <w:t xml:space="preserve">A 01. </w:t>
        <w:tab/>
        <w:tab/>
        <w:t>M</w:t>
      </w:r>
      <w:r>
        <w:rPr>
          <w:rStyle w:val="Ninguno"/>
          <w:rFonts w:ascii="Cambria Bold" w:hAnsi="Cambria Bold" w:hint="default"/>
          <w:rtl w:val="0"/>
          <w:lang w:val="es-ES_tradnl"/>
        </w:rPr>
        <w:t>É</w:t>
      </w:r>
      <w:r>
        <w:rPr>
          <w:rStyle w:val="Ninguno"/>
          <w:rFonts w:ascii="Cambria Bold" w:hAnsi="Cambria Bold"/>
          <w:rtl w:val="0"/>
          <w:lang w:val="es-ES_tradnl"/>
        </w:rPr>
        <w:t xml:space="preserve">XICO </w:t>
      </w:r>
      <w:r>
        <w:rPr>
          <w:rStyle w:val="Ninguno"/>
          <w:rFonts w:ascii="Cambria Bold" w:hAnsi="Cambria Bold" w:hint="default"/>
          <w:rtl w:val="0"/>
          <w:lang w:val="es-ES_tradnl"/>
        </w:rPr>
        <w:t>–</w:t>
      </w:r>
      <w:r>
        <w:rPr>
          <w:rStyle w:val="Ninguno"/>
          <w:rFonts w:ascii="Cambria Bold" w:hAnsi="Cambria Bold"/>
          <w:rtl w:val="0"/>
          <w:lang w:val="de-DE"/>
        </w:rPr>
        <w:t xml:space="preserve"> LIMA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" w:hAnsi="Cambria"/>
          <w:rtl w:val="0"/>
          <w:lang w:val="es-ES_tradnl"/>
        </w:rPr>
        <w:t>Cita en el aeropuerto de la Ciudad de 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 xml:space="preserve">xico para tomar vuelo con destino a Lima. </w:t>
      </w:r>
      <w:r>
        <w:rPr>
          <w:rStyle w:val="Ninguno"/>
          <w:rFonts w:ascii="Cambria Bold" w:hAnsi="Cambria Bold"/>
          <w:rtl w:val="0"/>
          <w:lang w:val="it-IT"/>
        </w:rPr>
        <w:t>Noche a bordo.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de-DE"/>
        </w:rPr>
        <w:t xml:space="preserve">A 02. </w:t>
        <w:tab/>
        <w:tab/>
        <w:t>LIMA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" w:hAnsi="Cambria"/>
          <w:rtl w:val="0"/>
          <w:lang w:val="es-ES_tradnl"/>
        </w:rPr>
        <w:t>Llegada en la ma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ana al aeropuerto de Lima. Recepci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n y traslado al hotel.  </w:t>
      </w: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 xml:space="preserve">, resto del dia libre para actividades personales. </w:t>
      </w:r>
      <w:r>
        <w:rPr>
          <w:rStyle w:val="Ninguno"/>
          <w:rFonts w:ascii="Cambria Bold" w:hAnsi="Cambria Bold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en-US"/>
        </w:rPr>
        <w:t xml:space="preserve">A 03. </w:t>
        <w:tab/>
        <w:tab/>
        <w:t xml:space="preserve">LIMA 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– </w:t>
      </w:r>
      <w:r>
        <w:rPr>
          <w:rStyle w:val="Ninguno"/>
          <w:rFonts w:ascii="Cambria Bold" w:hAnsi="Cambria Bold"/>
          <w:rtl w:val="0"/>
          <w:lang w:val="en-US"/>
        </w:rPr>
        <w:t>CUSCO WALKING TOUR CUSCO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 xml:space="preserve"> en el hotel. A la hora coordinada, salida hacia el aeropuerto para tomar el vuelo con destino a la ciudad imperial del Cusco. A su llegada, asistencia y traslado al hotel. Por la tarde admirar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el maravilloso legado prehisp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nico y colonial de la ciudad de Cusco, un interesante recorrido en el que podr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conocer la Plaza de Armas, tambi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n llamada Plaza Aucaypata, en donde mostraremos la ubicaci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de los principales templos y edificaciones. Posteriormente llegaremos a la Plaza Regocijo, tambi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n llamada Plaza Cusipata; aqu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í </w:t>
      </w:r>
      <w:r>
        <w:rPr>
          <w:rStyle w:val="Ninguno"/>
          <w:rFonts w:ascii="Cambria" w:hAnsi="Cambria"/>
          <w:rtl w:val="0"/>
          <w:lang w:val="es-ES_tradnl"/>
        </w:rPr>
        <w:t>descubriremos las funciones que cumpl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esta plaza en tiempos del Qosqo Inca. Continuamos nuestro recorrido por la Plaza San Francisco, donde apreciamos su iglesia, arco y el Colegio Nacional de Ciencias, uno de los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fr-FR"/>
        </w:rPr>
        <w:t>s emblem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ticos y antiguos del Cusco. Llegamos al tradicional mercado de San Pedro. Aqu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í </w:t>
      </w:r>
      <w:r>
        <w:rPr>
          <w:rStyle w:val="Ninguno"/>
          <w:rFonts w:ascii="Cambria" w:hAnsi="Cambria"/>
          <w:rtl w:val="0"/>
          <w:lang w:val="es-ES_tradnl"/>
        </w:rPr>
        <w:t>conoceremos diversos productos t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picos de la regi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y apreciaremos c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mo el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hoy los pobladores del Cusco realizan sus actividades de comercio. Continuando con nuestro recorrido, nos dirigiremos por la calle Loreto rumbo al Templo de las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rgenes del Sol o Acllwasi. En el camino apreciaremos las finas t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cnicas de construcci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empleadas por los Incas. Nuestra siguiente parada ser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 xml:space="preserve">en el Coricancha </w:t>
      </w:r>
      <w:r>
        <w:rPr>
          <w:rStyle w:val="Ninguno"/>
          <w:rFonts w:ascii="Cambria Bold" w:hAnsi="Cambria Bold"/>
          <w:rtl w:val="0"/>
          <w:lang w:val="es-ES_tradnl"/>
        </w:rPr>
        <w:t>(entrada no incluida),</w:t>
      </w:r>
      <w:r>
        <w:rPr>
          <w:rStyle w:val="Ninguno"/>
          <w:rFonts w:ascii="Cambria" w:hAnsi="Cambria"/>
          <w:rtl w:val="0"/>
          <w:lang w:val="es-ES_tradnl"/>
        </w:rPr>
        <w:t xml:space="preserve"> antiguo lugar de adoraci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al Dios Sol de los Incas y sobre el cual se levant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ó </w:t>
      </w:r>
      <w:r>
        <w:rPr>
          <w:rStyle w:val="Ninguno"/>
          <w:rFonts w:ascii="Cambria" w:hAnsi="Cambria"/>
          <w:rtl w:val="0"/>
          <w:lang w:val="es-ES_tradnl"/>
        </w:rPr>
        <w:t>el actual convento de Santo Domingo. Finalmente nos dirigiremos hacia el famoso barrio de San Blas, conocido como el barrio de los artesanos, caracter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stico por sus bellas calles angostas y apacibles. En el camino haremos una parada en la famosa piedra de los 12 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it-IT"/>
        </w:rPr>
        <w:t xml:space="preserve">ngulos. Retorno al hotel. </w:t>
      </w:r>
      <w:r>
        <w:rPr>
          <w:rStyle w:val="Ninguno"/>
          <w:rFonts w:ascii="Cambria Bold" w:hAnsi="Cambria Bold"/>
          <w:rtl w:val="0"/>
          <w:lang w:val="es-ES_tradnl"/>
        </w:rPr>
        <w:t xml:space="preserve">Alojamiento </w:t>
      </w:r>
      <w:r>
        <w:rPr>
          <w:rStyle w:val="Ninguno"/>
          <w:rFonts w:ascii="Cambria" w:hAnsi="Cambria"/>
          <w:rtl w:val="0"/>
          <w:lang w:val="it-IT"/>
        </w:rPr>
        <w:t xml:space="preserve">en Cusco. 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pt-PT"/>
        </w:rPr>
        <w:t xml:space="preserve">A 04. </w:t>
        <w:tab/>
        <w:tab/>
        <w:t xml:space="preserve">CUSCO 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– </w:t>
      </w:r>
      <w:r>
        <w:rPr>
          <w:rStyle w:val="Ninguno"/>
          <w:rFonts w:ascii="Cambria Bold" w:hAnsi="Cambria Bold"/>
          <w:rtl w:val="0"/>
          <w:lang w:val="es-ES_tradnl"/>
        </w:rPr>
        <w:t xml:space="preserve">VALLE SAGRADO DE LOS INCAS 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– </w:t>
      </w:r>
      <w:r>
        <w:rPr>
          <w:rStyle w:val="Ninguno"/>
          <w:rFonts w:ascii="Cambria Bold" w:hAnsi="Cambria Bold"/>
          <w:rtl w:val="0"/>
          <w:lang w:val="es-ES_tradnl"/>
        </w:rPr>
        <w:t xml:space="preserve">AGUAS CALIENTES 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 xml:space="preserve"> en el hotel. Visitaremos los sitios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resaltantes del valle sagrado de los Incas. Partiremos hacia el pueblo de Chinchero, el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n-US"/>
        </w:rPr>
        <w:t>s t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pico y pintoresco del valle sagrado. Este pueblo tambi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n es famoso por sus mujeres tejedoras. Haremos una breve parada en un centro textil para apreciar sus hermosos tejidos y en el que nos ense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</w:rPr>
        <w:t>ar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las antiguas t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cnicas incas para el te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ido e hilado con lana de Alpaca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… </w:t>
      </w:r>
      <w:r>
        <w:rPr>
          <w:rStyle w:val="Ninguno"/>
          <w:rFonts w:ascii="Cambria" w:hAnsi="Cambria"/>
          <w:rtl w:val="0"/>
          <w:lang w:val="es-ES_tradnl"/>
        </w:rPr>
        <w:t>Ya en el pueblo de Chinchero. Seguidamente tendremos paradas en algunos de los poblados del Valle Sagrado para contemplar campos de cultivo y lugares con diferente tradici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gastron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mica. Culminaremos con la visita panor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mica del complejo arqueol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gico de Ollantaytambo </w:t>
      </w:r>
      <w:r>
        <w:rPr>
          <w:rStyle w:val="Ninguno"/>
          <w:rFonts w:ascii="Cambria Bold" w:hAnsi="Cambria Bold"/>
          <w:rtl w:val="0"/>
          <w:lang w:val="es-ES_tradnl"/>
        </w:rPr>
        <w:t xml:space="preserve">(entrada no incluida), </w:t>
      </w:r>
      <w:r>
        <w:rPr>
          <w:rStyle w:val="Ninguno"/>
          <w:rFonts w:ascii="Cambria" w:hAnsi="Cambria"/>
          <w:rtl w:val="0"/>
          <w:lang w:val="es-ES_tradnl"/>
        </w:rPr>
        <w:t>importante para los Incas como centro militar, religioso y agr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it-IT"/>
        </w:rPr>
        <w:t>cola. Tendr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 xml:space="preserve">n un tiempo corto para comprar snacks para el camino o almorzar </w:t>
      </w:r>
      <w:r>
        <w:rPr>
          <w:rStyle w:val="Ninguno"/>
          <w:rFonts w:ascii="Cambria Bold" w:hAnsi="Cambria Bold"/>
          <w:rtl w:val="0"/>
          <w:lang w:val="es-ES_tradnl"/>
        </w:rPr>
        <w:t>(no incluido).</w:t>
      </w:r>
      <w:r>
        <w:rPr>
          <w:rStyle w:val="Ninguno"/>
          <w:rFonts w:ascii="Cambria" w:hAnsi="Cambria"/>
          <w:rtl w:val="0"/>
          <w:lang w:val="it-IT"/>
        </w:rPr>
        <w:t xml:space="preserve"> Al t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rmino, nos trasladamos a la estaci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de Ollanta para abordar el tren. A la hora coordinada se embarcar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en una de las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bellas rutas ferroviarias, atravesando pintorescos paisajes andinos para despu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 introducirse en la c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lida y exuberante ceja de selva hasta el poblado de Aguas Calientes. Acompa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 xml:space="preserve">amiento a su hotel. </w:t>
      </w:r>
      <w:r>
        <w:rPr>
          <w:rStyle w:val="Ninguno"/>
          <w:rFonts w:ascii="Cambria Bold" w:hAnsi="Cambria Bold"/>
          <w:rtl w:val="0"/>
          <w:lang w:val="es-ES_tradnl"/>
        </w:rPr>
        <w:t xml:space="preserve">Alojamiento </w:t>
      </w:r>
      <w:r>
        <w:rPr>
          <w:rStyle w:val="Ninguno"/>
          <w:rFonts w:ascii="Cambria" w:hAnsi="Cambria"/>
          <w:rtl w:val="0"/>
          <w:lang w:val="pt-PT"/>
        </w:rPr>
        <w:t>en Aguas Calientes.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es-ES_tradnl"/>
        </w:rPr>
        <w:t xml:space="preserve">A 05. </w:t>
        <w:tab/>
        <w:tab/>
        <w:t xml:space="preserve">AGUAS CALIENTES 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– </w:t>
      </w:r>
      <w:r>
        <w:rPr>
          <w:rStyle w:val="Ninguno"/>
          <w:rFonts w:ascii="Cambria Bold" w:hAnsi="Cambria Bold"/>
          <w:rtl w:val="0"/>
          <w:lang w:val="de-DE"/>
        </w:rPr>
        <w:t>MACHU PICCHU - CUSCO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 xml:space="preserve"> en el hotel. La aventura comienza abordando el bus que lo llevar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por un serpenteante camino hasta la parte alta de una monta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a. Despu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n-US"/>
        </w:rPr>
        <w:t>s, 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mese un tiempo para simplemente deleitar sus sentidos y disfrutar de la impresionante vista de la ciudadela de Machu Picchu, una de las 7 Nuevas Maravillas del Mundo Moderno. Experimente la sensaci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de caminar por los pasadizos y callejuelas de la ciudadela y sea testigo de la grandeza arquitect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nica del Imperio Inca y lleve consigo la satisfacci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n de haber contemplado un lugar incomparable en el mundo; posteriormente, desciende nuevamente al poblado de Aguas Calientes para almorzar </w:t>
      </w:r>
      <w:r>
        <w:rPr>
          <w:rStyle w:val="Ninguno"/>
          <w:rFonts w:ascii="Cambria Bold" w:hAnsi="Cambria Bold"/>
          <w:rtl w:val="0"/>
          <w:lang w:val="es-ES_tradnl"/>
        </w:rPr>
        <w:t>(no incluido).</w:t>
      </w:r>
      <w:r>
        <w:rPr>
          <w:rStyle w:val="Ninguno"/>
          <w:rFonts w:ascii="Cambria" w:hAnsi="Cambria"/>
          <w:rtl w:val="0"/>
          <w:lang w:val="es-ES_tradnl"/>
        </w:rPr>
        <w:t xml:space="preserve"> Retorno en Tren a Cusco. </w:t>
      </w:r>
      <w:r>
        <w:rPr>
          <w:rStyle w:val="Ninguno"/>
          <w:rFonts w:ascii="Cambria Bold" w:hAnsi="Cambria Bold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pt-PT"/>
        </w:rPr>
        <w:t xml:space="preserve">A 06. </w:t>
        <w:tab/>
        <w:tab/>
        <w:t>CUSCO MONTA</w:t>
      </w:r>
      <w:r>
        <w:rPr>
          <w:rStyle w:val="Ninguno"/>
          <w:rFonts w:ascii="Cambria Bold" w:hAnsi="Cambria Bold" w:hint="default"/>
          <w:rtl w:val="0"/>
          <w:lang w:val="es-ES_tradnl"/>
        </w:rPr>
        <w:t>Ñ</w:t>
      </w:r>
      <w:r>
        <w:rPr>
          <w:rStyle w:val="Ninguno"/>
          <w:rFonts w:ascii="Cambria Bold" w:hAnsi="Cambria Bold"/>
          <w:rtl w:val="0"/>
        </w:rPr>
        <w:t>A DE 7 COLORES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 xml:space="preserve"> en el hotel. Una fascinante aventura comienza desde muy temprano. Pasaremos a recogerlo desde su hotel a las 05:00 hrs. y en aprox. dos horas de camino llegaremos al poblado de CUSIPATA, donde tendremos nuestro desayuno buffet b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sico. Luego continuaremos por una hora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hasta llegar al lugar de control llamado WASIPATA, donde empezaremos nuestra caminata de aproximadamente una hora y media (seg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n la condici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</w:rPr>
        <w:t>n f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sica del pasajero), llegando a la monta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 de colores VINICUNCA que est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pt-PT"/>
        </w:rPr>
        <w:t>ubicada a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de 5000 metros de altura. En la monta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 estaremos un promedio de treinta minutos, donde tendremos una breve explicaci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del origen del lugar para luego tener tiempo libre y tomar fotograf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as. Luego retornaremos por el mismo camino por aproximadamente una hora y media, hasta llegar al punto de control y dirigirnos al restaurante en Cusipata para tener nuestro almuerzo buffet b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 xml:space="preserve">sico. Finalmente, en la tarde, retornaremos a la ciudad de Cusco, </w:t>
      </w:r>
      <w:r>
        <w:rPr>
          <w:rStyle w:val="Ninguno"/>
          <w:rFonts w:ascii="Cambria Bold" w:hAnsi="Cambria Bold"/>
          <w:rtl w:val="0"/>
          <w:lang w:val="es-ES_tradnl"/>
        </w:rPr>
        <w:t>alojamiento</w:t>
      </w:r>
      <w:r>
        <w:rPr>
          <w:rStyle w:val="Ninguno"/>
          <w:rFonts w:ascii="Cambria" w:hAnsi="Cambria"/>
          <w:rtl w:val="0"/>
          <w:lang w:val="it-IT"/>
        </w:rPr>
        <w:t xml:space="preserve"> en Cusco.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pt-PT"/>
        </w:rPr>
        <w:t xml:space="preserve">Notas importantes: 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*Tiempos de recojo, inicio y t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rmino est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sujetos a variaci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pt-PT"/>
        </w:rPr>
        <w:t xml:space="preserve">n por operatividad. 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*Los tiempos de caminatas son aproximados y sujetos a operatividad y condici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</w:rPr>
        <w:t>n f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sica del pasajero.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*Este tour no se recomienda para personas mayores de 70 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pt-PT"/>
        </w:rPr>
        <w:t>os o con problemas respiratorios o cardiacos.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pt-PT"/>
        </w:rPr>
        <w:t xml:space="preserve">A 07. </w:t>
        <w:tab/>
        <w:tab/>
        <w:t xml:space="preserve">CUSCO 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– </w:t>
      </w:r>
      <w:r>
        <w:rPr>
          <w:rStyle w:val="Ninguno"/>
          <w:rFonts w:ascii="Cambria Bold" w:hAnsi="Cambria Bold"/>
          <w:rtl w:val="0"/>
          <w:lang w:val="es-ES_tradnl"/>
        </w:rPr>
        <w:t>RUTA DEL SOL PUNO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>, por la ma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ana, nuestra movilidad privada los trasladar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con destino a Puno. Durante el viaje visitaremos la iglesia de San Pedro de Andahuaylillas,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conocida como la capilla Sixtina de Am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rica, debido a tu techo decorado en oro. En el camino, paramos en Raqchi, donde podemos ver un santuario Inca espectacular construido por el Inca Pachac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tec, y dedicado al gran Dios Wiracocha; tiene una gran pared central con una base de piedra de fina arquitectura inca. Tendremos el almuerzo en un conocido restaurante de la Zona. Continuando apreciaremos bellos paisajes y animales, llegaremos al punto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alto de la ruta "La Raya ", luego pasaremos por el conjunto arqueol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gico Pukara, formado por una estructura piramidal. Finalmente llegaremos a Puno. Nuestra movilidad nos trasladar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pt-PT"/>
        </w:rPr>
        <w:t xml:space="preserve">al hotel. </w:t>
      </w:r>
      <w:r>
        <w:rPr>
          <w:rStyle w:val="Ninguno"/>
          <w:rFonts w:ascii="Cambria Bold" w:hAnsi="Cambria Bold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pt-PT"/>
        </w:rPr>
        <w:t xml:space="preserve">A 08. </w:t>
        <w:tab/>
        <w:tab/>
        <w:t xml:space="preserve">PUNO 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– </w:t>
      </w:r>
      <w:r>
        <w:rPr>
          <w:rStyle w:val="Ninguno"/>
          <w:rFonts w:ascii="Cambria Bold" w:hAnsi="Cambria Bold"/>
          <w:rtl w:val="0"/>
          <w:lang w:val="es-ES_tradnl"/>
        </w:rPr>
        <w:t>CUSCO ISLA DE UROS Y TAQUILE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 xml:space="preserve"> en el hotel. A la hora indicada salida para realizar visita a Las Islas de Uros y Taquile son destinos imperdibles en el Lago Titicaca, donde puedes explorar la cultura ancestral de los Uros y disfrutar de la belleza natural de Taquile. Las Islas de Uros son un archipi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 xml:space="preserve">lago flotante construido por la comunidad Uro, que utiliza la planta de totora para crear sus islas y viviendas. Estas islas son 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nicas en el mundo y representan una forma de vida adaptada a las condiciones del lago. Los Uros han mantenido su cultura y tradiciones a lo largo de los siglos, y los visitantes pueden interactuar con ellos, aprender sobre su modo de vida y disfrutar de su hospitalidad. La Isla de Taquile es conocida por su rica cultura textil y sus impresionantes paisajes. Los habitantes de Taquile son famosos por sus habilidades en tejido, y muchas de sus prendas han sido reconocidas por la UNESCO. Al visitar Taquile, disfrutar de la gastronom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local y explorar las tradiciones que han perdurado a lo largo de generaciones. La isla tambi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 xml:space="preserve">n ofrece vistas espectaculares del Lago Titicaca, lo que la convierte en un lugar ideal para disfrutar de la naturaleza. Por la noche tendremos el traslado a Cusco </w:t>
      </w:r>
      <w:r>
        <w:rPr>
          <w:rStyle w:val="Ninguno"/>
          <w:rFonts w:ascii="Cambria Bold" w:hAnsi="Cambria Bold"/>
          <w:rtl w:val="0"/>
          <w:lang w:val="es-ES_tradnl"/>
        </w:rPr>
        <w:t>(noche en bus)</w:t>
      </w:r>
      <w:r>
        <w:rPr>
          <w:rStyle w:val="Ninguno"/>
          <w:rFonts w:ascii="Cambria" w:hAnsi="Cambria"/>
          <w:rtl w:val="0"/>
        </w:rPr>
        <w:t xml:space="preserve"> 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pt-PT"/>
        </w:rPr>
        <w:t xml:space="preserve">A 09. </w:t>
        <w:tab/>
        <w:tab/>
        <w:t xml:space="preserve">CUSCO 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– </w:t>
      </w:r>
      <w:r>
        <w:rPr>
          <w:rStyle w:val="Ninguno"/>
          <w:rFonts w:ascii="Cambria Bold" w:hAnsi="Cambria Bold"/>
          <w:rtl w:val="0"/>
          <w:lang w:val="de-DE"/>
        </w:rPr>
        <w:t>LIMA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 xml:space="preserve">Desayuno </w:t>
      </w:r>
      <w:r>
        <w:rPr>
          <w:rStyle w:val="Ninguno"/>
          <w:rFonts w:ascii="Cambria" w:hAnsi="Cambria"/>
          <w:rtl w:val="0"/>
          <w:lang w:val="es-ES_tradnl"/>
        </w:rPr>
        <w:t>en el hotel. A la hora coordinada, traslado al aeropuerto para abordar nuestro vuelo de salida a Lima. Llegada, asistencia y traslado al hotel. Tarde libre</w:t>
      </w:r>
      <w:r>
        <w:rPr>
          <w:rStyle w:val="Ninguno"/>
          <w:rFonts w:ascii="Cambria Bold" w:hAnsi="Cambria Bold"/>
          <w:rtl w:val="0"/>
          <w:lang w:val="es-ES_tradnl"/>
        </w:rPr>
        <w:t xml:space="preserve">. Alojamiento </w:t>
      </w:r>
      <w:r>
        <w:rPr>
          <w:rStyle w:val="Ninguno"/>
          <w:rFonts w:ascii="Cambria" w:hAnsi="Cambria"/>
          <w:rtl w:val="0"/>
        </w:rPr>
        <w:t>en Lima.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en-US"/>
        </w:rPr>
        <w:t xml:space="preserve">A 10. </w:t>
        <w:tab/>
        <w:tab/>
        <w:t xml:space="preserve">LIMA 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– </w:t>
      </w:r>
      <w:r>
        <w:rPr>
          <w:rStyle w:val="Ninguno"/>
          <w:rFonts w:ascii="Cambria Bold" w:hAnsi="Cambria Bold"/>
          <w:rtl w:val="0"/>
        </w:rPr>
        <w:t>ISLAS BALLESTAS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es-ES_tradnl"/>
        </w:rPr>
        <w:t xml:space="preserve">Desayuno </w:t>
      </w:r>
      <w:r>
        <w:rPr>
          <w:rStyle w:val="Ninguno"/>
          <w:rFonts w:ascii="Cambria" w:hAnsi="Cambria"/>
          <w:rtl w:val="0"/>
          <w:lang w:val="es-ES_tradnl"/>
        </w:rPr>
        <w:t>en el hotel. Las Islas Ballestas, ubicadas cerca de Paracas, son un destino tur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stico popular conocido por su rica fauna marina y paisajes impresionantes. Las Islas Ballestas se encuentran a aproximadamente 10 km de la costa de Paracas, en la provincia de Pisco, Per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, y a 260 km al sur de Lima. Se accede a ellas principalmente en lancha, con tours que salen del embarcadero de El Chaco. El trayecto en lancha dura alrededor de 30 minutos y los tours suelen tener una duraci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pt-PT"/>
        </w:rPr>
        <w:t>n total de 2 horas.</w:t>
      </w:r>
      <w:r>
        <w:rPr>
          <w:rStyle w:val="Ninguno"/>
          <w:rFonts w:ascii="Cambria Bold" w:hAnsi="Cambria Bold"/>
          <w:rtl w:val="0"/>
          <w:lang w:val="es-ES_tradnl"/>
        </w:rPr>
        <w:t xml:space="preserve"> Alojamiento </w:t>
      </w:r>
      <w:r>
        <w:rPr>
          <w:rStyle w:val="Ninguno"/>
          <w:rFonts w:ascii="Cambria" w:hAnsi="Cambria"/>
          <w:rtl w:val="0"/>
        </w:rPr>
        <w:t>en Lima.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de-DE"/>
        </w:rPr>
        <w:t xml:space="preserve">A 11. </w:t>
        <w:tab/>
        <w:tab/>
        <w:t>LIMA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 – </w:t>
      </w:r>
      <w:r>
        <w:rPr>
          <w:rStyle w:val="Ninguno"/>
          <w:rFonts w:ascii="Cambria Bold" w:hAnsi="Cambria Bold"/>
          <w:rtl w:val="0"/>
        </w:rPr>
        <w:t>M</w:t>
      </w:r>
      <w:r>
        <w:rPr>
          <w:rStyle w:val="Ninguno"/>
          <w:rFonts w:ascii="Cambria Bold" w:hAnsi="Cambria Bold" w:hint="default"/>
          <w:rtl w:val="0"/>
          <w:lang w:val="es-ES_tradnl"/>
        </w:rPr>
        <w:t>É</w:t>
      </w:r>
      <w:r>
        <w:rPr>
          <w:rStyle w:val="Ninguno"/>
          <w:rFonts w:ascii="Cambria Bold" w:hAnsi="Cambria Bold"/>
          <w:rtl w:val="0"/>
          <w:lang w:val="es-ES_tradnl"/>
        </w:rPr>
        <w:t xml:space="preserve">XICO 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Desayuno en el hotel.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libre. A la hora indicada traslado hacia el aeropuerto para tomar nuestro vuelo a 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xico. Llegada a 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pt-PT"/>
        </w:rPr>
        <w:t>xico.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jc w:val="center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>FIN DE NUESTRO SERVICIOS.</w:t>
      </w:r>
    </w:p>
    <w:p>
      <w:pPr>
        <w:pStyle w:val="Cuerpo"/>
        <w:spacing w:before="0" w:after="0"/>
        <w:jc w:val="center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jc w:val="left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NOTAS:</w:t>
      </w:r>
    </w:p>
    <w:p>
      <w:pPr>
        <w:pStyle w:val="List Paragraph"/>
        <w:numPr>
          <w:ilvl w:val="0"/>
          <w:numId w:val="2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Podr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alterarse el itinerario sin afectar las visitas ni el contenido de estas, en lo terrestre y en lo mar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timo. </w:t>
      </w:r>
    </w:p>
    <w:p>
      <w:pPr>
        <w:pStyle w:val="List Paragraph"/>
        <w:numPr>
          <w:ilvl w:val="0"/>
          <w:numId w:val="2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Los recorridos pueden variar por cierres de museos o temas operaci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cierres en el centro hist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rico sin previo aviso en lo terrestre o en lo mar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timo.</w:t>
      </w:r>
    </w:p>
    <w:p>
      <w:pPr>
        <w:pStyle w:val="Cuerpo"/>
        <w:spacing w:before="0" w:after="0" w:line="276" w:lineRule="auto"/>
        <w:rPr>
          <w:rStyle w:val="Ninguno"/>
          <w:rFonts w:ascii="Cambria Bold" w:cs="Cambria Bold" w:hAnsi="Cambria Bold" w:eastAsia="Cambria Bold"/>
          <w:outline w:val="0"/>
          <w:color w:val="cc9900"/>
          <w:u w:color="cc9900"/>
          <w14:textFill>
            <w14:solidFill>
              <w14:srgbClr w14:val="CC9900"/>
            </w14:solidFill>
          </w14:textFill>
        </w:rPr>
      </w:pPr>
    </w:p>
    <w:p>
      <w:pPr>
        <w:pStyle w:val="Cuerpo"/>
        <w:spacing w:before="0" w:after="0" w:line="276" w:lineRule="auto"/>
        <w:rPr>
          <w:rStyle w:val="Ninguno"/>
          <w:rFonts w:ascii="Cambria Bold" w:cs="Cambria Bold" w:hAnsi="Cambria Bold" w:eastAsia="Cambria Bold"/>
          <w:outline w:val="0"/>
          <w:color w:val="cc9900"/>
          <w:u w:color="cc9900"/>
          <w14:textFill>
            <w14:solidFill>
              <w14:srgbClr w14:val="CC9900"/>
            </w14:solidFill>
          </w14:textFill>
        </w:rPr>
      </w:pP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 Bold" w:hAnsi="Cambria Bold"/>
          <w:outline w:val="0"/>
          <w:color w:val="cc9900"/>
          <w:rtl w:val="0"/>
          <w:lang w:val="es-ES_tradnl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PRECIO EN DOLARES (USD) POR PERSONA EN HABITACION DOBLE</w:t>
      </w:r>
    </w:p>
    <w:p>
      <w:pPr>
        <w:pStyle w:val="List Paragraph"/>
        <w:spacing w:before="0" w:after="0"/>
        <w:rPr>
          <w:rStyle w:val="Ninguno"/>
          <w:rFonts w:ascii="Cambria" w:cs="Cambria" w:hAnsi="Cambria" w:eastAsia="Cambria"/>
        </w:rPr>
      </w:pPr>
    </w:p>
    <w:tbl>
      <w:tblPr>
        <w:tblW w:w="883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593"/>
        <w:gridCol w:w="4245"/>
      </w:tblGrid>
      <w:tr>
        <w:tblPrEx>
          <w:shd w:val="clear" w:color="auto" w:fill="cad1d7"/>
        </w:tblPrEx>
        <w:trPr>
          <w:trHeight w:val="260" w:hRule="atLeast"/>
        </w:trPr>
        <w:tc>
          <w:tcPr>
            <w:tcW w:type="dxa" w:w="4593"/>
            <w:tcBorders>
              <w:top w:val="nil"/>
              <w:left w:val="single" w:color="ffffff" w:sz="4" w:space="0" w:shadow="0" w:frame="0"/>
              <w:bottom w:val="nil"/>
              <w:right w:val="single" w:color="ffffff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OCUPACI</w:t>
            </w:r>
            <w:r>
              <w:rPr>
                <w:rStyle w:val="Ninguno"/>
                <w:rFonts w:ascii="Cambria Bold" w:hAnsi="Cambria Bold" w:hint="default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Ó</w:t>
            </w:r>
            <w:r>
              <w:rPr>
                <w:rStyle w:val="Ninguno"/>
                <w:rFonts w:ascii="Cambria Bold" w:hAnsi="Cambria Bold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N</w:t>
            </w:r>
          </w:p>
        </w:tc>
        <w:tc>
          <w:tcPr>
            <w:tcW w:type="dxa" w:w="4244"/>
            <w:tcBorders>
              <w:top w:val="nil"/>
              <w:left w:val="single" w:color="ffffff" w:sz="4" w:space="0" w:shadow="0" w:frame="0"/>
              <w:bottom w:val="nil"/>
              <w:right w:val="single" w:color="ffffff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PRECIO POR PERSONA EN USD</w:t>
            </w:r>
          </w:p>
        </w:tc>
      </w:tr>
      <w:tr>
        <w:tblPrEx>
          <w:shd w:val="clear" w:color="auto" w:fill="cad1d7"/>
        </w:tblPrEx>
        <w:trPr>
          <w:trHeight w:val="260" w:hRule="atLeast"/>
        </w:trPr>
        <w:tc>
          <w:tcPr>
            <w:tcW w:type="dxa" w:w="459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Ocupaci</w:t>
            </w:r>
            <w:r>
              <w:rPr>
                <w:rStyle w:val="Ninguno"/>
                <w:rFonts w:ascii="Cambria" w:hAnsi="Cambria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n doble / triple</w:t>
            </w:r>
          </w:p>
        </w:tc>
        <w:tc>
          <w:tcPr>
            <w:tcW w:type="dxa" w:w="4244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1,199 USD</w:t>
            </w:r>
          </w:p>
        </w:tc>
      </w:tr>
    </w:tbl>
    <w:p>
      <w:pPr>
        <w:pStyle w:val="List Paragraph"/>
        <w:widowControl w:val="0"/>
        <w:spacing w:before="0" w:after="0"/>
        <w:ind w:left="0" w:firstLine="0"/>
        <w:jc w:val="center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jc w:val="center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>**Precios sujetos a cambios y/o disponibilidad**</w:t>
      </w:r>
    </w:p>
    <w:p>
      <w:pPr>
        <w:pStyle w:val="Cuerpo"/>
        <w:spacing w:before="0" w:after="0"/>
        <w:jc w:val="center"/>
        <w:rPr>
          <w:rStyle w:val="Ninguno"/>
          <w:rFonts w:ascii="Cambria Bold" w:cs="Cambria Bold" w:hAnsi="Cambria Bold" w:eastAsia="Cambria Bold"/>
          <w:lang w:val="es-ES_tradnl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i w:val="1"/>
          <w:iCs w:val="1"/>
          <w:rtl w:val="0"/>
          <w:lang w:val="es-ES_tradnl"/>
        </w:rPr>
        <w:t>NOTA:</w:t>
      </w:r>
      <w:r>
        <w:rPr>
          <w:rStyle w:val="Ninguno"/>
          <w:rFonts w:ascii="Cambria Bold" w:hAnsi="Cambria Bold"/>
          <w:rtl w:val="0"/>
          <w:lang w:val="es-ES_tradnl"/>
        </w:rPr>
        <w:t xml:space="preserve"> </w:t>
      </w:r>
      <w:r>
        <w:rPr>
          <w:rStyle w:val="Ninguno"/>
          <w:rFonts w:ascii="Cambria" w:hAnsi="Cambria"/>
          <w:rtl w:val="0"/>
          <w:lang w:val="es-ES_tradnl"/>
        </w:rPr>
        <w:t>Precios informativos en d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lares americanos pagaderos en pesos mexicanos al tipo de cambio del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pago. Al momento de confirmar la disponibilidad y reserva, la cotizaci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se les entrega con la tarifa aplicable e impuestos incluidos.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c00000"/>
          <w:sz w:val="18"/>
          <w:szCs w:val="18"/>
          <w:u w:color="c00000"/>
          <w:lang w:val="es-ES_tradnl"/>
          <w14:textFill>
            <w14:solidFill>
              <w14:srgbClr w14:val="C00000"/>
            </w14:solidFill>
          </w14:textFill>
        </w:rPr>
      </w:pP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 Bold" w:hAnsi="Cambria Bold"/>
          <w:outline w:val="0"/>
          <w:color w:val="cc9900"/>
          <w:rtl w:val="0"/>
          <w:lang w:val="es-ES_tradnl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 xml:space="preserve">INCLUYE 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Vuelo redondo internacional 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 xml:space="preserve">xico 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– </w:t>
      </w:r>
      <w:r>
        <w:rPr>
          <w:rStyle w:val="Ninguno"/>
          <w:rFonts w:ascii="Cambria" w:hAnsi="Cambria"/>
          <w:rtl w:val="0"/>
          <w:lang w:val="es-ES_tradnl"/>
        </w:rPr>
        <w:t xml:space="preserve">Lima 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– </w:t>
      </w:r>
      <w:r>
        <w:rPr>
          <w:rStyle w:val="Ninguno"/>
          <w:rFonts w:ascii="Cambria" w:hAnsi="Cambria"/>
          <w:rtl w:val="0"/>
          <w:lang w:val="es-ES_tradnl"/>
        </w:rPr>
        <w:t>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xico.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Vuelo dom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 xml:space="preserve">stico Lima 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– </w:t>
      </w:r>
      <w:r>
        <w:rPr>
          <w:rStyle w:val="Ninguno"/>
          <w:rFonts w:ascii="Cambria" w:hAnsi="Cambria"/>
          <w:rtl w:val="0"/>
          <w:lang w:val="es-ES_tradnl"/>
        </w:rPr>
        <w:t xml:space="preserve">Cusco 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– </w:t>
      </w:r>
      <w:r>
        <w:rPr>
          <w:rStyle w:val="Ninguno"/>
          <w:rFonts w:ascii="Cambria" w:hAnsi="Cambria"/>
          <w:rtl w:val="0"/>
          <w:lang w:val="es-ES_tradnl"/>
        </w:rPr>
        <w:t xml:space="preserve">Lima. 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 xml:space="preserve">Traslado aeropuerto 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– </w:t>
      </w:r>
      <w:r>
        <w:rPr>
          <w:rStyle w:val="Ninguno"/>
          <w:rFonts w:ascii="Cambria" w:hAnsi="Cambria"/>
          <w:rtl w:val="0"/>
          <w:lang w:val="es-ES_tradnl"/>
        </w:rPr>
        <w:t xml:space="preserve">hotel 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– </w:t>
      </w:r>
      <w:r>
        <w:rPr>
          <w:rStyle w:val="Ninguno"/>
          <w:rFonts w:ascii="Cambria" w:hAnsi="Cambria"/>
          <w:rtl w:val="0"/>
          <w:lang w:val="es-ES_tradnl"/>
        </w:rPr>
        <w:t>aeropuerto.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Excursiones en base a servicios regulares con guiado en espa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ol.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Entradas a los atractivos a visitar y Machu Picchu.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Ticket de Tren Peru Rail en clase Expeditions: Poroy / Aguas Calientes /Poroy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Alimentaci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seg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n se indica en el programa.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03 noches de alojamiento en Lima.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01 noche en Aguas Calientes.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01 noches en Puno.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04 noches en Cusco.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Mochila de viaje.</w:t>
      </w:r>
    </w:p>
    <w:p>
      <w:pPr>
        <w:pStyle w:val="List Paragraph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List Paragraph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List Paragraph"/>
        <w:numPr>
          <w:ilvl w:val="0"/>
          <w:numId w:val="10"/>
        </w:numPr>
        <w:bidi w:val="0"/>
        <w:spacing w:before="0" w:after="0"/>
        <w:ind w:right="0"/>
        <w:jc w:val="both"/>
        <w:rPr>
          <w:rFonts w:ascii="Cambria Bold" w:hAnsi="Cambria Bold"/>
          <w:outline w:val="0"/>
          <w:color w:val="cc9900"/>
          <w:rtl w:val="0"/>
          <w:lang w:val="es-ES_tradnl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NO INCLUYE</w:t>
      </w:r>
    </w:p>
    <w:p>
      <w:pPr>
        <w:pStyle w:val="List Paragraph"/>
        <w:numPr>
          <w:ilvl w:val="0"/>
          <w:numId w:val="12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Impuestos a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 xml:space="preserve">reos en salida del 13 Julio y 18 Agosto 2026, de </w:t>
      </w:r>
      <w:r>
        <w:rPr>
          <w:rStyle w:val="Ninguno"/>
          <w:rFonts w:ascii="Cambria Bold" w:hAnsi="Cambria Bold"/>
          <w:rtl w:val="0"/>
          <w:lang w:val="es-ES_tradnl"/>
        </w:rPr>
        <w:t>864 USD</w:t>
      </w:r>
      <w:r>
        <w:rPr>
          <w:rStyle w:val="Ninguno"/>
          <w:rFonts w:ascii="Cambria" w:hAnsi="Cambria"/>
          <w:rtl w:val="0"/>
          <w:lang w:val="es-ES_tradnl"/>
        </w:rPr>
        <w:t xml:space="preserve"> por persona.</w:t>
      </w:r>
    </w:p>
    <w:p>
      <w:pPr>
        <w:pStyle w:val="List Paragraph"/>
        <w:numPr>
          <w:ilvl w:val="0"/>
          <w:numId w:val="12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Comidas y bebidas no mencionadas en el programa.</w:t>
      </w:r>
    </w:p>
    <w:p>
      <w:pPr>
        <w:pStyle w:val="List Paragraph"/>
        <w:numPr>
          <w:ilvl w:val="0"/>
          <w:numId w:val="12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Propinas a voluntad para maleteros, trasladistas, 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as y meseros.</w:t>
      </w:r>
    </w:p>
    <w:p>
      <w:pPr>
        <w:pStyle w:val="List Paragraph"/>
        <w:numPr>
          <w:ilvl w:val="0"/>
          <w:numId w:val="12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Cualquier servicio no mencionado como incluido.</w:t>
      </w:r>
    </w:p>
    <w:p>
      <w:pPr>
        <w:pStyle w:val="List Paragraph"/>
        <w:numPr>
          <w:ilvl w:val="0"/>
          <w:numId w:val="12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Early check in or later check out (a menos que est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é </w:t>
      </w:r>
      <w:r>
        <w:rPr>
          <w:rStyle w:val="Ninguno"/>
          <w:rFonts w:ascii="Cambria" w:hAnsi="Cambria"/>
          <w:rtl w:val="0"/>
          <w:lang w:val="es-ES_tradnl"/>
        </w:rPr>
        <w:t>especificado).</w:t>
      </w:r>
    </w:p>
    <w:p>
      <w:pPr>
        <w:pStyle w:val="List Paragraph"/>
        <w:numPr>
          <w:ilvl w:val="0"/>
          <w:numId w:val="12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Seguro de viaje en destino (Obligatorio tenerlo antes de su salida de 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 xml:space="preserve">xico) (Adquirido con Nefertari o externo) </w:t>
      </w:r>
    </w:p>
    <w:p>
      <w:pPr>
        <w:pStyle w:val="List Paragraph"/>
        <w:numPr>
          <w:ilvl w:val="0"/>
          <w:numId w:val="12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Impuesto Islas Ballestas (Uso de muelle + SERNAMP) Adultos S/16.00 (USD 5 aprox.) Ni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os S/8.00 (USD 3 aprox.)</w:t>
      </w:r>
    </w:p>
    <w:p>
      <w:pPr>
        <w:pStyle w:val="Cuerpo"/>
        <w:spacing w:before="0" w:after="0" w:line="276" w:lineRule="auto"/>
        <w:rPr>
          <w:rStyle w:val="Ninguno"/>
          <w:rFonts w:ascii="Cambria" w:cs="Cambria" w:hAnsi="Cambria" w:eastAsia="Cambria"/>
          <w:lang w:val="es-ES_tradnl"/>
        </w:rPr>
      </w:pPr>
    </w:p>
    <w:p>
      <w:pPr>
        <w:pStyle w:val="List Paragraph"/>
        <w:numPr>
          <w:ilvl w:val="0"/>
          <w:numId w:val="14"/>
        </w:numPr>
        <w:bidi w:val="0"/>
        <w:spacing w:before="0" w:after="0"/>
        <w:ind w:right="0"/>
        <w:jc w:val="both"/>
        <w:rPr>
          <w:rFonts w:ascii="Cambria Bold" w:hAnsi="Cambria Bold"/>
          <w:rtl w:val="0"/>
          <w:lang w:val="es-ES_tradnl"/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HOTELES PREVISTOS</w:t>
      </w:r>
    </w:p>
    <w:p>
      <w:pPr>
        <w:pStyle w:val="List Paragraph"/>
        <w:spacing w:before="0" w:after="0"/>
        <w:rPr>
          <w:rStyle w:val="Ninguno"/>
          <w:rFonts w:ascii="Arial Rounded MT Bold" w:cs="Arial Rounded MT Bold" w:hAnsi="Arial Rounded MT Bold" w:eastAsia="Arial Rounded MT Bold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tbl>
      <w:tblPr>
        <w:tblW w:w="883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92"/>
        <w:gridCol w:w="2005"/>
        <w:gridCol w:w="6641"/>
      </w:tblGrid>
      <w:tr>
        <w:tblPrEx>
          <w:shd w:val="clear" w:color="auto" w:fill="cad1d7"/>
        </w:tblPrEx>
        <w:trPr>
          <w:trHeight w:val="273" w:hRule="atLeast"/>
        </w:trPr>
        <w:tc>
          <w:tcPr>
            <w:tcW w:type="dxa" w:w="1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nil"/>
              <w:left w:val="nil"/>
              <w:bottom w:val="nil"/>
              <w:right w:val="single" w:color="ffffff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line="276" w:lineRule="auto"/>
              <w:jc w:val="center"/>
            </w:pPr>
            <w:r>
              <w:rPr>
                <w:rStyle w:val="Ninguno"/>
                <w:rFonts w:ascii="Cambria Bold" w:hAnsi="Cambria Bold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CIUDAD</w:t>
            </w:r>
          </w:p>
        </w:tc>
        <w:tc>
          <w:tcPr>
            <w:tcW w:type="dxa" w:w="6640"/>
            <w:tcBorders>
              <w:top w:val="nil"/>
              <w:left w:val="single" w:color="ffffff" w:sz="4" w:space="0" w:shadow="0" w:frame="0"/>
              <w:bottom w:val="nil"/>
              <w:right w:val="nil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 xml:space="preserve">HOTELES 3 ESTRELLAS </w:t>
            </w:r>
          </w:p>
        </w:tc>
      </w:tr>
      <w:tr>
        <w:tblPrEx>
          <w:shd w:val="clear" w:color="auto" w:fill="cad1d7"/>
        </w:tblPrEx>
        <w:trPr>
          <w:trHeight w:val="278" w:hRule="atLeast"/>
        </w:trPr>
        <w:tc>
          <w:tcPr>
            <w:tcW w:type="dxa" w:w="1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LIMA</w:t>
            </w:r>
          </w:p>
        </w:tc>
        <w:tc>
          <w:tcPr>
            <w:tcW w:type="dxa" w:w="664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Hotel Mariel/Tambo Ii O Similar</w:t>
            </w:r>
          </w:p>
        </w:tc>
      </w:tr>
      <w:tr>
        <w:tblPrEx>
          <w:shd w:val="clear" w:color="auto" w:fill="cad1d7"/>
        </w:tblPrEx>
        <w:trPr>
          <w:trHeight w:val="283" w:hRule="atLeast"/>
        </w:trPr>
        <w:tc>
          <w:tcPr>
            <w:tcW w:type="dxa" w:w="1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CUSCO</w:t>
            </w:r>
          </w:p>
        </w:tc>
        <w:tc>
          <w:tcPr>
            <w:tcW w:type="dxa" w:w="6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San Francisco Plaza/Samay O Similar</w:t>
            </w:r>
          </w:p>
        </w:tc>
      </w:tr>
      <w:tr>
        <w:tblPrEx>
          <w:shd w:val="clear" w:color="auto" w:fill="cad1d7"/>
        </w:tblPrEx>
        <w:trPr>
          <w:trHeight w:val="526" w:hRule="atLeast"/>
        </w:trPr>
        <w:tc>
          <w:tcPr>
            <w:tcW w:type="dxa" w:w="1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AGUAS CALIENTES</w:t>
            </w:r>
          </w:p>
        </w:tc>
        <w:tc>
          <w:tcPr>
            <w:tcW w:type="dxa" w:w="6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Hatun Samay O Similar</w:t>
            </w:r>
          </w:p>
        </w:tc>
      </w:tr>
      <w:tr>
        <w:tblPrEx>
          <w:shd w:val="clear" w:color="auto" w:fill="cad1d7"/>
        </w:tblPrEx>
        <w:trPr>
          <w:trHeight w:val="283" w:hRule="atLeast"/>
        </w:trPr>
        <w:tc>
          <w:tcPr>
            <w:tcW w:type="dxa" w:w="19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PUNO</w:t>
            </w:r>
          </w:p>
        </w:tc>
        <w:tc>
          <w:tcPr>
            <w:tcW w:type="dxa" w:w="6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Casona Plaza Balsa Inn O Similar</w:t>
            </w:r>
          </w:p>
        </w:tc>
      </w:tr>
    </w:tbl>
    <w:p>
      <w:pPr>
        <w:pStyle w:val="List Paragraph"/>
        <w:widowControl w:val="0"/>
        <w:spacing w:before="0" w:after="0"/>
        <w:ind w:left="0" w:firstLine="0"/>
        <w:jc w:val="center"/>
        <w:rPr>
          <w:rStyle w:val="Ninguno"/>
          <w:rFonts w:ascii="Arial Rounded MT Bold" w:cs="Arial Rounded MT Bold" w:hAnsi="Arial Rounded MT Bold" w:eastAsia="Arial Rounded MT Bold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i w:val="1"/>
          <w:iCs w:val="1"/>
          <w:rtl w:val="0"/>
          <w:lang w:val="en-US"/>
        </w:rPr>
        <w:t>NOTA:</w:t>
      </w:r>
      <w:r>
        <w:rPr>
          <w:rStyle w:val="Ninguno"/>
          <w:rFonts w:ascii="Cambria" w:hAnsi="Cambria"/>
          <w:rtl w:val="0"/>
          <w:lang w:val="es-ES_tradnl"/>
        </w:rPr>
        <w:t xml:space="preserve"> Relaci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pt-PT"/>
        </w:rPr>
        <w:t>n informativa de hoteles utilizados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frecuentemente en este circuito, pudiendo ser utilizados establecimientos similares o alternativos.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 Bold" w:hAnsi="Cambria Bold"/>
          <w:outline w:val="0"/>
          <w:color w:val="cc9900"/>
          <w:rtl w:val="0"/>
          <w:lang w:val="es-ES_tradnl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OPCIONALES DE PER</w:t>
      </w:r>
      <w:r>
        <w:rPr>
          <w:rStyle w:val="Ninguno"/>
          <w:rFonts w:ascii="Cambria Bold" w:hAnsi="Cambria Bold" w:hint="default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 xml:space="preserve">Ú </w:t>
      </w:r>
    </w:p>
    <w:p>
      <w:pPr>
        <w:pStyle w:val="Cuerpo"/>
        <w:spacing w:before="0" w:after="0"/>
      </w:pPr>
      <w:r>
        <w:rPr>
          <w:rStyle w:val="Ninguno"/>
          <w:rFonts w:ascii="Cambria" w:hAnsi="Cambria"/>
          <w:rtl w:val="0"/>
        </w:rPr>
        <w:t xml:space="preserve">Entrada Qorikancha </w:t>
      </w:r>
      <w:r>
        <w:rPr>
          <w:rStyle w:val="Ninguno"/>
          <w:rFonts w:ascii="Cambria Bold" w:hAnsi="Cambria Bold"/>
          <w:rtl w:val="0"/>
        </w:rPr>
        <w:t>18 USD</w:t>
      </w:r>
    </w:p>
    <w:sectPr>
      <w:headerReference w:type="default" r:id="rId8"/>
      <w:footerReference w:type="default" r:id="rId9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Myanmar Text">
    <w:charset w:val="00"/>
    <w:family w:val="roman"/>
    <w:pitch w:val="default"/>
  </w:font>
  <w:font w:name="Arial Rounded MT Bold">
    <w:charset w:val="00"/>
    <w:family w:val="roman"/>
    <w:pitch w:val="default"/>
  </w:font>
  <w:font w:name="Cambria Bold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818"/>
        <w:tab w:val="clear" w:pos="8838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spacing w:before="0" w:after="0"/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5206365</wp:posOffset>
          </wp:positionH>
          <wp:positionV relativeFrom="page">
            <wp:posOffset>208915</wp:posOffset>
          </wp:positionV>
          <wp:extent cx="2125980" cy="683895"/>
          <wp:effectExtent l="0" t="0" r="0" b="0"/>
          <wp:wrapNone/>
          <wp:docPr id="1073741825" name="officeArt object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tipoDescripción generada automáticamente" descr="Logotipo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980" cy="6838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605155</wp:posOffset>
              </wp:positionH>
              <wp:positionV relativeFrom="page">
                <wp:posOffset>501650</wp:posOffset>
              </wp:positionV>
              <wp:extent cx="4495800" cy="36001"/>
              <wp:effectExtent l="0" t="0" r="0" b="0"/>
              <wp:wrapNone/>
              <wp:docPr id="1073741826" name="officeArt object" descr="Rectángulo: esquinas redondeada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6001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354.0pt;height:2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597535</wp:posOffset>
              </wp:positionH>
              <wp:positionV relativeFrom="page">
                <wp:posOffset>588645</wp:posOffset>
              </wp:positionV>
              <wp:extent cx="4495800" cy="35560"/>
              <wp:effectExtent l="0" t="0" r="0" b="0"/>
              <wp:wrapNone/>
              <wp:docPr id="1073741827" name="officeArt object" descr="Rectángulo: esquinas redondeadas 888156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354.0pt;height:2.8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CC99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456565</wp:posOffset>
          </wp:positionH>
          <wp:positionV relativeFrom="page">
            <wp:posOffset>9103993</wp:posOffset>
          </wp:positionV>
          <wp:extent cx="914400" cy="914400"/>
          <wp:effectExtent l="151269" t="151269" r="151269" b="151269"/>
          <wp:wrapNone/>
          <wp:docPr id="1073741828" name="officeArt object" descr="Forma, Flech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Forma, FlechaDescripción generada automáticamente" descr="Forma, Flecha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1568450</wp:posOffset>
              </wp:positionH>
              <wp:positionV relativeFrom="page">
                <wp:posOffset>9535159</wp:posOffset>
              </wp:positionV>
              <wp:extent cx="5759450" cy="35560"/>
              <wp:effectExtent l="0" t="0" r="0" b="0"/>
              <wp:wrapNone/>
              <wp:docPr id="1073741829" name="officeArt object" descr="Rectángulo: esquinas redondeadas 2267657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453.5pt;height:2.8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1579245</wp:posOffset>
              </wp:positionH>
              <wp:positionV relativeFrom="page">
                <wp:posOffset>9608184</wp:posOffset>
              </wp:positionV>
              <wp:extent cx="5759450" cy="35560"/>
              <wp:effectExtent l="0" t="0" r="0" b="0"/>
              <wp:wrapNone/>
              <wp:docPr id="1073741830" name="officeArt object" descr="Rectángulo: esquinas redondeadas 504766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453.5pt;height:2.8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CC99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Ninguno"/>
        <w:rFonts w:ascii="Arial Rounded MT Bold" w:hAnsi="Arial Rounded MT Bold"/>
        <w:outline w:val="0"/>
        <w:color w:val="cc9900"/>
        <w:u w:color="cc9900"/>
        <w14:textFill>
          <w14:solidFill>
            <w14:srgbClr w14:val="CC9900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❖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bullet"/>
      <w:suff w:val="tab"/>
      <w:lvlText w:val="❖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4"/>
  </w:abstractNum>
  <w:abstractNum w:abstractNumId="7">
    <w:multiLevelType w:val="hybridMultilevel"/>
    <w:styleLink w:val="Estilo importado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Estilo importado 5"/>
  </w:abstractNum>
  <w:abstractNum w:abstractNumId="9">
    <w:multiLevelType w:val="hybridMultilevel"/>
    <w:styleLink w:val="Estilo importado 5"/>
    <w:lvl w:ilvl="0">
      <w:start w:val="1"/>
      <w:numFmt w:val="bullet"/>
      <w:suff w:val="tab"/>
      <w:lvlText w:val="❖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Estilo importado 6"/>
  </w:abstractNum>
  <w:abstractNum w:abstractNumId="11">
    <w:multiLevelType w:val="hybridMultilevel"/>
    <w:styleLink w:val="Estilo importado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Estilo importado 7"/>
  </w:abstractNum>
  <w:abstractNum w:abstractNumId="13">
    <w:multiLevelType w:val="hybridMultilevel"/>
    <w:styleLink w:val="Estilo importado 7"/>
    <w:lvl w:ilvl="0">
      <w:start w:val="1"/>
      <w:numFmt w:val="bullet"/>
      <w:suff w:val="tab"/>
      <w:lvlText w:val="❖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c99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c99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c99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c99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c99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c99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c99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c99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c99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60" w:line="240" w:lineRule="auto"/>
      <w:ind w:left="0" w:right="0" w:firstLine="0"/>
      <w:jc w:val="both"/>
      <w:outlineLvl w:val="9"/>
    </w:pPr>
    <w:rPr>
      <w:rFonts w:ascii="Myanmar Text" w:cs="Myanmar Text" w:hAnsi="Myanmar Text" w:eastAsia="Myanmar T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120" w:after="0" w:line="240" w:lineRule="auto"/>
      <w:ind w:left="0" w:right="0" w:firstLine="0"/>
      <w:jc w:val="both"/>
      <w:outlineLvl w:val="9"/>
    </w:pPr>
    <w:rPr>
      <w:rFonts w:ascii="Myanmar Text" w:cs="Myanmar Text" w:hAnsi="Myanmar Text" w:eastAsia="Myanmar T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60" w:line="240" w:lineRule="auto"/>
      <w:ind w:left="720" w:right="0" w:firstLine="0"/>
      <w:jc w:val="both"/>
      <w:outlineLvl w:val="9"/>
    </w:pPr>
    <w:rPr>
      <w:rFonts w:ascii="Myanmar Text" w:cs="Myanmar Text" w:hAnsi="Myanmar Text" w:eastAsia="Myanmar T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5"/>
      </w:numPr>
    </w:pPr>
  </w:style>
  <w:style w:type="numbering" w:styleId="Estilo importado 4">
    <w:name w:val="Estilo importado 4"/>
    <w:pPr>
      <w:numPr>
        <w:numId w:val="7"/>
      </w:numPr>
    </w:pPr>
  </w:style>
  <w:style w:type="numbering" w:styleId="Estilo importado 5">
    <w:name w:val="Estilo importado 5"/>
    <w:pPr>
      <w:numPr>
        <w:numId w:val="9"/>
      </w:numPr>
    </w:pPr>
  </w:style>
  <w:style w:type="numbering" w:styleId="Estilo importado 6">
    <w:name w:val="Estilo importado 6"/>
    <w:pPr>
      <w:numPr>
        <w:numId w:val="11"/>
      </w:numPr>
    </w:pPr>
  </w:style>
  <w:style w:type="numbering" w:styleId="Estilo importado 7">
    <w:name w:val="Estilo importado 7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