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D5484" w14:textId="073DBFFD" w:rsidR="00AC23C8" w:rsidRDefault="0056153C">
      <w:pPr>
        <w:spacing w:before="0" w:after="0"/>
        <w:jc w:val="center"/>
        <w:rPr>
          <w:rFonts w:ascii="Arial Rounded" w:eastAsia="Arial Rounded" w:hAnsi="Arial Rounded" w:cs="Arial Rounded"/>
          <w:b/>
          <w:color w:val="CC9900"/>
          <w:sz w:val="32"/>
          <w:szCs w:val="32"/>
        </w:rPr>
      </w:pPr>
      <w:bookmarkStart w:id="0" w:name="_Hlk228209189"/>
      <w:r>
        <w:rPr>
          <w:rFonts w:ascii="Arial Rounded" w:eastAsia="Arial Rounded" w:hAnsi="Arial Rounded" w:cs="Arial Rounded"/>
          <w:b/>
          <w:color w:val="CC9900"/>
          <w:sz w:val="32"/>
          <w:szCs w:val="32"/>
        </w:rPr>
        <w:t>COLORES</w:t>
      </w:r>
      <w:bookmarkEnd w:id="0"/>
      <w:r>
        <w:rPr>
          <w:rFonts w:ascii="Arial Rounded" w:eastAsia="Arial Rounded" w:hAnsi="Arial Rounded" w:cs="Arial Rounded"/>
          <w:b/>
          <w:color w:val="CC9900"/>
          <w:sz w:val="32"/>
          <w:szCs w:val="32"/>
        </w:rPr>
        <w:t xml:space="preserve"> DE UZBEKISTAN.</w:t>
      </w:r>
    </w:p>
    <w:p w14:paraId="40901F59" w14:textId="77777777" w:rsidR="00AC23C8" w:rsidRDefault="00AC23C8">
      <w:pPr>
        <w:spacing w:before="0" w:after="0" w:line="276" w:lineRule="auto"/>
        <w:rPr>
          <w:rFonts w:ascii="Cambria" w:eastAsia="Cambria" w:hAnsi="Cambria" w:cs="Cambria"/>
        </w:rPr>
      </w:pPr>
    </w:p>
    <w:p w14:paraId="740F7989" w14:textId="2F39E0FE" w:rsidR="00AC23C8" w:rsidRDefault="00206772" w:rsidP="001218DC">
      <w:pPr>
        <w:spacing w:before="0" w:after="0"/>
        <w:rPr>
          <w:rFonts w:ascii="Cambria" w:eastAsia="Cambria" w:hAnsi="Cambria" w:cs="Cambria"/>
          <w:bCs/>
        </w:rPr>
      </w:pPr>
      <w:r>
        <w:rPr>
          <w:rFonts w:ascii="Cambria" w:eastAsia="Cambria" w:hAnsi="Cambria" w:cs="Cambria"/>
          <w:b/>
        </w:rPr>
        <w:t>SALIDA</w:t>
      </w:r>
      <w:r w:rsidR="007411A5">
        <w:rPr>
          <w:rFonts w:ascii="Cambria" w:eastAsia="Cambria" w:hAnsi="Cambria" w:cs="Cambria"/>
          <w:b/>
        </w:rPr>
        <w:t>S</w:t>
      </w:r>
      <w:r>
        <w:rPr>
          <w:rFonts w:ascii="Cambria" w:eastAsia="Cambria" w:hAnsi="Cambria" w:cs="Cambria"/>
          <w:b/>
        </w:rPr>
        <w:t>:</w:t>
      </w:r>
      <w:r w:rsidR="00256408">
        <w:rPr>
          <w:rFonts w:ascii="Cambria" w:eastAsia="Cambria" w:hAnsi="Cambria" w:cs="Cambria"/>
          <w:b/>
        </w:rPr>
        <w:t xml:space="preserve"> </w:t>
      </w:r>
      <w:r w:rsidR="00256408" w:rsidRPr="00AE6A34">
        <w:rPr>
          <w:rFonts w:ascii="Cambria" w:eastAsia="Cambria" w:hAnsi="Cambria" w:cs="Cambria"/>
          <w:bCs/>
        </w:rPr>
        <w:t>VIERNES 2026</w:t>
      </w:r>
    </w:p>
    <w:p w14:paraId="501102E1" w14:textId="46F2B143" w:rsidR="00AC5152" w:rsidRDefault="00AC5152" w:rsidP="001218DC">
      <w:pPr>
        <w:spacing w:before="0"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DURACIÓN: </w:t>
      </w:r>
      <w:r>
        <w:rPr>
          <w:rFonts w:ascii="Cambria" w:eastAsia="Cambria" w:hAnsi="Cambria" w:cs="Cambria"/>
        </w:rPr>
        <w:t>08 Días / 0</w:t>
      </w:r>
      <w:r w:rsidR="001218DC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 xml:space="preserve"> Noches</w:t>
      </w:r>
    </w:p>
    <w:p w14:paraId="10B685AB" w14:textId="3476971A" w:rsidR="00AC23C8" w:rsidRDefault="00AC5152" w:rsidP="001218DC">
      <w:pPr>
        <w:spacing w:before="0" w:after="0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 wp14:anchorId="0D45C708" wp14:editId="1B77F6FD">
            <wp:extent cx="1808018" cy="1439545"/>
            <wp:effectExtent l="0" t="0" r="190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31" cy="144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52">
        <w:t xml:space="preserve"> </w:t>
      </w:r>
      <w:r>
        <w:rPr>
          <w:noProof/>
        </w:rPr>
        <w:drawing>
          <wp:inline distT="0" distB="0" distL="0" distR="0" wp14:anchorId="2F164442" wp14:editId="2F391F70">
            <wp:extent cx="1828800" cy="1439545"/>
            <wp:effectExtent l="0" t="0" r="0" b="8255"/>
            <wp:docPr id="3" name="Imagen 3" descr="Uzbekistán, la exrepública soviética que busca convertirse en un destino  turístico - Inter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zbekistán, la exrepública soviética que busca convertirse en un destino  turístico - Internacio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92" cy="144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003AD1" wp14:editId="20AAA267">
            <wp:extent cx="1889760" cy="143954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58" cy="14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2125C91" w14:textId="412FDBF8" w:rsidR="00AC23C8" w:rsidRPr="007411A5" w:rsidRDefault="007411A5" w:rsidP="001218DC">
      <w:pPr>
        <w:spacing w:before="0" w:after="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Arial Rounded" w:eastAsia="Arial Rounded" w:hAnsi="Arial Rounded" w:cs="Arial Rounded"/>
          <w:b/>
          <w:color w:val="CC9900"/>
          <w:sz w:val="24"/>
          <w:szCs w:val="24"/>
        </w:rPr>
        <w:t>ITINERARIO.</w:t>
      </w:r>
    </w:p>
    <w:p w14:paraId="21ACAEFE" w14:textId="77777777" w:rsidR="001218DC" w:rsidRDefault="001218DC" w:rsidP="001218DC">
      <w:pPr>
        <w:spacing w:before="0" w:after="0"/>
        <w:rPr>
          <w:rFonts w:ascii="Cambria" w:eastAsia="Cambria" w:hAnsi="Cambria" w:cs="Cambria"/>
          <w:b/>
        </w:rPr>
      </w:pPr>
    </w:p>
    <w:p w14:paraId="69A78A98" w14:textId="23FFEA97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 xml:space="preserve">Día </w:t>
      </w:r>
      <w:r w:rsidR="000F1009" w:rsidRPr="001218DC">
        <w:rPr>
          <w:rFonts w:ascii="Cambria" w:eastAsia="Cambria" w:hAnsi="Cambria" w:cs="Cambria"/>
          <w:b/>
        </w:rPr>
        <w:t xml:space="preserve">01 </w:t>
      </w:r>
      <w:r w:rsidR="000F1009" w:rsidRPr="001218DC">
        <w:rPr>
          <w:rFonts w:ascii="Cambria" w:eastAsia="Cambria" w:hAnsi="Cambria" w:cs="Cambria"/>
          <w:b/>
        </w:rPr>
        <w:tab/>
      </w:r>
      <w:r w:rsidR="001218DC" w:rsidRPr="001218DC">
        <w:rPr>
          <w:rFonts w:ascii="Cambria" w:eastAsia="Cambria" w:hAnsi="Cambria" w:cs="Cambria"/>
          <w:b/>
        </w:rPr>
        <w:tab/>
      </w:r>
      <w:r w:rsidR="0056153C" w:rsidRPr="001218DC">
        <w:rPr>
          <w:rFonts w:ascii="Cambria" w:eastAsia="Cambria" w:hAnsi="Cambria" w:cs="Cambria"/>
          <w:b/>
        </w:rPr>
        <w:t>URGENCH</w:t>
      </w:r>
    </w:p>
    <w:p w14:paraId="46202F5E" w14:textId="3831E79E" w:rsidR="00886C98" w:rsidRPr="001218DC" w:rsidRDefault="00E461B8" w:rsidP="001218DC">
      <w:pPr>
        <w:spacing w:before="0" w:after="0"/>
        <w:rPr>
          <w:rFonts w:ascii="Cambria" w:eastAsia="Cambria" w:hAnsi="Cambria" w:cs="Cambria"/>
          <w:bCs/>
        </w:rPr>
      </w:pPr>
      <w:r w:rsidRPr="001218DC">
        <w:rPr>
          <w:rFonts w:ascii="Cambria" w:eastAsia="Cambria" w:hAnsi="Cambria" w:cs="Cambria"/>
          <w:bCs/>
        </w:rPr>
        <w:t>Salida con destino Urgench, Uzbekistan. Noche a bordo.</w:t>
      </w:r>
    </w:p>
    <w:p w14:paraId="6D8F6E30" w14:textId="77777777" w:rsidR="00E461B8" w:rsidRPr="001218DC" w:rsidRDefault="00E461B8" w:rsidP="001218DC">
      <w:pPr>
        <w:spacing w:before="0" w:after="0"/>
        <w:rPr>
          <w:rFonts w:ascii="Cambria" w:eastAsia="Cambria" w:hAnsi="Cambria" w:cs="Cambria"/>
          <w:b/>
        </w:rPr>
      </w:pPr>
    </w:p>
    <w:p w14:paraId="254701EE" w14:textId="0D41D8D6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 xml:space="preserve">Día </w:t>
      </w:r>
      <w:r w:rsidR="000F1009" w:rsidRPr="001218DC">
        <w:rPr>
          <w:rFonts w:ascii="Cambria" w:eastAsia="Cambria" w:hAnsi="Cambria" w:cs="Cambria"/>
          <w:b/>
        </w:rPr>
        <w:t xml:space="preserve">02 </w:t>
      </w:r>
      <w:r w:rsidR="000F1009" w:rsidRPr="001218DC">
        <w:rPr>
          <w:rFonts w:ascii="Cambria" w:eastAsia="Cambria" w:hAnsi="Cambria" w:cs="Cambria"/>
          <w:b/>
        </w:rPr>
        <w:tab/>
      </w:r>
      <w:r w:rsidR="001218DC" w:rsidRPr="001218DC">
        <w:rPr>
          <w:rFonts w:ascii="Cambria" w:eastAsia="Cambria" w:hAnsi="Cambria" w:cs="Cambria"/>
          <w:b/>
        </w:rPr>
        <w:tab/>
      </w:r>
      <w:r w:rsidR="00E461B8" w:rsidRPr="001218DC">
        <w:rPr>
          <w:rFonts w:ascii="Cambria" w:eastAsia="Cambria" w:hAnsi="Cambria" w:cs="Cambria"/>
          <w:b/>
        </w:rPr>
        <w:t>URGENCH-KHIVA</w:t>
      </w:r>
    </w:p>
    <w:p w14:paraId="16C91A82" w14:textId="0E845DAE" w:rsidR="00E461B8" w:rsidRPr="001218DC" w:rsidRDefault="00E461B8" w:rsidP="001218DC">
      <w:pPr>
        <w:spacing w:before="0" w:after="0"/>
        <w:rPr>
          <w:rFonts w:ascii="Cambria" w:eastAsia="Cambria" w:hAnsi="Cambria" w:cs="Cambria"/>
          <w:bCs/>
        </w:rPr>
      </w:pPr>
      <w:r w:rsidRPr="001218DC">
        <w:rPr>
          <w:rFonts w:ascii="Cambria" w:eastAsia="Cambria" w:hAnsi="Cambria" w:cs="Cambria"/>
          <w:bCs/>
        </w:rPr>
        <w:t xml:space="preserve">Llegada al aeropuerto de Urgench. Tramites de aduana, recogida de las maletas, encuentro con el equipo uzbeco afuera del aeropuerto, Traslado al hotel (check in 14:00). </w:t>
      </w:r>
      <w:r w:rsidRPr="001218DC">
        <w:rPr>
          <w:rFonts w:ascii="Cambria" w:eastAsia="Cambria" w:hAnsi="Cambria" w:cs="Cambria"/>
          <w:b/>
        </w:rPr>
        <w:t>Desayuno</w:t>
      </w:r>
      <w:r w:rsidRPr="001218DC">
        <w:rPr>
          <w:rFonts w:ascii="Cambria" w:eastAsia="Cambria" w:hAnsi="Cambria" w:cs="Cambria"/>
          <w:bCs/>
        </w:rPr>
        <w:t xml:space="preserve"> en el hotel. Visita al Complejo Arquitectónico Ichan-Kala (siglos 12-19, UNESCO):  Minarete Kalta Minor, Madrasa Mohamed Amin Khan (convertido en el hotel), Castillo Kunya Ark, Madrasa Mohammed Rakhim Khan, Minarete (visita exterior) y Madrasa Islom Khodja. </w:t>
      </w:r>
      <w:r w:rsidRPr="001218DC">
        <w:rPr>
          <w:rFonts w:ascii="Cambria" w:eastAsia="Cambria" w:hAnsi="Cambria" w:cs="Cambria"/>
          <w:b/>
        </w:rPr>
        <w:t>Almuerzo</w:t>
      </w:r>
      <w:r w:rsidRPr="001218DC">
        <w:rPr>
          <w:rFonts w:ascii="Cambria" w:eastAsia="Cambria" w:hAnsi="Cambria" w:cs="Cambria"/>
          <w:bCs/>
        </w:rPr>
        <w:t xml:space="preserve"> </w:t>
      </w:r>
      <w:r w:rsidRPr="001218DC">
        <w:rPr>
          <w:rFonts w:ascii="Cambria" w:eastAsia="Cambria" w:hAnsi="Cambria" w:cs="Cambria"/>
          <w:b/>
        </w:rPr>
        <w:t>en restaurante local.</w:t>
      </w:r>
      <w:r w:rsidRPr="001218DC">
        <w:rPr>
          <w:rFonts w:ascii="Cambria" w:eastAsia="Cambria" w:hAnsi="Cambria" w:cs="Cambria"/>
          <w:bCs/>
        </w:rPr>
        <w:t xml:space="preserve"> Mezquita Juma, Complejo Arquitectónico Tash Hovli (harem), Madrasa y Caravanserai Allakuli Khan, Mausoleo Pahlavan Mahmud (patrón de la </w:t>
      </w:r>
      <w:r w:rsidR="001218DC" w:rsidRPr="001218DC">
        <w:rPr>
          <w:rFonts w:ascii="Cambria" w:eastAsia="Cambria" w:hAnsi="Cambria" w:cs="Cambria"/>
          <w:bCs/>
        </w:rPr>
        <w:t>ciudad</w:t>
      </w:r>
      <w:r w:rsidRPr="001218DC">
        <w:rPr>
          <w:rFonts w:ascii="Cambria" w:eastAsia="Cambria" w:hAnsi="Cambria" w:cs="Cambria"/>
          <w:bCs/>
        </w:rPr>
        <w:t>) Por la tarde disfrutamos puesta del Sol en la t</w:t>
      </w:r>
      <w:r w:rsidR="001218DC" w:rsidRPr="001218DC">
        <w:rPr>
          <w:rFonts w:ascii="Cambria" w:eastAsia="Cambria" w:hAnsi="Cambria" w:cs="Cambria"/>
          <w:bCs/>
        </w:rPr>
        <w:t>e</w:t>
      </w:r>
      <w:r w:rsidRPr="001218DC">
        <w:rPr>
          <w:rFonts w:ascii="Cambria" w:eastAsia="Cambria" w:hAnsi="Cambria" w:cs="Cambria"/>
          <w:bCs/>
        </w:rPr>
        <w:t>r</w:t>
      </w:r>
      <w:r w:rsidR="001218DC" w:rsidRPr="001218DC">
        <w:rPr>
          <w:rFonts w:ascii="Cambria" w:eastAsia="Cambria" w:hAnsi="Cambria" w:cs="Cambria"/>
          <w:bCs/>
        </w:rPr>
        <w:t>r</w:t>
      </w:r>
      <w:r w:rsidRPr="001218DC">
        <w:rPr>
          <w:rFonts w:ascii="Cambria" w:eastAsia="Cambria" w:hAnsi="Cambria" w:cs="Cambria"/>
          <w:bCs/>
        </w:rPr>
        <w:t xml:space="preserve">aza del hotel con una copa de vino (cerveza) y frutas o tabla de quesos (esta experiencia está sujeta a las condiciones climáticas). Descanso en el hotel. </w:t>
      </w:r>
      <w:r w:rsidRPr="001218DC">
        <w:rPr>
          <w:rFonts w:ascii="Cambria" w:eastAsia="Cambria" w:hAnsi="Cambria" w:cs="Cambria"/>
          <w:b/>
        </w:rPr>
        <w:t>Alojamiento.</w:t>
      </w:r>
    </w:p>
    <w:p w14:paraId="59DF117F" w14:textId="77777777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</w:p>
    <w:p w14:paraId="2E129E08" w14:textId="707383CF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 xml:space="preserve">Día </w:t>
      </w:r>
      <w:r w:rsidR="000F1009" w:rsidRPr="001218DC">
        <w:rPr>
          <w:rFonts w:ascii="Cambria" w:eastAsia="Cambria" w:hAnsi="Cambria" w:cs="Cambria"/>
          <w:b/>
        </w:rPr>
        <w:t xml:space="preserve">03 </w:t>
      </w:r>
      <w:r w:rsidR="000F1009" w:rsidRPr="001218DC">
        <w:rPr>
          <w:rFonts w:ascii="Cambria" w:eastAsia="Cambria" w:hAnsi="Cambria" w:cs="Cambria"/>
          <w:b/>
        </w:rPr>
        <w:tab/>
      </w:r>
      <w:r w:rsidR="001218DC" w:rsidRPr="001218DC">
        <w:rPr>
          <w:rFonts w:ascii="Cambria" w:eastAsia="Cambria" w:hAnsi="Cambria" w:cs="Cambria"/>
          <w:b/>
        </w:rPr>
        <w:tab/>
      </w:r>
      <w:r w:rsidR="009F67C5" w:rsidRPr="001218DC">
        <w:rPr>
          <w:rFonts w:ascii="Cambria" w:eastAsia="Cambria" w:hAnsi="Cambria" w:cs="Cambria"/>
          <w:b/>
        </w:rPr>
        <w:t>KHIVA-BUKHARA</w:t>
      </w:r>
    </w:p>
    <w:p w14:paraId="37C4E86B" w14:textId="1FF31BFE" w:rsidR="009F67C5" w:rsidRPr="001218DC" w:rsidRDefault="009F67C5" w:rsidP="001218DC">
      <w:pPr>
        <w:spacing w:before="0" w:after="0"/>
        <w:rPr>
          <w:rFonts w:ascii="Cambria" w:eastAsia="Cambria" w:hAnsi="Cambria" w:cs="Cambria"/>
          <w:bCs/>
        </w:rPr>
      </w:pPr>
      <w:r w:rsidRPr="001218DC">
        <w:rPr>
          <w:rFonts w:ascii="Cambria" w:eastAsia="Cambria" w:hAnsi="Cambria" w:cs="Cambria"/>
          <w:b/>
        </w:rPr>
        <w:t>Desayuno</w:t>
      </w:r>
      <w:r w:rsidRPr="001218DC">
        <w:rPr>
          <w:rFonts w:ascii="Cambria" w:eastAsia="Cambria" w:hAnsi="Cambria" w:cs="Cambria"/>
          <w:bCs/>
        </w:rPr>
        <w:t xml:space="preserve"> en el hotel. Salida hacia Bukhara por la carretera </w:t>
      </w:r>
      <w:r w:rsidR="008B2446" w:rsidRPr="001218DC">
        <w:rPr>
          <w:rFonts w:ascii="Cambria" w:eastAsia="Cambria" w:hAnsi="Cambria" w:cs="Cambria"/>
          <w:bCs/>
        </w:rPr>
        <w:t>(450</w:t>
      </w:r>
      <w:r w:rsidRPr="001218DC">
        <w:rPr>
          <w:rFonts w:ascii="Cambria" w:eastAsia="Cambria" w:hAnsi="Cambria" w:cs="Cambria"/>
          <w:bCs/>
        </w:rPr>
        <w:t xml:space="preserve"> kms, 7-8 hrs). Llegada a Bukhara y </w:t>
      </w:r>
      <w:r w:rsidRPr="001218DC">
        <w:rPr>
          <w:rFonts w:ascii="Cambria" w:eastAsia="Cambria" w:hAnsi="Cambria" w:cs="Cambria"/>
          <w:b/>
        </w:rPr>
        <w:t>Alojamiento</w:t>
      </w:r>
      <w:r w:rsidRPr="001218DC">
        <w:rPr>
          <w:rFonts w:ascii="Cambria" w:eastAsia="Cambria" w:hAnsi="Cambria" w:cs="Cambria"/>
          <w:bCs/>
        </w:rPr>
        <w:t xml:space="preserve"> en el hotel. </w:t>
      </w:r>
      <w:r w:rsidRPr="001218DC">
        <w:rPr>
          <w:rFonts w:ascii="Cambria" w:eastAsia="Cambria" w:hAnsi="Cambria" w:cs="Cambria"/>
          <w:b/>
        </w:rPr>
        <w:t>Almuerzo en restaurante local</w:t>
      </w:r>
      <w:r w:rsidRPr="001218DC">
        <w:rPr>
          <w:rFonts w:ascii="Cambria" w:eastAsia="Cambria" w:hAnsi="Cambria" w:cs="Cambria"/>
          <w:bCs/>
        </w:rPr>
        <w:t>. Visitaremos por la tarde: Complejo Lyabi Hauz (siglos 16-17), corazón de cuidad que incluye Madrasa Kukeldash y Madrasa Nodir Devon Begi, construidos alrededor del mayor estanque de la ciudad, Descanso en el hotel.</w:t>
      </w:r>
      <w:r w:rsidR="001218DC" w:rsidRPr="001218DC">
        <w:rPr>
          <w:rFonts w:ascii="Cambria" w:eastAsia="Cambria" w:hAnsi="Cambria" w:cs="Cambria"/>
          <w:bCs/>
        </w:rPr>
        <w:t xml:space="preserve"> </w:t>
      </w:r>
      <w:r w:rsidR="001218DC" w:rsidRPr="001218DC">
        <w:rPr>
          <w:rFonts w:ascii="Cambria" w:eastAsia="Cambria" w:hAnsi="Cambria" w:cs="Cambria"/>
          <w:b/>
        </w:rPr>
        <w:t>Alojamiento.</w:t>
      </w:r>
    </w:p>
    <w:p w14:paraId="793F1410" w14:textId="77777777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</w:p>
    <w:p w14:paraId="09EF9F4F" w14:textId="4034A64B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 xml:space="preserve">Día 4 </w:t>
      </w:r>
      <w:r w:rsidR="001218DC" w:rsidRPr="001218DC">
        <w:rPr>
          <w:rFonts w:ascii="Cambria" w:eastAsia="Cambria" w:hAnsi="Cambria" w:cs="Cambria"/>
          <w:b/>
        </w:rPr>
        <w:tab/>
      </w:r>
      <w:r w:rsidRPr="001218DC">
        <w:rPr>
          <w:rFonts w:ascii="Cambria" w:eastAsia="Cambria" w:hAnsi="Cambria" w:cs="Cambria"/>
          <w:b/>
        </w:rPr>
        <w:t xml:space="preserve"> </w:t>
      </w:r>
      <w:r w:rsidR="009F67C5" w:rsidRPr="001218DC">
        <w:rPr>
          <w:rFonts w:ascii="Cambria" w:eastAsia="Cambria" w:hAnsi="Cambria" w:cs="Cambria"/>
          <w:b/>
        </w:rPr>
        <w:tab/>
        <w:t>BUKHARA</w:t>
      </w:r>
    </w:p>
    <w:p w14:paraId="61E8680A" w14:textId="77777777" w:rsidR="000B340F" w:rsidRPr="001218DC" w:rsidRDefault="009F67C5" w:rsidP="001218DC">
      <w:pPr>
        <w:spacing w:before="0" w:after="0"/>
        <w:rPr>
          <w:rFonts w:ascii="Cambria" w:eastAsia="Cambria" w:hAnsi="Cambria" w:cs="Cambria"/>
          <w:bCs/>
        </w:rPr>
      </w:pPr>
      <w:r w:rsidRPr="001218DC">
        <w:rPr>
          <w:rFonts w:ascii="Cambria" w:eastAsia="Cambria" w:hAnsi="Cambria" w:cs="Cambria"/>
          <w:b/>
        </w:rPr>
        <w:t>Desayuno</w:t>
      </w:r>
      <w:r w:rsidRPr="001218DC">
        <w:rPr>
          <w:rFonts w:ascii="Cambria" w:eastAsia="Cambria" w:hAnsi="Cambria" w:cs="Cambria"/>
          <w:bCs/>
        </w:rPr>
        <w:t xml:space="preserve"> en el hotel. Se inician las visitas por la ciudad sagrada de Bukhara: Mausoleo de Samanidas (siglos 9-10). Mausoleo y Manantial Sagrado Chasmai Ayub (siglo 14), Mezquita Bolo-Hauz (siglos 19), Ciudadela Ark (siglos 5-19) es la estructura más antigua de la ciudad, fue la residencia de los emires de Bukhara, Mezquita Magoki Attory (siglo 12), Madrasa Ulughbek (siglo 15), Madrasa Abdulaziz-Khan (siglo 17), </w:t>
      </w:r>
      <w:r w:rsidRPr="001218DC">
        <w:rPr>
          <w:rFonts w:ascii="Cambria" w:eastAsia="Cambria" w:hAnsi="Cambria" w:cs="Cambria"/>
          <w:b/>
        </w:rPr>
        <w:t>Almuerzo</w:t>
      </w:r>
      <w:r w:rsidRPr="001218DC">
        <w:rPr>
          <w:rFonts w:ascii="Cambria" w:eastAsia="Cambria" w:hAnsi="Cambria" w:cs="Cambria"/>
          <w:bCs/>
        </w:rPr>
        <w:t xml:space="preserve"> </w:t>
      </w:r>
      <w:r w:rsidRPr="001218DC">
        <w:rPr>
          <w:rFonts w:ascii="Cambria" w:eastAsia="Cambria" w:hAnsi="Cambria" w:cs="Cambria"/>
          <w:b/>
        </w:rPr>
        <w:t>en restaurante local.</w:t>
      </w:r>
      <w:r w:rsidRPr="001218DC">
        <w:rPr>
          <w:rFonts w:ascii="Cambria" w:eastAsia="Cambria" w:hAnsi="Cambria" w:cs="Cambria"/>
          <w:bCs/>
        </w:rPr>
        <w:t xml:space="preserve"> Minarete Kalon (visita exterior) &amp; Mezquita Poi Kalon (siglos 12-15) Madrasa Miri Arab (siglo 15, visita exterior), Tres mercados: este complejo de cúpulas del siglo 16 conocido como la Primera, Segunda y Tercera Cúpulas son unos recintos abovedados a los que se unían un gran número de galerías para comercio y talleres artesanos, Ciudadela Ark (siglos 5-19) es la estructura más antigua de la ciudad, fue la residencia de los emires de Bukhara. Descanso en el hotel.</w:t>
      </w:r>
      <w:r w:rsidR="000B340F" w:rsidRPr="001218DC">
        <w:rPr>
          <w:rFonts w:ascii="Cambria" w:eastAsia="Cambria" w:hAnsi="Cambria" w:cs="Cambria"/>
          <w:bCs/>
        </w:rPr>
        <w:t xml:space="preserve"> </w:t>
      </w:r>
      <w:r w:rsidR="000B340F" w:rsidRPr="001218DC">
        <w:rPr>
          <w:rFonts w:ascii="Cambria" w:eastAsia="Cambria" w:hAnsi="Cambria" w:cs="Cambria"/>
          <w:b/>
        </w:rPr>
        <w:t>Alojamiento.</w:t>
      </w:r>
    </w:p>
    <w:p w14:paraId="1B24E5A6" w14:textId="77777777" w:rsidR="009F67C5" w:rsidRPr="001218DC" w:rsidRDefault="009F67C5" w:rsidP="001218DC">
      <w:pPr>
        <w:spacing w:before="0" w:after="0"/>
        <w:rPr>
          <w:rFonts w:ascii="Cambria" w:eastAsia="Cambria" w:hAnsi="Cambria" w:cs="Cambria"/>
          <w:bCs/>
        </w:rPr>
      </w:pPr>
    </w:p>
    <w:p w14:paraId="19C9B9BB" w14:textId="3C1F18A1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 xml:space="preserve">Día 5 </w:t>
      </w:r>
      <w:r w:rsidR="001218DC" w:rsidRPr="001218DC">
        <w:rPr>
          <w:rFonts w:ascii="Cambria" w:eastAsia="Cambria" w:hAnsi="Cambria" w:cs="Cambria"/>
          <w:b/>
        </w:rPr>
        <w:tab/>
      </w:r>
      <w:r w:rsidRPr="001218DC">
        <w:rPr>
          <w:rFonts w:ascii="Cambria" w:eastAsia="Cambria" w:hAnsi="Cambria" w:cs="Cambria"/>
          <w:b/>
        </w:rPr>
        <w:t xml:space="preserve"> </w:t>
      </w:r>
      <w:r w:rsidR="000B340F" w:rsidRPr="001218DC">
        <w:rPr>
          <w:rFonts w:ascii="Cambria" w:eastAsia="Cambria" w:hAnsi="Cambria" w:cs="Cambria"/>
          <w:b/>
        </w:rPr>
        <w:tab/>
        <w:t>BUKHARA-SAMARCANDA</w:t>
      </w:r>
    </w:p>
    <w:p w14:paraId="73B73EAA" w14:textId="06739665" w:rsidR="000B340F" w:rsidRPr="001218DC" w:rsidRDefault="000B340F" w:rsidP="001218DC">
      <w:pPr>
        <w:spacing w:before="0" w:after="0"/>
        <w:rPr>
          <w:rFonts w:ascii="Cambria" w:eastAsia="Cambria" w:hAnsi="Cambria" w:cs="Cambria"/>
          <w:bCs/>
        </w:rPr>
      </w:pPr>
      <w:r w:rsidRPr="001218DC">
        <w:rPr>
          <w:rFonts w:ascii="Cambria" w:eastAsia="Cambria" w:hAnsi="Cambria" w:cs="Cambria"/>
          <w:b/>
        </w:rPr>
        <w:t>Desayuno</w:t>
      </w:r>
      <w:r w:rsidRPr="001218DC">
        <w:rPr>
          <w:rFonts w:ascii="Cambria" w:eastAsia="Cambria" w:hAnsi="Cambria" w:cs="Cambria"/>
          <w:bCs/>
        </w:rPr>
        <w:t xml:space="preserve"> en el hotel. Salida con destino Samarcanda (290 km, 5 hrs). Llegada y alojamiento en el hotel. </w:t>
      </w:r>
      <w:r w:rsidRPr="001218DC">
        <w:rPr>
          <w:rFonts w:ascii="Cambria" w:eastAsia="Cambria" w:hAnsi="Cambria" w:cs="Cambria"/>
          <w:b/>
        </w:rPr>
        <w:t>Almuerzo</w:t>
      </w:r>
      <w:r w:rsidRPr="001218DC">
        <w:rPr>
          <w:rFonts w:ascii="Cambria" w:eastAsia="Cambria" w:hAnsi="Cambria" w:cs="Cambria"/>
          <w:bCs/>
        </w:rPr>
        <w:t xml:space="preserve"> </w:t>
      </w:r>
      <w:r w:rsidRPr="001218DC">
        <w:rPr>
          <w:rFonts w:ascii="Cambria" w:eastAsia="Cambria" w:hAnsi="Cambria" w:cs="Cambria"/>
          <w:b/>
        </w:rPr>
        <w:t>en restaurante local.</w:t>
      </w:r>
      <w:r w:rsidRPr="001218DC">
        <w:rPr>
          <w:rFonts w:ascii="Cambria" w:eastAsia="Cambria" w:hAnsi="Cambria" w:cs="Cambria"/>
          <w:bCs/>
        </w:rPr>
        <w:t xml:space="preserve"> Se inicia la </w:t>
      </w:r>
      <w:r w:rsidR="001218DC" w:rsidRPr="001218DC">
        <w:rPr>
          <w:rFonts w:ascii="Cambria" w:eastAsia="Cambria" w:hAnsi="Cambria" w:cs="Cambria"/>
          <w:bCs/>
        </w:rPr>
        <w:t>excursión</w:t>
      </w:r>
      <w:r w:rsidRPr="001218DC">
        <w:rPr>
          <w:rFonts w:ascii="Cambria" w:eastAsia="Cambria" w:hAnsi="Cambria" w:cs="Cambria"/>
          <w:bCs/>
        </w:rPr>
        <w:t xml:space="preserve"> por ciudad legendaria, conocida en pasado como Maracanda: Mausoleo Guri Emir (tumba de Tamerlán, siglos 14-15). Plaza Registán: Madrasa Ulughbek (siglo 15), Madrasa Shir-Dor (siglo 17), Madrasa Tilla-Kori (siglo 17). Complejo Arquitectόnico Shakhi-</w:t>
      </w:r>
      <w:r w:rsidRPr="001218DC">
        <w:rPr>
          <w:rFonts w:ascii="Cambria" w:eastAsia="Cambria" w:hAnsi="Cambria" w:cs="Cambria"/>
          <w:bCs/>
        </w:rPr>
        <w:lastRenderedPageBreak/>
        <w:t xml:space="preserve">Zinda (siglos 9-15). Por la tarde realizamos la visita nocturna de la Plaza Reguiastan iluminada (sin entrada). Descanso en el hotel. </w:t>
      </w:r>
      <w:r w:rsidRPr="001218DC">
        <w:rPr>
          <w:rFonts w:ascii="Cambria" w:eastAsia="Cambria" w:hAnsi="Cambria" w:cs="Cambria"/>
          <w:b/>
        </w:rPr>
        <w:t>Alojamiento.</w:t>
      </w:r>
    </w:p>
    <w:p w14:paraId="55F8614B" w14:textId="77777777" w:rsidR="000B340F" w:rsidRPr="001218DC" w:rsidRDefault="000B340F" w:rsidP="001218DC">
      <w:pPr>
        <w:spacing w:before="0" w:after="0"/>
        <w:rPr>
          <w:rFonts w:ascii="Cambria" w:eastAsia="Cambria" w:hAnsi="Cambria" w:cs="Cambria"/>
          <w:bCs/>
        </w:rPr>
      </w:pPr>
    </w:p>
    <w:p w14:paraId="599F83BB" w14:textId="5F4552BD" w:rsidR="00825D8B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 xml:space="preserve">Día 6 </w:t>
      </w:r>
      <w:r w:rsidR="001218DC" w:rsidRPr="001218DC">
        <w:rPr>
          <w:rFonts w:ascii="Cambria" w:eastAsia="Cambria" w:hAnsi="Cambria" w:cs="Cambria"/>
          <w:b/>
        </w:rPr>
        <w:tab/>
      </w:r>
      <w:r w:rsidR="00825D8B" w:rsidRPr="001218DC">
        <w:rPr>
          <w:rFonts w:ascii="Cambria" w:eastAsia="Cambria" w:hAnsi="Cambria" w:cs="Cambria"/>
          <w:b/>
        </w:rPr>
        <w:tab/>
        <w:t>SAMARCANDA-TASHKENT (</w:t>
      </w:r>
      <w:r w:rsidR="00825D8B" w:rsidRPr="000F1009">
        <w:rPr>
          <w:rFonts w:ascii="Cambria" w:eastAsia="Cambria" w:hAnsi="Cambria" w:cs="Cambria"/>
          <w:b/>
          <w:color w:val="0070C0"/>
        </w:rPr>
        <w:t>TREN</w:t>
      </w:r>
      <w:r w:rsidR="000F1009">
        <w:rPr>
          <w:rFonts w:ascii="Cambria" w:eastAsia="Cambria" w:hAnsi="Cambria" w:cs="Cambria"/>
          <w:b/>
        </w:rPr>
        <w:t xml:space="preserve"> </w:t>
      </w:r>
      <w:r w:rsidR="000F1009" w:rsidRPr="000F1009">
        <w:rPr>
          <w:rFonts w:ascii="Cambria" w:eastAsia="Cambria" w:hAnsi="Cambria" w:cs="Cambria"/>
          <w:b/>
          <w:color w:val="0070C0"/>
        </w:rPr>
        <w:t>incluido</w:t>
      </w:r>
      <w:r w:rsidR="00825D8B" w:rsidRPr="001218DC">
        <w:rPr>
          <w:rFonts w:ascii="Cambria" w:eastAsia="Cambria" w:hAnsi="Cambria" w:cs="Cambria"/>
          <w:b/>
        </w:rPr>
        <w:t>)</w:t>
      </w:r>
    </w:p>
    <w:p w14:paraId="1147E4A4" w14:textId="49982885" w:rsidR="00825D8B" w:rsidRPr="001218DC" w:rsidRDefault="00886C98" w:rsidP="001218DC">
      <w:pPr>
        <w:spacing w:before="0" w:after="0"/>
        <w:rPr>
          <w:rFonts w:ascii="Cambria" w:eastAsia="Cambria" w:hAnsi="Cambria" w:cs="Cambria"/>
          <w:bCs/>
        </w:rPr>
      </w:pPr>
      <w:r w:rsidRPr="001218DC">
        <w:rPr>
          <w:rFonts w:ascii="Cambria" w:eastAsia="Cambria" w:hAnsi="Cambria" w:cs="Cambria"/>
          <w:b/>
        </w:rPr>
        <w:t xml:space="preserve">Desayuno </w:t>
      </w:r>
      <w:r w:rsidRPr="001218DC">
        <w:rPr>
          <w:rFonts w:ascii="Cambria" w:eastAsia="Cambria" w:hAnsi="Cambria" w:cs="Cambria"/>
          <w:bCs/>
        </w:rPr>
        <w:t>en el hotel.</w:t>
      </w:r>
      <w:r w:rsidRPr="001218DC">
        <w:rPr>
          <w:rFonts w:ascii="Cambria" w:eastAsia="Cambria" w:hAnsi="Cambria" w:cs="Cambria"/>
          <w:b/>
        </w:rPr>
        <w:t xml:space="preserve"> </w:t>
      </w:r>
      <w:r w:rsidR="00825D8B" w:rsidRPr="001218DC">
        <w:rPr>
          <w:rFonts w:ascii="Cambria" w:eastAsia="Cambria" w:hAnsi="Cambria" w:cs="Cambria"/>
          <w:bCs/>
        </w:rPr>
        <w:t xml:space="preserve">Se inicia la </w:t>
      </w:r>
      <w:r w:rsidR="008B2446" w:rsidRPr="001218DC">
        <w:rPr>
          <w:rFonts w:ascii="Cambria" w:eastAsia="Cambria" w:hAnsi="Cambria" w:cs="Cambria"/>
          <w:bCs/>
        </w:rPr>
        <w:t>excursión</w:t>
      </w:r>
      <w:r w:rsidR="00825D8B" w:rsidRPr="001218DC">
        <w:rPr>
          <w:rFonts w:ascii="Cambria" w:eastAsia="Cambria" w:hAnsi="Cambria" w:cs="Cambria"/>
          <w:bCs/>
        </w:rPr>
        <w:t xml:space="preserve"> por ciudad legendaria, conocida en pasado como Maracanda:  Observatorio Ulughbek (siglo 15), Fabrica de la </w:t>
      </w:r>
      <w:r w:rsidR="008B2446" w:rsidRPr="001218DC">
        <w:rPr>
          <w:rFonts w:ascii="Cambria" w:eastAsia="Cambria" w:hAnsi="Cambria" w:cs="Cambria"/>
          <w:bCs/>
        </w:rPr>
        <w:t>producción</w:t>
      </w:r>
      <w:r w:rsidR="00825D8B" w:rsidRPr="001218DC">
        <w:rPr>
          <w:rFonts w:ascii="Cambria" w:eastAsia="Cambria" w:hAnsi="Cambria" w:cs="Cambria"/>
          <w:bCs/>
        </w:rPr>
        <w:t xml:space="preserve"> de papel antigua, </w:t>
      </w:r>
      <w:r w:rsidR="00825D8B" w:rsidRPr="001218DC">
        <w:rPr>
          <w:rFonts w:ascii="Cambria" w:eastAsia="Cambria" w:hAnsi="Cambria" w:cs="Cambria"/>
          <w:b/>
        </w:rPr>
        <w:t>Almuerzo</w:t>
      </w:r>
      <w:r w:rsidR="00825D8B" w:rsidRPr="001218DC">
        <w:rPr>
          <w:rFonts w:ascii="Cambria" w:eastAsia="Cambria" w:hAnsi="Cambria" w:cs="Cambria"/>
          <w:bCs/>
        </w:rPr>
        <w:t xml:space="preserve"> </w:t>
      </w:r>
      <w:r w:rsidR="00825D8B" w:rsidRPr="001218DC">
        <w:rPr>
          <w:rFonts w:ascii="Cambria" w:eastAsia="Cambria" w:hAnsi="Cambria" w:cs="Cambria"/>
          <w:b/>
        </w:rPr>
        <w:t xml:space="preserve">en restaurante local. </w:t>
      </w:r>
      <w:r w:rsidR="00825D8B" w:rsidRPr="001218DC">
        <w:rPr>
          <w:rFonts w:ascii="Cambria" w:eastAsia="Cambria" w:hAnsi="Cambria" w:cs="Cambria"/>
          <w:bCs/>
        </w:rPr>
        <w:t xml:space="preserve">Mezquita Bibi-Khonum (siglo 15), Bazar Siab. Traslado a la </w:t>
      </w:r>
      <w:r w:rsidR="008B2446" w:rsidRPr="001218DC">
        <w:rPr>
          <w:rFonts w:ascii="Cambria" w:eastAsia="Cambria" w:hAnsi="Cambria" w:cs="Cambria"/>
          <w:bCs/>
        </w:rPr>
        <w:t>estación</w:t>
      </w:r>
      <w:r w:rsidR="00825D8B" w:rsidRPr="001218DC">
        <w:rPr>
          <w:rFonts w:ascii="Cambria" w:eastAsia="Cambria" w:hAnsi="Cambria" w:cs="Cambria"/>
          <w:bCs/>
        </w:rPr>
        <w:t xml:space="preserve"> para </w:t>
      </w:r>
      <w:r w:rsidR="000F1009">
        <w:rPr>
          <w:rFonts w:ascii="Cambria" w:eastAsia="Cambria" w:hAnsi="Cambria" w:cs="Cambria"/>
          <w:bCs/>
        </w:rPr>
        <w:t>tomar</w:t>
      </w:r>
      <w:r w:rsidR="00825D8B" w:rsidRPr="001218DC">
        <w:rPr>
          <w:rFonts w:ascii="Cambria" w:eastAsia="Cambria" w:hAnsi="Cambria" w:cs="Cambria"/>
          <w:bCs/>
        </w:rPr>
        <w:t xml:space="preserve"> el tren hacia Tashkent (segun el horario de los </w:t>
      </w:r>
      <w:r w:rsidR="008B2446" w:rsidRPr="001218DC">
        <w:rPr>
          <w:rFonts w:ascii="Cambria" w:eastAsia="Cambria" w:hAnsi="Cambria" w:cs="Cambria"/>
          <w:bCs/>
        </w:rPr>
        <w:t>trenes) *</w:t>
      </w:r>
      <w:r w:rsidR="00825D8B" w:rsidRPr="001218DC">
        <w:rPr>
          <w:rFonts w:ascii="Cambria" w:eastAsia="Cambria" w:hAnsi="Cambria" w:cs="Cambria"/>
          <w:bCs/>
        </w:rPr>
        <w:t xml:space="preserve"> Llegada a Tashkent. Descanso en el hotel. </w:t>
      </w:r>
      <w:r w:rsidR="001218DC" w:rsidRPr="001218DC">
        <w:rPr>
          <w:rFonts w:ascii="Cambria" w:eastAsia="Cambria" w:hAnsi="Cambria" w:cs="Cambria"/>
          <w:b/>
        </w:rPr>
        <w:t>Alojamiento.</w:t>
      </w:r>
      <w:r w:rsidR="000F1009">
        <w:rPr>
          <w:rFonts w:ascii="Cambria" w:eastAsia="Cambria" w:hAnsi="Cambria" w:cs="Cambria"/>
          <w:b/>
        </w:rPr>
        <w:t xml:space="preserve"> </w:t>
      </w:r>
      <w:r w:rsidR="00825D8B" w:rsidRPr="001218DC">
        <w:rPr>
          <w:rFonts w:ascii="Cambria" w:eastAsia="Cambria" w:hAnsi="Cambria" w:cs="Cambria"/>
          <w:bCs/>
        </w:rPr>
        <w:t xml:space="preserve">*El itinerario </w:t>
      </w:r>
      <w:r w:rsidR="008B2446" w:rsidRPr="001218DC">
        <w:rPr>
          <w:rFonts w:ascii="Cambria" w:eastAsia="Cambria" w:hAnsi="Cambria" w:cs="Cambria"/>
          <w:bCs/>
        </w:rPr>
        <w:t>está</w:t>
      </w:r>
      <w:r w:rsidR="00825D8B" w:rsidRPr="001218DC">
        <w:rPr>
          <w:rFonts w:ascii="Cambria" w:eastAsia="Cambria" w:hAnsi="Cambria" w:cs="Cambria"/>
          <w:bCs/>
        </w:rPr>
        <w:t xml:space="preserve"> sujeto a alteraciones dependiendo de los cambios que puedan realizar Uzbekistan Railways en sus horarios y dias de operacion de los trenes. </w:t>
      </w:r>
    </w:p>
    <w:p w14:paraId="67EF6FB6" w14:textId="77777777" w:rsidR="00825D8B" w:rsidRPr="001218DC" w:rsidRDefault="00825D8B" w:rsidP="001218DC">
      <w:pPr>
        <w:spacing w:before="0" w:after="0"/>
        <w:rPr>
          <w:rFonts w:ascii="Cambria" w:eastAsia="Cambria" w:hAnsi="Cambria" w:cs="Cambria"/>
          <w:b/>
        </w:rPr>
      </w:pPr>
    </w:p>
    <w:p w14:paraId="6B6CD8BD" w14:textId="6ADC200F" w:rsidR="00825D8B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>Día 7</w:t>
      </w:r>
      <w:r w:rsidR="001218DC" w:rsidRPr="001218DC">
        <w:rPr>
          <w:rFonts w:ascii="Cambria" w:eastAsia="Cambria" w:hAnsi="Cambria" w:cs="Cambria"/>
          <w:b/>
        </w:rPr>
        <w:tab/>
      </w:r>
      <w:r w:rsidRPr="001218DC">
        <w:rPr>
          <w:rFonts w:ascii="Cambria" w:eastAsia="Cambria" w:hAnsi="Cambria" w:cs="Cambria"/>
          <w:b/>
        </w:rPr>
        <w:t xml:space="preserve"> </w:t>
      </w:r>
      <w:r w:rsidR="00825D8B" w:rsidRPr="001218DC">
        <w:rPr>
          <w:rFonts w:ascii="Cambria" w:eastAsia="Cambria" w:hAnsi="Cambria" w:cs="Cambria"/>
          <w:b/>
        </w:rPr>
        <w:tab/>
        <w:t>TASHKENT</w:t>
      </w:r>
    </w:p>
    <w:p w14:paraId="4A0A848A" w14:textId="6BAC5019" w:rsidR="00825D8B" w:rsidRPr="001218DC" w:rsidRDefault="00886C98" w:rsidP="001218DC">
      <w:pPr>
        <w:spacing w:before="0" w:after="0"/>
        <w:rPr>
          <w:rFonts w:ascii="Cambria" w:eastAsia="Cambria" w:hAnsi="Cambria" w:cs="Cambria"/>
          <w:bCs/>
        </w:rPr>
      </w:pPr>
      <w:r w:rsidRPr="001218DC">
        <w:rPr>
          <w:rFonts w:ascii="Cambria" w:eastAsia="Cambria" w:hAnsi="Cambria" w:cs="Cambria"/>
          <w:b/>
        </w:rPr>
        <w:t xml:space="preserve">Desayuno </w:t>
      </w:r>
      <w:r w:rsidRPr="001218DC">
        <w:rPr>
          <w:rFonts w:ascii="Cambria" w:eastAsia="Cambria" w:hAnsi="Cambria" w:cs="Cambria"/>
          <w:bCs/>
        </w:rPr>
        <w:t>en el hotel</w:t>
      </w:r>
      <w:r w:rsidRPr="001218DC">
        <w:rPr>
          <w:rFonts w:ascii="Cambria" w:eastAsia="Cambria" w:hAnsi="Cambria" w:cs="Cambria"/>
          <w:b/>
        </w:rPr>
        <w:t xml:space="preserve">. </w:t>
      </w:r>
      <w:r w:rsidR="00825D8B" w:rsidRPr="001218DC">
        <w:rPr>
          <w:rFonts w:ascii="Cambria" w:eastAsia="Cambria" w:hAnsi="Cambria" w:cs="Cambria"/>
          <w:bCs/>
        </w:rPr>
        <w:t xml:space="preserve">La excursión por la parte antigua: Monumento de </w:t>
      </w:r>
      <w:r w:rsidR="008B2446" w:rsidRPr="001218DC">
        <w:rPr>
          <w:rFonts w:ascii="Cambria" w:eastAsia="Cambria" w:hAnsi="Cambria" w:cs="Cambria"/>
          <w:bCs/>
        </w:rPr>
        <w:t>Terremoto</w:t>
      </w:r>
      <w:r w:rsidR="00825D8B" w:rsidRPr="001218DC">
        <w:rPr>
          <w:rFonts w:ascii="Cambria" w:eastAsia="Cambria" w:hAnsi="Cambria" w:cs="Cambria"/>
          <w:bCs/>
        </w:rPr>
        <w:t xml:space="preserve">. Complejo Arquitectónico Hasti Imam, incluso Madrasa Barak Khan, Madrasa Kafal Shohi, Mezquita Tilla Sheykh y Museo de “Corán de Usman” (siglo 7). Bazar Chorsu. </w:t>
      </w:r>
      <w:r w:rsidR="00825D8B" w:rsidRPr="001218DC">
        <w:rPr>
          <w:rFonts w:ascii="Cambria" w:eastAsia="Cambria" w:hAnsi="Cambria" w:cs="Cambria"/>
          <w:b/>
        </w:rPr>
        <w:t>Almuerzo</w:t>
      </w:r>
      <w:r w:rsidR="00825D8B" w:rsidRPr="001218DC">
        <w:rPr>
          <w:rFonts w:ascii="Cambria" w:eastAsia="Cambria" w:hAnsi="Cambria" w:cs="Cambria"/>
          <w:bCs/>
        </w:rPr>
        <w:t xml:space="preserve"> </w:t>
      </w:r>
      <w:r w:rsidR="00825D8B" w:rsidRPr="001218DC">
        <w:rPr>
          <w:rFonts w:ascii="Cambria" w:eastAsia="Cambria" w:hAnsi="Cambria" w:cs="Cambria"/>
          <w:b/>
        </w:rPr>
        <w:t>en restaurante local.</w:t>
      </w:r>
      <w:r w:rsidR="00825D8B" w:rsidRPr="001218DC">
        <w:rPr>
          <w:rFonts w:ascii="Cambria" w:eastAsia="Cambria" w:hAnsi="Cambria" w:cs="Cambria"/>
          <w:bCs/>
        </w:rPr>
        <w:t xml:space="preserve"> Plaza de Independencia y eternidad. Palacio de Romanov (siglo 19, visita exterior). Plaza de Opera y Ballet. Plaza de Amir Temur. Descanso en el hotel. </w:t>
      </w:r>
      <w:r w:rsidR="00825D8B" w:rsidRPr="001218DC">
        <w:rPr>
          <w:rFonts w:ascii="Cambria" w:eastAsia="Cambria" w:hAnsi="Cambria" w:cs="Cambria"/>
          <w:b/>
        </w:rPr>
        <w:t>Alojamiento.</w:t>
      </w:r>
    </w:p>
    <w:p w14:paraId="101A4057" w14:textId="77777777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</w:p>
    <w:p w14:paraId="10868295" w14:textId="4493BB8A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 xml:space="preserve">Día 8 </w:t>
      </w:r>
      <w:r w:rsidR="001218DC" w:rsidRPr="001218DC">
        <w:rPr>
          <w:rFonts w:ascii="Cambria" w:eastAsia="Cambria" w:hAnsi="Cambria" w:cs="Cambria"/>
          <w:b/>
        </w:rPr>
        <w:tab/>
      </w:r>
      <w:r w:rsidRPr="001218DC">
        <w:rPr>
          <w:rFonts w:ascii="Cambria" w:eastAsia="Cambria" w:hAnsi="Cambria" w:cs="Cambria"/>
          <w:b/>
        </w:rPr>
        <w:t xml:space="preserve"> </w:t>
      </w:r>
      <w:r w:rsidR="00825D8B" w:rsidRPr="001218DC">
        <w:rPr>
          <w:rFonts w:ascii="Cambria" w:eastAsia="Cambria" w:hAnsi="Cambria" w:cs="Cambria"/>
          <w:b/>
        </w:rPr>
        <w:tab/>
      </w:r>
      <w:r w:rsidR="000D11B2">
        <w:rPr>
          <w:rFonts w:ascii="Cambria" w:eastAsia="Cambria" w:hAnsi="Cambria" w:cs="Cambria"/>
          <w:b/>
        </w:rPr>
        <w:t>T</w:t>
      </w:r>
      <w:r w:rsidR="00825D8B" w:rsidRPr="001218DC">
        <w:rPr>
          <w:rFonts w:ascii="Cambria" w:eastAsia="Cambria" w:hAnsi="Cambria" w:cs="Cambria"/>
          <w:b/>
        </w:rPr>
        <w:t>ASHKENT</w:t>
      </w:r>
    </w:p>
    <w:p w14:paraId="37AAE631" w14:textId="0976B5C6" w:rsidR="00AC23C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 xml:space="preserve">Desayuno </w:t>
      </w:r>
      <w:r w:rsidRPr="001218DC">
        <w:rPr>
          <w:rFonts w:ascii="Cambria" w:eastAsia="Cambria" w:hAnsi="Cambria" w:cs="Cambria"/>
          <w:bCs/>
        </w:rPr>
        <w:t>en el hotel</w:t>
      </w:r>
      <w:r w:rsidRPr="001218DC">
        <w:rPr>
          <w:rFonts w:ascii="Cambria" w:eastAsia="Cambria" w:hAnsi="Cambria" w:cs="Cambria"/>
          <w:b/>
        </w:rPr>
        <w:t xml:space="preserve">. </w:t>
      </w:r>
      <w:r w:rsidRPr="001218DC">
        <w:rPr>
          <w:rFonts w:ascii="Cambria" w:eastAsia="Cambria" w:hAnsi="Cambria" w:cs="Cambria"/>
          <w:bCs/>
        </w:rPr>
        <w:t>A la hora indicada, traslado de salida al aeropuerto.</w:t>
      </w:r>
      <w:r w:rsidRPr="001218DC">
        <w:rPr>
          <w:rFonts w:ascii="Cambria" w:eastAsia="Cambria" w:hAnsi="Cambria" w:cs="Cambria"/>
          <w:b/>
        </w:rPr>
        <w:t xml:space="preserve"> FIN DE NUESTROS SERVICIOS</w:t>
      </w:r>
    </w:p>
    <w:p w14:paraId="5F679359" w14:textId="77777777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</w:p>
    <w:p w14:paraId="7C85B161" w14:textId="77777777" w:rsidR="00886C98" w:rsidRPr="001218DC" w:rsidRDefault="00886C98" w:rsidP="001218DC">
      <w:pPr>
        <w:spacing w:before="0" w:after="0"/>
        <w:rPr>
          <w:rFonts w:ascii="Cambria" w:eastAsia="Cambria" w:hAnsi="Cambria" w:cs="Cambria"/>
          <w:b/>
        </w:rPr>
      </w:pPr>
    </w:p>
    <w:p w14:paraId="324DC0C4" w14:textId="6C4AA434" w:rsidR="00AC23C8" w:rsidRPr="001218DC" w:rsidRDefault="00206772" w:rsidP="001218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color w:val="CC9900"/>
        </w:rPr>
      </w:pPr>
      <w:r w:rsidRPr="001218DC">
        <w:rPr>
          <w:rFonts w:ascii="Cambria" w:eastAsia="Cambria" w:hAnsi="Cambria" w:cs="Cambria"/>
          <w:b/>
          <w:color w:val="CC9900"/>
        </w:rPr>
        <w:t xml:space="preserve">PRECIO EN </w:t>
      </w:r>
      <w:r w:rsidR="005D6A04">
        <w:rPr>
          <w:rFonts w:ascii="Cambria" w:eastAsia="Cambria" w:hAnsi="Cambria" w:cs="Cambria"/>
          <w:b/>
          <w:color w:val="CC9900"/>
        </w:rPr>
        <w:t xml:space="preserve">DOLARES </w:t>
      </w:r>
      <w:r w:rsidR="00AE6A34">
        <w:rPr>
          <w:rFonts w:ascii="Cambria" w:eastAsia="Cambria" w:hAnsi="Cambria" w:cs="Cambria"/>
          <w:b/>
          <w:color w:val="CC9900"/>
        </w:rPr>
        <w:t>(</w:t>
      </w:r>
      <w:r w:rsidR="00993ADC">
        <w:rPr>
          <w:rFonts w:ascii="Cambria" w:eastAsia="Cambria" w:hAnsi="Cambria" w:cs="Cambria"/>
          <w:b/>
          <w:color w:val="CC9900"/>
        </w:rPr>
        <w:t>US</w:t>
      </w:r>
      <w:r w:rsidR="00AE6A34">
        <w:rPr>
          <w:rFonts w:ascii="Cambria" w:eastAsia="Cambria" w:hAnsi="Cambria" w:cs="Cambria"/>
          <w:b/>
          <w:color w:val="CC9900"/>
        </w:rPr>
        <w:t>D</w:t>
      </w:r>
      <w:r w:rsidRPr="001218DC">
        <w:rPr>
          <w:rFonts w:ascii="Cambria" w:eastAsia="Cambria" w:hAnsi="Cambria" w:cs="Cambria"/>
          <w:b/>
          <w:color w:val="CC9900"/>
        </w:rPr>
        <w:t>) POR PERSONA EN HABITACIÓN DOBLE Y SENCILLA:</w:t>
      </w:r>
    </w:p>
    <w:p w14:paraId="60D84CFF" w14:textId="44A07ADF" w:rsidR="00AC23C8" w:rsidRPr="000F1009" w:rsidRDefault="00256408" w:rsidP="001218DC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rFonts w:ascii="Cambria" w:eastAsia="Cambria" w:hAnsi="Cambria" w:cs="Cambria"/>
        </w:rPr>
      </w:pPr>
      <w:r w:rsidRPr="000F1009">
        <w:rPr>
          <w:rFonts w:ascii="Cambria" w:eastAsia="Cambria" w:hAnsi="Cambria" w:cs="Cambria"/>
        </w:rPr>
        <w:t>VIGENCIA: JUNIO A NOVIEMBRE 2026</w:t>
      </w:r>
    </w:p>
    <w:tbl>
      <w:tblPr>
        <w:tblStyle w:val="a"/>
        <w:tblW w:w="496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9"/>
        <w:gridCol w:w="2772"/>
      </w:tblGrid>
      <w:tr w:rsidR="00886C98" w:rsidRPr="001218DC" w14:paraId="378B4194" w14:textId="77777777" w:rsidTr="001218DC">
        <w:trPr>
          <w:trHeight w:val="236"/>
          <w:jc w:val="center"/>
        </w:trPr>
        <w:tc>
          <w:tcPr>
            <w:tcW w:w="2189" w:type="dxa"/>
            <w:vAlign w:val="center"/>
          </w:tcPr>
          <w:p w14:paraId="03D55E21" w14:textId="77777777" w:rsidR="00886C98" w:rsidRPr="001218DC" w:rsidRDefault="00886C98" w:rsidP="001218DC">
            <w:pPr>
              <w:spacing w:before="0" w:after="0"/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r w:rsidRPr="001218DC">
              <w:rPr>
                <w:rFonts w:ascii="Cambria" w:eastAsia="Cambria" w:hAnsi="Cambria" w:cs="Cambria"/>
                <w:b/>
              </w:rPr>
              <w:t>DOBLE</w:t>
            </w:r>
          </w:p>
        </w:tc>
        <w:tc>
          <w:tcPr>
            <w:tcW w:w="2772" w:type="dxa"/>
            <w:vAlign w:val="center"/>
          </w:tcPr>
          <w:p w14:paraId="2B88BB6E" w14:textId="77777777" w:rsidR="00886C98" w:rsidRPr="001218DC" w:rsidRDefault="00886C98" w:rsidP="001218DC">
            <w:pPr>
              <w:spacing w:before="0" w:after="0"/>
              <w:jc w:val="center"/>
              <w:rPr>
                <w:rFonts w:ascii="Cambria" w:eastAsia="Cambria" w:hAnsi="Cambria" w:cs="Cambria"/>
                <w:b/>
                <w:color w:val="FFFFFF"/>
              </w:rPr>
            </w:pPr>
            <w:r w:rsidRPr="001218DC">
              <w:rPr>
                <w:rFonts w:ascii="Cambria" w:eastAsia="Cambria" w:hAnsi="Cambria" w:cs="Cambria"/>
                <w:b/>
              </w:rPr>
              <w:t>SENCILLA</w:t>
            </w:r>
          </w:p>
        </w:tc>
      </w:tr>
      <w:tr w:rsidR="00886C98" w:rsidRPr="001218DC" w14:paraId="297591BF" w14:textId="77777777" w:rsidTr="001218DC">
        <w:trPr>
          <w:trHeight w:val="275"/>
          <w:jc w:val="center"/>
        </w:trPr>
        <w:tc>
          <w:tcPr>
            <w:tcW w:w="2189" w:type="dxa"/>
            <w:shd w:val="clear" w:color="auto" w:fill="CC9900"/>
            <w:vAlign w:val="center"/>
          </w:tcPr>
          <w:p w14:paraId="4D150650" w14:textId="3C051986" w:rsidR="00886C98" w:rsidRPr="001218DC" w:rsidRDefault="001218DC" w:rsidP="001218DC">
            <w:pPr>
              <w:spacing w:before="0" w:after="0"/>
              <w:jc w:val="center"/>
              <w:rPr>
                <w:rFonts w:ascii="Cambria" w:eastAsia="Cambria" w:hAnsi="Cambria" w:cs="Cambria"/>
                <w:b/>
              </w:rPr>
            </w:pPr>
            <w:r w:rsidRPr="001218DC">
              <w:rPr>
                <w:rFonts w:ascii="Cambria" w:eastAsia="Cambria" w:hAnsi="Cambria" w:cs="Cambria"/>
                <w:b/>
              </w:rPr>
              <w:t>$</w:t>
            </w:r>
            <w:r w:rsidR="00886C98" w:rsidRPr="001218DC">
              <w:rPr>
                <w:rFonts w:ascii="Cambria" w:eastAsia="Cambria" w:hAnsi="Cambria" w:cs="Cambria"/>
                <w:b/>
              </w:rPr>
              <w:t>1,</w:t>
            </w:r>
            <w:r w:rsidR="009A6E86" w:rsidRPr="001218DC">
              <w:rPr>
                <w:rFonts w:ascii="Cambria" w:eastAsia="Cambria" w:hAnsi="Cambria" w:cs="Cambria"/>
                <w:b/>
              </w:rPr>
              <w:t>0</w:t>
            </w:r>
            <w:r w:rsidRPr="001218DC">
              <w:rPr>
                <w:rFonts w:ascii="Cambria" w:eastAsia="Cambria" w:hAnsi="Cambria" w:cs="Cambria"/>
                <w:b/>
              </w:rPr>
              <w:t xml:space="preserve">30 </w:t>
            </w:r>
            <w:r w:rsidR="00475967">
              <w:rPr>
                <w:rFonts w:ascii="Cambria" w:eastAsia="Cambria" w:hAnsi="Cambria" w:cs="Cambria"/>
                <w:b/>
              </w:rPr>
              <w:t>USD</w:t>
            </w:r>
          </w:p>
        </w:tc>
        <w:tc>
          <w:tcPr>
            <w:tcW w:w="2772" w:type="dxa"/>
            <w:shd w:val="clear" w:color="auto" w:fill="CC9900"/>
            <w:vAlign w:val="center"/>
          </w:tcPr>
          <w:p w14:paraId="3AA00F3E" w14:textId="7E050BEF" w:rsidR="00886C98" w:rsidRPr="001218DC" w:rsidRDefault="001218DC" w:rsidP="001218DC">
            <w:pPr>
              <w:spacing w:before="0" w:after="0"/>
              <w:jc w:val="center"/>
              <w:rPr>
                <w:rFonts w:ascii="Cambria" w:eastAsia="Cambria" w:hAnsi="Cambria" w:cs="Cambria"/>
                <w:b/>
              </w:rPr>
            </w:pPr>
            <w:r w:rsidRPr="001218DC">
              <w:rPr>
                <w:rFonts w:ascii="Cambria" w:eastAsia="Cambria" w:hAnsi="Cambria" w:cs="Cambria"/>
                <w:b/>
              </w:rPr>
              <w:t>$</w:t>
            </w:r>
            <w:r w:rsidR="00886C98" w:rsidRPr="001218DC">
              <w:rPr>
                <w:rFonts w:ascii="Cambria" w:eastAsia="Cambria" w:hAnsi="Cambria" w:cs="Cambria"/>
                <w:b/>
              </w:rPr>
              <w:t>1,</w:t>
            </w:r>
            <w:r w:rsidR="00AC5152" w:rsidRPr="001218DC">
              <w:rPr>
                <w:rFonts w:ascii="Cambria" w:eastAsia="Cambria" w:hAnsi="Cambria" w:cs="Cambria"/>
                <w:b/>
              </w:rPr>
              <w:t>2</w:t>
            </w:r>
            <w:r w:rsidRPr="001218DC">
              <w:rPr>
                <w:rFonts w:ascii="Cambria" w:eastAsia="Cambria" w:hAnsi="Cambria" w:cs="Cambria"/>
                <w:b/>
              </w:rPr>
              <w:t>1</w:t>
            </w:r>
            <w:r w:rsidR="00AC5152" w:rsidRPr="001218DC">
              <w:rPr>
                <w:rFonts w:ascii="Cambria" w:eastAsia="Cambria" w:hAnsi="Cambria" w:cs="Cambria"/>
                <w:b/>
              </w:rPr>
              <w:t>0</w:t>
            </w:r>
            <w:r w:rsidRPr="001218DC">
              <w:rPr>
                <w:rFonts w:ascii="Cambria" w:eastAsia="Cambria" w:hAnsi="Cambria" w:cs="Cambria"/>
                <w:b/>
              </w:rPr>
              <w:t xml:space="preserve"> </w:t>
            </w:r>
            <w:r w:rsidR="00475967">
              <w:rPr>
                <w:rFonts w:ascii="Cambria" w:eastAsia="Cambria" w:hAnsi="Cambria" w:cs="Cambria"/>
                <w:b/>
              </w:rPr>
              <w:t>USD</w:t>
            </w:r>
          </w:p>
        </w:tc>
      </w:tr>
    </w:tbl>
    <w:p w14:paraId="48FEFD69" w14:textId="77777777" w:rsidR="00AC23C8" w:rsidRPr="001218DC" w:rsidRDefault="00206772" w:rsidP="001218DC">
      <w:pPr>
        <w:spacing w:before="0" w:after="0"/>
        <w:jc w:val="left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 xml:space="preserve">NOTA IMPORTANTE: </w:t>
      </w:r>
    </w:p>
    <w:p w14:paraId="794C8846" w14:textId="77777777" w:rsidR="00AC23C8" w:rsidRPr="001218DC" w:rsidRDefault="00206772" w:rsidP="001218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El tour opera con un mínimo de 2 pasajeros</w:t>
      </w:r>
    </w:p>
    <w:p w14:paraId="2F101026" w14:textId="77777777" w:rsidR="00AC23C8" w:rsidRPr="001218DC" w:rsidRDefault="00206772" w:rsidP="001218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El orden del itinerario puede cambiar. </w:t>
      </w:r>
    </w:p>
    <w:p w14:paraId="70C57C8D" w14:textId="5E925CFB" w:rsidR="00AC23C8" w:rsidRPr="001218DC" w:rsidRDefault="009A6E86" w:rsidP="001218DC">
      <w:pPr>
        <w:pStyle w:val="Prrafodelista"/>
        <w:numPr>
          <w:ilvl w:val="0"/>
          <w:numId w:val="2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El máximo pax en cada grupo 20 pax.</w:t>
      </w:r>
    </w:p>
    <w:p w14:paraId="55D0CD23" w14:textId="77777777" w:rsidR="001218DC" w:rsidRPr="001218DC" w:rsidRDefault="001218DC" w:rsidP="001218DC">
      <w:pPr>
        <w:pStyle w:val="Prrafodelista"/>
        <w:spacing w:before="0" w:after="0"/>
        <w:jc w:val="center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>“Precios sujetos a cambios y/o disponibilidad”</w:t>
      </w:r>
    </w:p>
    <w:p w14:paraId="557A8A47" w14:textId="77777777" w:rsidR="009A6E86" w:rsidRPr="001218DC" w:rsidRDefault="009A6E86" w:rsidP="001218DC">
      <w:pPr>
        <w:spacing w:before="0" w:after="0"/>
        <w:rPr>
          <w:rFonts w:ascii="Cambria" w:eastAsia="Cambria" w:hAnsi="Cambria" w:cs="Cambria"/>
          <w:b/>
          <w:color w:val="CC9900"/>
        </w:rPr>
      </w:pPr>
    </w:p>
    <w:p w14:paraId="0864CF7B" w14:textId="77777777" w:rsidR="001218DC" w:rsidRPr="001218DC" w:rsidRDefault="001218DC" w:rsidP="001218DC">
      <w:pPr>
        <w:spacing w:before="0" w:after="0"/>
        <w:rPr>
          <w:rFonts w:ascii="Cambria" w:eastAsia="Cambria" w:hAnsi="Cambria" w:cs="Cambria"/>
          <w:b/>
          <w:color w:val="CC9900"/>
        </w:rPr>
      </w:pPr>
    </w:p>
    <w:p w14:paraId="63481E10" w14:textId="77777777" w:rsidR="00AC23C8" w:rsidRPr="001218DC" w:rsidRDefault="00206772" w:rsidP="001218DC">
      <w:pPr>
        <w:spacing w:before="0" w:after="0"/>
        <w:rPr>
          <w:rFonts w:ascii="Cambria" w:eastAsia="Cambria" w:hAnsi="Cambria" w:cs="Cambria"/>
          <w:b/>
          <w:color w:val="CC9900"/>
        </w:rPr>
      </w:pPr>
      <w:r w:rsidRPr="001218DC">
        <w:rPr>
          <w:rFonts w:ascii="Cambria" w:eastAsia="Cambria" w:hAnsi="Cambria" w:cs="Cambria"/>
          <w:b/>
          <w:color w:val="CC9900"/>
        </w:rPr>
        <w:t xml:space="preserve">INCLUYE </w:t>
      </w:r>
    </w:p>
    <w:p w14:paraId="60B63AEE" w14:textId="30B11416" w:rsidR="00AC23C8" w:rsidRPr="001218DC" w:rsidRDefault="00206772" w:rsidP="001218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Alojamiento en hoteles previstos o similares</w:t>
      </w:r>
      <w:r w:rsidR="00AC5152" w:rsidRPr="001218DC">
        <w:rPr>
          <w:rFonts w:ascii="Cambria" w:eastAsia="Cambria" w:hAnsi="Cambria" w:cs="Cambria"/>
          <w:color w:val="000000"/>
        </w:rPr>
        <w:t>,</w:t>
      </w:r>
      <w:r w:rsidR="00AC5152" w:rsidRPr="001218DC">
        <w:rPr>
          <w:rFonts w:ascii="Cambria" w:hAnsi="Cambria"/>
        </w:rPr>
        <w:t xml:space="preserve"> </w:t>
      </w:r>
      <w:r w:rsidR="00AC5152" w:rsidRPr="001218DC">
        <w:rPr>
          <w:rFonts w:ascii="Cambria" w:eastAsia="Cambria" w:hAnsi="Cambria" w:cs="Cambria"/>
          <w:color w:val="000000"/>
        </w:rPr>
        <w:t>en el hotel DBL/TWN (6 noches)</w:t>
      </w:r>
      <w:r w:rsidRPr="001218DC">
        <w:rPr>
          <w:rFonts w:ascii="Cambria" w:eastAsia="Cambria" w:hAnsi="Cambria" w:cs="Cambria"/>
          <w:color w:val="000000"/>
        </w:rPr>
        <w:t xml:space="preserve"> </w:t>
      </w:r>
    </w:p>
    <w:p w14:paraId="11B988DC" w14:textId="6CFBF8A1" w:rsidR="00960DFD" w:rsidRPr="001218DC" w:rsidRDefault="00960DFD" w:rsidP="001218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Alimentación: Media Pensión según itinerario</w:t>
      </w:r>
    </w:p>
    <w:p w14:paraId="660FCBD0" w14:textId="77777777" w:rsidR="00960DFD" w:rsidRPr="001218DC" w:rsidRDefault="00960DFD" w:rsidP="001218DC">
      <w:pPr>
        <w:pStyle w:val="Prrafodelista"/>
        <w:numPr>
          <w:ilvl w:val="0"/>
          <w:numId w:val="3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Puesta del sol con 1 copa de cerveza o vino o refresco + frutas y tabla de quesos en Khiva </w:t>
      </w:r>
    </w:p>
    <w:p w14:paraId="070AE779" w14:textId="77777777" w:rsidR="00960DFD" w:rsidRPr="001218DC" w:rsidRDefault="00960DFD" w:rsidP="001218DC">
      <w:pPr>
        <w:pStyle w:val="Prrafodelista"/>
        <w:numPr>
          <w:ilvl w:val="0"/>
          <w:numId w:val="3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Visita de la Plaza Reguistan iluminada (sin entrada) </w:t>
      </w:r>
    </w:p>
    <w:p w14:paraId="485EB891" w14:textId="77777777" w:rsidR="00960DFD" w:rsidRPr="001218DC" w:rsidRDefault="00960DFD" w:rsidP="001218DC">
      <w:pPr>
        <w:pStyle w:val="Prrafodelista"/>
        <w:numPr>
          <w:ilvl w:val="0"/>
          <w:numId w:val="3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Te, agua en las comidas </w:t>
      </w:r>
    </w:p>
    <w:p w14:paraId="74DB6193" w14:textId="2103AA5C" w:rsidR="00960DFD" w:rsidRPr="001218DC" w:rsidRDefault="00960DFD" w:rsidP="001218DC">
      <w:pPr>
        <w:pStyle w:val="Prrafodelista"/>
        <w:numPr>
          <w:ilvl w:val="0"/>
          <w:numId w:val="3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1l agua por persona por día </w:t>
      </w:r>
    </w:p>
    <w:p w14:paraId="1F3B2882" w14:textId="45E1A8F4" w:rsidR="00960DFD" w:rsidRPr="001218DC" w:rsidRDefault="00960DFD" w:rsidP="001218DC">
      <w:pPr>
        <w:pStyle w:val="Prrafodelista"/>
        <w:numPr>
          <w:ilvl w:val="0"/>
          <w:numId w:val="3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Los servicios de transporte con aire acondicionado según el programa de tour: </w:t>
      </w:r>
    </w:p>
    <w:p w14:paraId="3B8DD07A" w14:textId="77777777" w:rsidR="00960DFD" w:rsidRPr="001218DC" w:rsidRDefault="00960DFD" w:rsidP="001218DC">
      <w:pPr>
        <w:spacing w:before="0" w:after="0"/>
        <w:ind w:left="720" w:firstLine="720"/>
        <w:rPr>
          <w:rFonts w:ascii="Cambria" w:eastAsia="Cambria" w:hAnsi="Cambria" w:cs="Cambria"/>
          <w:color w:val="000000"/>
          <w:lang w:val="en-US"/>
        </w:rPr>
      </w:pPr>
      <w:r w:rsidRPr="001218DC">
        <w:rPr>
          <w:rFonts w:ascii="Cambria" w:eastAsia="Cambria" w:hAnsi="Cambria" w:cs="Cambria"/>
          <w:color w:val="000000"/>
          <w:lang w:val="en-US"/>
        </w:rPr>
        <w:t xml:space="preserve">• 1-2 pax – A/C Sedan coach (up to 4 seats) </w:t>
      </w:r>
    </w:p>
    <w:p w14:paraId="4A83BC93" w14:textId="77777777" w:rsidR="00960DFD" w:rsidRPr="001218DC" w:rsidRDefault="00960DFD" w:rsidP="001218DC">
      <w:pPr>
        <w:spacing w:before="0" w:after="0"/>
        <w:ind w:left="720" w:firstLine="720"/>
        <w:rPr>
          <w:rFonts w:ascii="Cambria" w:eastAsia="Cambria" w:hAnsi="Cambria" w:cs="Cambria"/>
          <w:color w:val="000000"/>
          <w:lang w:val="en-US"/>
        </w:rPr>
      </w:pPr>
      <w:r w:rsidRPr="001218DC">
        <w:rPr>
          <w:rFonts w:ascii="Cambria" w:eastAsia="Cambria" w:hAnsi="Cambria" w:cs="Cambria"/>
          <w:color w:val="000000"/>
          <w:lang w:val="en-US"/>
        </w:rPr>
        <w:t xml:space="preserve">• 3-7 pax – A/C Minivan (up to 10 seats) </w:t>
      </w:r>
    </w:p>
    <w:p w14:paraId="3AE62E97" w14:textId="77777777" w:rsidR="00960DFD" w:rsidRPr="001218DC" w:rsidRDefault="00960DFD" w:rsidP="001218DC">
      <w:pPr>
        <w:spacing w:before="0" w:after="0"/>
        <w:ind w:left="720" w:firstLine="720"/>
        <w:rPr>
          <w:rFonts w:ascii="Cambria" w:eastAsia="Cambria" w:hAnsi="Cambria" w:cs="Cambria"/>
          <w:color w:val="000000"/>
          <w:lang w:val="en-US"/>
        </w:rPr>
      </w:pPr>
      <w:r w:rsidRPr="001218DC">
        <w:rPr>
          <w:rFonts w:ascii="Cambria" w:eastAsia="Cambria" w:hAnsi="Cambria" w:cs="Cambria"/>
          <w:color w:val="000000"/>
          <w:lang w:val="en-US"/>
        </w:rPr>
        <w:t xml:space="preserve">• 8-20 pax – A/C Minibus (up to 33 seats) </w:t>
      </w:r>
    </w:p>
    <w:p w14:paraId="3C2A4A96" w14:textId="77777777" w:rsidR="00960DFD" w:rsidRPr="001218DC" w:rsidRDefault="00960DFD" w:rsidP="001218DC">
      <w:pPr>
        <w:pStyle w:val="Prrafodelista"/>
        <w:numPr>
          <w:ilvl w:val="0"/>
          <w:numId w:val="5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Entradas (billetes) para los museos, monumentos y sitios históricos </w:t>
      </w:r>
    </w:p>
    <w:p w14:paraId="3D7C3176" w14:textId="2D5C6B04" w:rsidR="00960DFD" w:rsidRPr="001218DC" w:rsidRDefault="00EC50A8" w:rsidP="001218DC">
      <w:pPr>
        <w:pStyle w:val="Prrafodelista"/>
        <w:numPr>
          <w:ilvl w:val="0"/>
          <w:numId w:val="5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Guía</w:t>
      </w:r>
      <w:r w:rsidR="00960DFD" w:rsidRPr="001218DC">
        <w:rPr>
          <w:rFonts w:ascii="Cambria" w:eastAsia="Cambria" w:hAnsi="Cambria" w:cs="Cambria"/>
          <w:color w:val="000000"/>
        </w:rPr>
        <w:t xml:space="preserve"> de habla hispana para todas las excursiones </w:t>
      </w:r>
    </w:p>
    <w:p w14:paraId="608254F5" w14:textId="77777777" w:rsidR="00960DFD" w:rsidRPr="001218DC" w:rsidRDefault="00960DFD" w:rsidP="001218DC">
      <w:pPr>
        <w:pStyle w:val="Prrafodelista"/>
        <w:numPr>
          <w:ilvl w:val="0"/>
          <w:numId w:val="5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Billete en tren Samarcanda - Tashkent (economy-class) </w:t>
      </w:r>
    </w:p>
    <w:p w14:paraId="030213B9" w14:textId="77777777" w:rsidR="00960DFD" w:rsidRPr="001218DC" w:rsidRDefault="00960DFD" w:rsidP="001218DC">
      <w:pPr>
        <w:pStyle w:val="Prrafodelista"/>
        <w:numPr>
          <w:ilvl w:val="0"/>
          <w:numId w:val="5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Mapa y Souvenirs de Uzbekistan </w:t>
      </w:r>
    </w:p>
    <w:p w14:paraId="5663A357" w14:textId="4AEEE6EE" w:rsidR="00AC23C8" w:rsidRPr="001218DC" w:rsidRDefault="00960DFD" w:rsidP="001218DC">
      <w:pPr>
        <w:pStyle w:val="Prrafodelista"/>
        <w:numPr>
          <w:ilvl w:val="0"/>
          <w:numId w:val="5"/>
        </w:numP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Tasas </w:t>
      </w:r>
      <w:r w:rsidR="001218DC" w:rsidRPr="001218DC">
        <w:rPr>
          <w:rFonts w:ascii="Cambria" w:eastAsia="Cambria" w:hAnsi="Cambria" w:cs="Cambria"/>
          <w:color w:val="000000"/>
        </w:rPr>
        <w:t>turísticas</w:t>
      </w:r>
      <w:r w:rsidRPr="001218DC">
        <w:rPr>
          <w:rFonts w:ascii="Cambria" w:eastAsia="Cambria" w:hAnsi="Cambria" w:cs="Cambria"/>
          <w:color w:val="000000"/>
        </w:rPr>
        <w:t xml:space="preserve"> en los hoteles</w:t>
      </w:r>
    </w:p>
    <w:p w14:paraId="6D909732" w14:textId="77777777" w:rsidR="00960DFD" w:rsidRPr="001218DC" w:rsidRDefault="00960DFD" w:rsidP="001218DC">
      <w:pPr>
        <w:spacing w:before="0" w:after="0"/>
        <w:rPr>
          <w:rFonts w:ascii="Cambria" w:eastAsia="Cambria" w:hAnsi="Cambria" w:cs="Cambria"/>
          <w:b/>
          <w:color w:val="CC9900"/>
        </w:rPr>
      </w:pPr>
    </w:p>
    <w:p w14:paraId="00BC0E1D" w14:textId="77777777" w:rsidR="001218DC" w:rsidRDefault="001218DC" w:rsidP="001218DC">
      <w:pPr>
        <w:spacing w:before="0" w:after="0"/>
        <w:rPr>
          <w:rFonts w:ascii="Cambria" w:eastAsia="Cambria" w:hAnsi="Cambria" w:cs="Cambria"/>
          <w:b/>
          <w:color w:val="CC9900"/>
        </w:rPr>
      </w:pPr>
    </w:p>
    <w:p w14:paraId="2A001955" w14:textId="77777777" w:rsidR="001218DC" w:rsidRDefault="001218DC" w:rsidP="001218DC">
      <w:pPr>
        <w:spacing w:before="0" w:after="0"/>
        <w:rPr>
          <w:rFonts w:ascii="Cambria" w:eastAsia="Cambria" w:hAnsi="Cambria" w:cs="Cambria"/>
          <w:b/>
          <w:color w:val="CC9900"/>
        </w:rPr>
      </w:pPr>
    </w:p>
    <w:p w14:paraId="72352F8A" w14:textId="77777777" w:rsidR="001218DC" w:rsidRDefault="001218DC" w:rsidP="001218DC">
      <w:pPr>
        <w:spacing w:before="0" w:after="0"/>
        <w:rPr>
          <w:rFonts w:ascii="Cambria" w:eastAsia="Cambria" w:hAnsi="Cambria" w:cs="Cambria"/>
          <w:b/>
          <w:color w:val="CC9900"/>
        </w:rPr>
      </w:pPr>
    </w:p>
    <w:p w14:paraId="50C7C402" w14:textId="77777777" w:rsidR="001218DC" w:rsidRPr="001218DC" w:rsidRDefault="001218DC" w:rsidP="001218DC">
      <w:pPr>
        <w:spacing w:before="0" w:after="0"/>
        <w:rPr>
          <w:rFonts w:ascii="Cambria" w:eastAsia="Cambria" w:hAnsi="Cambria" w:cs="Cambria"/>
          <w:b/>
          <w:color w:val="CC9900"/>
        </w:rPr>
      </w:pPr>
    </w:p>
    <w:p w14:paraId="477E28E8" w14:textId="77777777" w:rsidR="00AC23C8" w:rsidRPr="001218DC" w:rsidRDefault="00206772" w:rsidP="001218DC">
      <w:pPr>
        <w:spacing w:before="0" w:after="0"/>
        <w:rPr>
          <w:rFonts w:ascii="Cambria" w:eastAsia="Cambria" w:hAnsi="Cambria" w:cs="Cambria"/>
          <w:b/>
          <w:color w:val="CC9900"/>
        </w:rPr>
      </w:pPr>
      <w:r w:rsidRPr="001218DC">
        <w:rPr>
          <w:rFonts w:ascii="Cambria" w:eastAsia="Cambria" w:hAnsi="Cambria" w:cs="Cambria"/>
          <w:b/>
          <w:color w:val="CC9900"/>
        </w:rPr>
        <w:lastRenderedPageBreak/>
        <w:t>NO INCLUYE</w:t>
      </w:r>
    </w:p>
    <w:p w14:paraId="4DF42020" w14:textId="77777777" w:rsidR="00AC23C8" w:rsidRPr="001218DC" w:rsidRDefault="00206772" w:rsidP="00121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Vuelos internacionales y/o locales no especificados.</w:t>
      </w:r>
    </w:p>
    <w:p w14:paraId="29814F48" w14:textId="1D6E9515" w:rsidR="00AC23C8" w:rsidRPr="001218DC" w:rsidRDefault="00960DFD" w:rsidP="00121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Tramite y costo del </w:t>
      </w:r>
      <w:r w:rsidR="00206772" w:rsidRPr="001218DC">
        <w:rPr>
          <w:rFonts w:ascii="Cambria" w:eastAsia="Cambria" w:hAnsi="Cambria" w:cs="Cambria"/>
          <w:color w:val="000000"/>
        </w:rPr>
        <w:t xml:space="preserve">Visado </w:t>
      </w:r>
    </w:p>
    <w:p w14:paraId="60CB46F5" w14:textId="77777777" w:rsidR="00AC23C8" w:rsidRPr="001218DC" w:rsidRDefault="00206772" w:rsidP="00121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Alimentos no especificados.</w:t>
      </w:r>
    </w:p>
    <w:p w14:paraId="716E21FB" w14:textId="77777777" w:rsidR="00AC23C8" w:rsidRPr="001218DC" w:rsidRDefault="00206772" w:rsidP="00121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Seguro de viaje.</w:t>
      </w:r>
    </w:p>
    <w:p w14:paraId="7C7F1B43" w14:textId="095B7931" w:rsidR="00AC23C8" w:rsidRPr="001218DC" w:rsidRDefault="00206772" w:rsidP="00121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Gastos personales como propinas, bebidas,</w:t>
      </w:r>
      <w:r w:rsidR="00E81DD1">
        <w:rPr>
          <w:rFonts w:ascii="Cambria" w:eastAsia="Cambria" w:hAnsi="Cambria" w:cs="Cambria"/>
          <w:color w:val="000000"/>
        </w:rPr>
        <w:t xml:space="preserve"> cenas, </w:t>
      </w:r>
      <w:r w:rsidRPr="001218DC">
        <w:rPr>
          <w:rFonts w:ascii="Cambria" w:eastAsia="Cambria" w:hAnsi="Cambria" w:cs="Cambria"/>
          <w:color w:val="000000"/>
        </w:rPr>
        <w:t>lavandería, llamadas telefónicas, etc.</w:t>
      </w:r>
    </w:p>
    <w:p w14:paraId="3345C4CA" w14:textId="77777777" w:rsidR="00AC23C8" w:rsidRPr="001218DC" w:rsidRDefault="00206772" w:rsidP="00121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Visitas y actividades opcionales.</w:t>
      </w:r>
    </w:p>
    <w:p w14:paraId="09D3C73B" w14:textId="77777777" w:rsidR="001218DC" w:rsidRPr="001218DC" w:rsidRDefault="005352E0" w:rsidP="00121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>C</w:t>
      </w:r>
      <w:r w:rsidR="00960DFD" w:rsidRPr="001218DC">
        <w:rPr>
          <w:rFonts w:ascii="Cambria" w:eastAsia="Cambria" w:hAnsi="Cambria" w:cs="Cambria"/>
          <w:color w:val="000000"/>
        </w:rPr>
        <w:t>ualquier otro servicio que no está incluido arriba en el itinerario</w:t>
      </w:r>
    </w:p>
    <w:p w14:paraId="050A1EEF" w14:textId="3FF08965" w:rsidR="00AC23C8" w:rsidRPr="001218DC" w:rsidRDefault="005352E0" w:rsidP="001218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1218DC">
        <w:rPr>
          <w:rFonts w:ascii="Cambria" w:eastAsia="Cambria" w:hAnsi="Cambria" w:cs="Cambria"/>
          <w:color w:val="000000"/>
        </w:rPr>
        <w:t xml:space="preserve">Propinas obligatorias: 45€ pp. (maleteros, camareros, choferes, </w:t>
      </w:r>
      <w:r w:rsidR="009A6E86" w:rsidRPr="001218DC">
        <w:rPr>
          <w:rFonts w:ascii="Cambria" w:eastAsia="Cambria" w:hAnsi="Cambria" w:cs="Cambria"/>
          <w:color w:val="000000"/>
        </w:rPr>
        <w:t>guía</w:t>
      </w:r>
      <w:r w:rsidRPr="001218DC">
        <w:rPr>
          <w:rFonts w:ascii="Cambria" w:eastAsia="Cambria" w:hAnsi="Cambria" w:cs="Cambria"/>
          <w:color w:val="000000"/>
        </w:rPr>
        <w:t>. Pago en destino).</w:t>
      </w:r>
    </w:p>
    <w:p w14:paraId="3178B51C" w14:textId="77777777" w:rsidR="009A6E86" w:rsidRDefault="009A6E86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360"/>
        <w:rPr>
          <w:rFonts w:ascii="Cambria" w:eastAsia="Cambria" w:hAnsi="Cambria" w:cs="Cambria"/>
          <w:color w:val="000000"/>
        </w:rPr>
      </w:pPr>
    </w:p>
    <w:p w14:paraId="45FA9FFF" w14:textId="77777777" w:rsidR="001218DC" w:rsidRPr="001218DC" w:rsidRDefault="001218DC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360"/>
        <w:rPr>
          <w:rFonts w:ascii="Cambria" w:eastAsia="Cambria" w:hAnsi="Cambria" w:cs="Cambria"/>
          <w:color w:val="000000"/>
        </w:rPr>
      </w:pPr>
    </w:p>
    <w:p w14:paraId="7EDDB857" w14:textId="538E2B48" w:rsidR="00AC23C8" w:rsidRPr="00327C72" w:rsidRDefault="00206772" w:rsidP="00327C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color w:val="CC9900"/>
        </w:rPr>
      </w:pPr>
      <w:r w:rsidRPr="001218DC">
        <w:rPr>
          <w:rFonts w:ascii="Cambria" w:eastAsia="Cambria" w:hAnsi="Cambria" w:cs="Cambria"/>
          <w:b/>
          <w:color w:val="CC9900"/>
        </w:rPr>
        <w:t>HOTELES PREVISTOS</w:t>
      </w:r>
    </w:p>
    <w:tbl>
      <w:tblPr>
        <w:tblStyle w:val="a0"/>
        <w:tblW w:w="8838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958"/>
        <w:gridCol w:w="6880"/>
      </w:tblGrid>
      <w:tr w:rsidR="00AC23C8" w:rsidRPr="001218DC" w14:paraId="3ABCDA74" w14:textId="77777777" w:rsidTr="000F1009">
        <w:trPr>
          <w:jc w:val="center"/>
        </w:trPr>
        <w:tc>
          <w:tcPr>
            <w:tcW w:w="1958" w:type="dxa"/>
            <w:shd w:val="clear" w:color="auto" w:fill="auto"/>
            <w:vAlign w:val="center"/>
          </w:tcPr>
          <w:p w14:paraId="1AF5D1ED" w14:textId="77777777" w:rsidR="00AC23C8" w:rsidRPr="000F1009" w:rsidRDefault="00206772" w:rsidP="001218DC">
            <w:pPr>
              <w:spacing w:before="0"/>
              <w:jc w:val="center"/>
              <w:rPr>
                <w:rFonts w:ascii="Cambria" w:eastAsia="Cambria" w:hAnsi="Cambria" w:cs="Cambria"/>
                <w:b/>
              </w:rPr>
            </w:pPr>
            <w:r w:rsidRPr="000F1009">
              <w:rPr>
                <w:rFonts w:ascii="Cambria" w:eastAsia="Cambria" w:hAnsi="Cambria" w:cs="Cambria"/>
                <w:b/>
              </w:rPr>
              <w:t>CIUDAD</w:t>
            </w:r>
          </w:p>
        </w:tc>
        <w:tc>
          <w:tcPr>
            <w:tcW w:w="6880" w:type="dxa"/>
            <w:shd w:val="clear" w:color="auto" w:fill="auto"/>
            <w:vAlign w:val="center"/>
          </w:tcPr>
          <w:p w14:paraId="63832F5C" w14:textId="77777777" w:rsidR="00AC23C8" w:rsidRPr="000F1009" w:rsidRDefault="00206772" w:rsidP="001218DC">
            <w:pPr>
              <w:spacing w:before="0"/>
              <w:jc w:val="center"/>
              <w:rPr>
                <w:rFonts w:ascii="Cambria" w:eastAsia="Cambria" w:hAnsi="Cambria" w:cs="Cambria"/>
                <w:b/>
              </w:rPr>
            </w:pPr>
            <w:r w:rsidRPr="000F1009">
              <w:rPr>
                <w:rFonts w:ascii="Cambria" w:eastAsia="Cambria" w:hAnsi="Cambria" w:cs="Cambria"/>
                <w:b/>
              </w:rPr>
              <w:t>HOTEL</w:t>
            </w:r>
          </w:p>
        </w:tc>
      </w:tr>
      <w:tr w:rsidR="00AC23C8" w:rsidRPr="001218DC" w14:paraId="3510679F" w14:textId="77777777" w:rsidTr="000F1009">
        <w:trPr>
          <w:jc w:val="center"/>
        </w:trPr>
        <w:tc>
          <w:tcPr>
            <w:tcW w:w="1958" w:type="dxa"/>
            <w:vAlign w:val="center"/>
          </w:tcPr>
          <w:p w14:paraId="7A155B8B" w14:textId="41DE95D0" w:rsidR="00AC23C8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  <w:b/>
              </w:rPr>
            </w:pPr>
            <w:r w:rsidRPr="001218DC">
              <w:rPr>
                <w:rFonts w:ascii="Cambria" w:eastAsia="Cambria" w:hAnsi="Cambria" w:cs="Cambria"/>
                <w:b/>
              </w:rPr>
              <w:t>TASHKENT</w:t>
            </w:r>
          </w:p>
        </w:tc>
        <w:tc>
          <w:tcPr>
            <w:tcW w:w="6880" w:type="dxa"/>
            <w:vAlign w:val="center"/>
          </w:tcPr>
          <w:p w14:paraId="715A5866" w14:textId="77777777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  <w:lang w:val="pt-BR"/>
              </w:rPr>
            </w:pPr>
            <w:r w:rsidRPr="001218DC">
              <w:rPr>
                <w:rFonts w:ascii="Cambria" w:eastAsia="Cambria" w:hAnsi="Cambria" w:cs="Cambria"/>
                <w:lang w:val="pt-BR"/>
              </w:rPr>
              <w:t xml:space="preserve">Qushbegi Plaza </w:t>
            </w:r>
          </w:p>
          <w:p w14:paraId="5CA71C25" w14:textId="77777777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  <w:lang w:val="pt-BR"/>
              </w:rPr>
            </w:pPr>
            <w:r w:rsidRPr="001218DC">
              <w:rPr>
                <w:rFonts w:ascii="Cambria" w:eastAsia="Cambria" w:hAnsi="Cambria" w:cs="Cambria"/>
                <w:lang w:val="pt-BR"/>
              </w:rPr>
              <w:t xml:space="preserve">Unique Hotel 3* </w:t>
            </w:r>
          </w:p>
          <w:p w14:paraId="007574D9" w14:textId="0170BA48" w:rsidR="00AC23C8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</w:rPr>
            </w:pPr>
            <w:r w:rsidRPr="001218DC">
              <w:rPr>
                <w:rFonts w:ascii="Cambria" w:eastAsia="Cambria" w:hAnsi="Cambria" w:cs="Cambria"/>
                <w:lang w:val="pt-BR"/>
              </w:rPr>
              <w:t xml:space="preserve"> Suvon Hotel 3* o similar</w:t>
            </w:r>
          </w:p>
        </w:tc>
      </w:tr>
      <w:tr w:rsidR="00AC23C8" w:rsidRPr="001218DC" w14:paraId="29498B32" w14:textId="77777777" w:rsidTr="000F1009">
        <w:trPr>
          <w:jc w:val="center"/>
        </w:trPr>
        <w:tc>
          <w:tcPr>
            <w:tcW w:w="1958" w:type="dxa"/>
            <w:shd w:val="clear" w:color="auto" w:fill="CC9900"/>
            <w:vAlign w:val="center"/>
          </w:tcPr>
          <w:p w14:paraId="516420D8" w14:textId="1CA33404" w:rsidR="00AC23C8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  <w:b/>
              </w:rPr>
            </w:pPr>
            <w:r w:rsidRPr="001218DC">
              <w:rPr>
                <w:rFonts w:ascii="Cambria" w:eastAsia="Cambria" w:hAnsi="Cambria" w:cs="Cambria"/>
                <w:b/>
              </w:rPr>
              <w:t>SAMARCANDA</w:t>
            </w:r>
          </w:p>
        </w:tc>
        <w:tc>
          <w:tcPr>
            <w:tcW w:w="6880" w:type="dxa"/>
            <w:shd w:val="clear" w:color="auto" w:fill="CC9900"/>
            <w:vAlign w:val="center"/>
          </w:tcPr>
          <w:p w14:paraId="4F6E29BD" w14:textId="77777777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  <w:lang w:val="en-US"/>
              </w:rPr>
            </w:pPr>
            <w:r w:rsidRPr="001218DC">
              <w:rPr>
                <w:rFonts w:ascii="Cambria" w:eastAsia="Cambria" w:hAnsi="Cambria" w:cs="Cambria"/>
                <w:lang w:val="en-US"/>
              </w:rPr>
              <w:t xml:space="preserve">Welfort </w:t>
            </w:r>
          </w:p>
          <w:p w14:paraId="29092087" w14:textId="77777777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  <w:lang w:val="en-US"/>
              </w:rPr>
            </w:pPr>
            <w:r w:rsidRPr="001218DC">
              <w:rPr>
                <w:rFonts w:ascii="Cambria" w:eastAsia="Cambria" w:hAnsi="Cambria" w:cs="Cambria"/>
                <w:lang w:val="en-US"/>
              </w:rPr>
              <w:t xml:space="preserve"> Kok Saroy </w:t>
            </w:r>
          </w:p>
          <w:p w14:paraId="1BEAC60A" w14:textId="77777777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  <w:lang w:val="en-US"/>
              </w:rPr>
            </w:pPr>
            <w:r w:rsidRPr="001218DC">
              <w:rPr>
                <w:rFonts w:ascii="Cambria" w:eastAsia="Cambria" w:hAnsi="Cambria" w:cs="Cambria"/>
                <w:lang w:val="en-US"/>
              </w:rPr>
              <w:t xml:space="preserve"> East Star </w:t>
            </w:r>
          </w:p>
          <w:p w14:paraId="64764BDF" w14:textId="2EA570F2" w:rsidR="00AC23C8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  <w:lang w:val="en-US"/>
              </w:rPr>
            </w:pPr>
            <w:r w:rsidRPr="001218DC">
              <w:rPr>
                <w:rFonts w:ascii="Cambria" w:eastAsia="Cambria" w:hAnsi="Cambria" w:cs="Cambria"/>
                <w:lang w:val="en-US"/>
              </w:rPr>
              <w:t xml:space="preserve"> Izumrud Palace o similar</w:t>
            </w:r>
          </w:p>
        </w:tc>
      </w:tr>
      <w:tr w:rsidR="005352E0" w:rsidRPr="001218DC" w14:paraId="6FD16491" w14:textId="77777777" w:rsidTr="000F1009">
        <w:trPr>
          <w:jc w:val="center"/>
        </w:trPr>
        <w:tc>
          <w:tcPr>
            <w:tcW w:w="1958" w:type="dxa"/>
            <w:vAlign w:val="center"/>
          </w:tcPr>
          <w:p w14:paraId="60D22F25" w14:textId="5EF53AE7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  <w:b/>
              </w:rPr>
            </w:pPr>
            <w:r w:rsidRPr="001218DC">
              <w:rPr>
                <w:rFonts w:ascii="Cambria" w:eastAsia="Cambria" w:hAnsi="Cambria" w:cs="Cambria"/>
                <w:b/>
              </w:rPr>
              <w:t>BUKHARA</w:t>
            </w:r>
          </w:p>
        </w:tc>
        <w:tc>
          <w:tcPr>
            <w:tcW w:w="6880" w:type="dxa"/>
            <w:vAlign w:val="center"/>
          </w:tcPr>
          <w:p w14:paraId="74C66B59" w14:textId="77777777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</w:rPr>
            </w:pPr>
            <w:r w:rsidRPr="001218DC">
              <w:rPr>
                <w:rFonts w:ascii="Cambria" w:eastAsia="Cambria" w:hAnsi="Cambria" w:cs="Cambria"/>
              </w:rPr>
              <w:t xml:space="preserve">Caravan Plaza </w:t>
            </w:r>
          </w:p>
          <w:p w14:paraId="3E94EA12" w14:textId="77777777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</w:rPr>
            </w:pPr>
            <w:r w:rsidRPr="001218DC">
              <w:rPr>
                <w:rFonts w:ascii="Cambria" w:eastAsia="Cambria" w:hAnsi="Cambria" w:cs="Cambria"/>
              </w:rPr>
              <w:t xml:space="preserve"> Amiran Boutique </w:t>
            </w:r>
          </w:p>
          <w:p w14:paraId="36908DCE" w14:textId="77777777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</w:rPr>
            </w:pPr>
            <w:r w:rsidRPr="001218DC">
              <w:rPr>
                <w:rFonts w:ascii="Cambria" w:eastAsia="Cambria" w:hAnsi="Cambria" w:cs="Cambria"/>
              </w:rPr>
              <w:t xml:space="preserve">Ark </w:t>
            </w:r>
          </w:p>
          <w:p w14:paraId="7A67811E" w14:textId="6739FC4A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</w:rPr>
            </w:pPr>
            <w:r w:rsidRPr="001218DC">
              <w:rPr>
                <w:rFonts w:ascii="Cambria" w:eastAsia="Cambria" w:hAnsi="Cambria" w:cs="Cambria"/>
              </w:rPr>
              <w:t xml:space="preserve"> Devon o similar</w:t>
            </w:r>
          </w:p>
        </w:tc>
      </w:tr>
      <w:tr w:rsidR="005352E0" w:rsidRPr="001218DC" w14:paraId="4DED29B4" w14:textId="77777777" w:rsidTr="000F1009">
        <w:trPr>
          <w:jc w:val="center"/>
        </w:trPr>
        <w:tc>
          <w:tcPr>
            <w:tcW w:w="1958" w:type="dxa"/>
            <w:shd w:val="clear" w:color="auto" w:fill="CC9900"/>
            <w:vAlign w:val="center"/>
          </w:tcPr>
          <w:p w14:paraId="2B589EE5" w14:textId="6745A4BD" w:rsidR="005352E0" w:rsidRPr="001218DC" w:rsidRDefault="005352E0" w:rsidP="001218DC">
            <w:pPr>
              <w:spacing w:before="0"/>
              <w:jc w:val="center"/>
              <w:rPr>
                <w:rFonts w:ascii="Cambria" w:eastAsia="Cambria" w:hAnsi="Cambria" w:cs="Cambria"/>
                <w:b/>
              </w:rPr>
            </w:pPr>
            <w:r w:rsidRPr="001218DC">
              <w:rPr>
                <w:rFonts w:ascii="Cambria" w:eastAsia="Cambria" w:hAnsi="Cambria" w:cs="Cambria"/>
                <w:b/>
              </w:rPr>
              <w:t>KHIVA</w:t>
            </w:r>
          </w:p>
        </w:tc>
        <w:tc>
          <w:tcPr>
            <w:tcW w:w="6880" w:type="dxa"/>
            <w:shd w:val="clear" w:color="auto" w:fill="CC9900"/>
            <w:vAlign w:val="center"/>
          </w:tcPr>
          <w:p w14:paraId="0E3A27F0" w14:textId="77777777" w:rsidR="00AF732F" w:rsidRPr="001218DC" w:rsidRDefault="00AF732F" w:rsidP="001218DC">
            <w:pPr>
              <w:spacing w:before="0"/>
              <w:jc w:val="center"/>
              <w:rPr>
                <w:rFonts w:ascii="Cambria" w:eastAsia="Cambria" w:hAnsi="Cambria" w:cs="Cambria"/>
              </w:rPr>
            </w:pPr>
            <w:r w:rsidRPr="001218DC">
              <w:rPr>
                <w:rFonts w:ascii="Cambria" w:eastAsia="Cambria" w:hAnsi="Cambria" w:cs="Cambria"/>
              </w:rPr>
              <w:t>Zarafshan Boutique</w:t>
            </w:r>
          </w:p>
          <w:p w14:paraId="5F4E46A1" w14:textId="77777777" w:rsidR="00AF732F" w:rsidRPr="001218DC" w:rsidRDefault="00AF732F" w:rsidP="001218DC">
            <w:pPr>
              <w:spacing w:before="0"/>
              <w:jc w:val="center"/>
              <w:rPr>
                <w:rFonts w:ascii="Cambria" w:eastAsia="Cambria" w:hAnsi="Cambria" w:cs="Cambria"/>
              </w:rPr>
            </w:pPr>
            <w:r w:rsidRPr="001218DC">
              <w:rPr>
                <w:rFonts w:ascii="Cambria" w:eastAsia="Cambria" w:hAnsi="Cambria" w:cs="Cambria"/>
              </w:rPr>
              <w:t xml:space="preserve"> Arslan Boutique </w:t>
            </w:r>
          </w:p>
          <w:p w14:paraId="01D47084" w14:textId="31BDF434" w:rsidR="005352E0" w:rsidRPr="001218DC" w:rsidRDefault="00AF732F" w:rsidP="001218DC">
            <w:pPr>
              <w:spacing w:before="0"/>
              <w:jc w:val="center"/>
              <w:rPr>
                <w:rFonts w:ascii="Cambria" w:eastAsia="Cambria" w:hAnsi="Cambria" w:cs="Cambria"/>
              </w:rPr>
            </w:pPr>
            <w:r w:rsidRPr="001218DC">
              <w:rPr>
                <w:rFonts w:ascii="Cambria" w:eastAsia="Cambria" w:hAnsi="Cambria" w:cs="Cambria"/>
              </w:rPr>
              <w:t>Darvaza Hotel o similar</w:t>
            </w:r>
          </w:p>
        </w:tc>
      </w:tr>
    </w:tbl>
    <w:p w14:paraId="57EB23B2" w14:textId="77777777" w:rsidR="00AF732F" w:rsidRPr="001218DC" w:rsidRDefault="00AF732F" w:rsidP="00AF732F">
      <w:pPr>
        <w:pStyle w:val="Default"/>
        <w:rPr>
          <w:rFonts w:ascii="Cambria" w:hAnsi="Cambria"/>
          <w:sz w:val="20"/>
          <w:szCs w:val="20"/>
        </w:rPr>
      </w:pPr>
    </w:p>
    <w:p w14:paraId="72C542AC" w14:textId="56C49404" w:rsidR="00AF732F" w:rsidRPr="001218DC" w:rsidRDefault="009A6E86" w:rsidP="009A6E86">
      <w:pPr>
        <w:spacing w:before="0" w:after="0"/>
        <w:rPr>
          <w:rFonts w:ascii="Cambria" w:eastAsia="Cambria" w:hAnsi="Cambria" w:cs="Cambria"/>
          <w:b/>
        </w:rPr>
      </w:pPr>
      <w:r w:rsidRPr="001218DC">
        <w:rPr>
          <w:rFonts w:ascii="Cambria" w:eastAsia="Cambria" w:hAnsi="Cambria" w:cs="Cambria"/>
          <w:b/>
        </w:rPr>
        <w:t xml:space="preserve">NOTA IMPORTANTE: </w:t>
      </w:r>
      <w:r w:rsidR="00AF732F" w:rsidRPr="001218DC">
        <w:rPr>
          <w:rFonts w:ascii="Cambria" w:hAnsi="Cambria"/>
        </w:rPr>
        <w:t xml:space="preserve">Si los hoteles indicados en el programa no están disponibles en la fecha de la reserva, se reservarán otros hoteles de la misma categoría o en un hotel opcional según la </w:t>
      </w:r>
      <w:r w:rsidRPr="001218DC">
        <w:rPr>
          <w:rFonts w:ascii="Cambria" w:hAnsi="Cambria"/>
        </w:rPr>
        <w:t>d</w:t>
      </w:r>
      <w:r w:rsidR="00AF732F" w:rsidRPr="001218DC">
        <w:rPr>
          <w:rFonts w:ascii="Cambria" w:hAnsi="Cambria"/>
        </w:rPr>
        <w:t xml:space="preserve">isponibilidad </w:t>
      </w:r>
    </w:p>
    <w:p w14:paraId="32539EB1" w14:textId="08F53F96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A la llegada a los viajeros reciben nuestros choferes sin guía con cartel, la información de la hora de las visitas con guía indicamos antes de la llegada de los viajeros. </w:t>
      </w:r>
    </w:p>
    <w:p w14:paraId="4CFBB4FB" w14:textId="1CB004A6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La comida durante la ruta está prevista en restaurantes locales o si se solicita en los hoteles el costo se varia </w:t>
      </w:r>
    </w:p>
    <w:p w14:paraId="6F5AE25D" w14:textId="7C0BAF03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>El itinerario este sujeto a alteraciones dependiendo de los cambios que puedan realizar las aerolíneas</w:t>
      </w:r>
      <w:r w:rsidR="00327C72">
        <w:rPr>
          <w:rFonts w:ascii="Cambria" w:hAnsi="Cambria"/>
          <w:color w:val="auto"/>
          <w:sz w:val="20"/>
          <w:szCs w:val="20"/>
        </w:rPr>
        <w:t xml:space="preserve"> y </w:t>
      </w:r>
      <w:r w:rsidR="00327C72" w:rsidRPr="001218DC">
        <w:rPr>
          <w:rFonts w:ascii="Cambria" w:hAnsi="Cambria"/>
          <w:color w:val="auto"/>
          <w:sz w:val="20"/>
          <w:szCs w:val="20"/>
        </w:rPr>
        <w:t>líneas ferrocarriles</w:t>
      </w:r>
      <w:r w:rsidRPr="001218DC">
        <w:rPr>
          <w:rFonts w:ascii="Cambria" w:hAnsi="Cambria"/>
          <w:color w:val="auto"/>
          <w:sz w:val="20"/>
          <w:szCs w:val="20"/>
        </w:rPr>
        <w:t xml:space="preserve"> en sus horarios y días de operación de los vuelos </w:t>
      </w:r>
      <w:r w:rsidR="00327C72">
        <w:rPr>
          <w:rFonts w:ascii="Cambria" w:hAnsi="Cambria"/>
          <w:color w:val="auto"/>
          <w:sz w:val="20"/>
          <w:szCs w:val="20"/>
        </w:rPr>
        <w:t>y trenes</w:t>
      </w:r>
    </w:p>
    <w:p w14:paraId="164C7BDF" w14:textId="4589AD09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La compañía no es responsable por las condiciones climáticas durante la ruta </w:t>
      </w:r>
    </w:p>
    <w:p w14:paraId="0F38E697" w14:textId="430F230C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Los hoteles de Uzbekistan son muy sencillos de </w:t>
      </w:r>
      <w:r w:rsidR="009A6E86" w:rsidRPr="001218DC">
        <w:rPr>
          <w:rFonts w:ascii="Cambria" w:hAnsi="Cambria"/>
          <w:color w:val="auto"/>
          <w:sz w:val="20"/>
          <w:szCs w:val="20"/>
        </w:rPr>
        <w:t>construcciones</w:t>
      </w:r>
      <w:r w:rsidRPr="001218DC">
        <w:rPr>
          <w:rFonts w:ascii="Cambria" w:hAnsi="Cambria"/>
          <w:color w:val="auto"/>
          <w:sz w:val="20"/>
          <w:szCs w:val="20"/>
        </w:rPr>
        <w:t xml:space="preserve"> bajas sin ascensor </w:t>
      </w:r>
    </w:p>
    <w:p w14:paraId="14F2FAC3" w14:textId="11BC595F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El catálogo hotelero se basa en la normativa de Uzbekistan - la </w:t>
      </w:r>
      <w:r w:rsidR="009A6E86" w:rsidRPr="001218DC">
        <w:rPr>
          <w:rFonts w:ascii="Cambria" w:hAnsi="Cambria"/>
          <w:color w:val="auto"/>
          <w:sz w:val="20"/>
          <w:szCs w:val="20"/>
        </w:rPr>
        <w:t>mayoría</w:t>
      </w:r>
      <w:r w:rsidRPr="001218DC">
        <w:rPr>
          <w:rFonts w:ascii="Cambria" w:hAnsi="Cambria"/>
          <w:color w:val="auto"/>
          <w:sz w:val="20"/>
          <w:szCs w:val="20"/>
        </w:rPr>
        <w:t xml:space="preserve"> de los hoteles 80% son privados sin estrellas. La calidad de los hoteles no corresponde a calidad europea de los hoteles. </w:t>
      </w:r>
    </w:p>
    <w:p w14:paraId="488ABE64" w14:textId="67460863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>Informe</w:t>
      </w:r>
      <w:r w:rsidR="009A6E86" w:rsidRPr="001218DC">
        <w:rPr>
          <w:rFonts w:ascii="Cambria" w:hAnsi="Cambria"/>
          <w:color w:val="auto"/>
          <w:sz w:val="20"/>
          <w:szCs w:val="20"/>
        </w:rPr>
        <w:t xml:space="preserve"> </w:t>
      </w:r>
      <w:r w:rsidRPr="001218DC">
        <w:rPr>
          <w:rFonts w:ascii="Cambria" w:hAnsi="Cambria"/>
          <w:color w:val="auto"/>
          <w:sz w:val="20"/>
          <w:szCs w:val="20"/>
        </w:rPr>
        <w:t xml:space="preserve">de la </w:t>
      </w:r>
      <w:r w:rsidR="009A6E86" w:rsidRPr="001218DC">
        <w:rPr>
          <w:rFonts w:ascii="Cambria" w:hAnsi="Cambria"/>
          <w:color w:val="auto"/>
          <w:sz w:val="20"/>
          <w:szCs w:val="20"/>
        </w:rPr>
        <w:t>documentación</w:t>
      </w:r>
      <w:r w:rsidRPr="001218DC">
        <w:rPr>
          <w:rFonts w:ascii="Cambria" w:hAnsi="Cambria"/>
          <w:color w:val="auto"/>
          <w:sz w:val="20"/>
          <w:szCs w:val="20"/>
        </w:rPr>
        <w:t xml:space="preserve"> necesaria para viajar a Uzbekistan. Es responsabilidad del viajero tener toda la </w:t>
      </w:r>
      <w:r w:rsidR="009A6E86" w:rsidRPr="001218DC">
        <w:rPr>
          <w:rFonts w:ascii="Cambria" w:hAnsi="Cambria"/>
          <w:color w:val="auto"/>
          <w:sz w:val="20"/>
          <w:szCs w:val="20"/>
        </w:rPr>
        <w:t>documentación</w:t>
      </w:r>
      <w:r w:rsidRPr="001218DC">
        <w:rPr>
          <w:rFonts w:ascii="Cambria" w:hAnsi="Cambria"/>
          <w:color w:val="auto"/>
          <w:sz w:val="20"/>
          <w:szCs w:val="20"/>
        </w:rPr>
        <w:t xml:space="preserve"> en regla, hay que tener pasaporte con validez de 6 meses. </w:t>
      </w:r>
    </w:p>
    <w:p w14:paraId="0DB6DAF9" w14:textId="77777777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Antes de la reserva por favor consultarse sobre la disponibilidad de las plazas en avión </w:t>
      </w:r>
    </w:p>
    <w:p w14:paraId="3AFB315D" w14:textId="47D7DFEF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Los vuelos </w:t>
      </w:r>
      <w:r w:rsidR="009A6E86" w:rsidRPr="001218DC">
        <w:rPr>
          <w:rFonts w:ascii="Cambria" w:hAnsi="Cambria"/>
          <w:color w:val="auto"/>
          <w:sz w:val="20"/>
          <w:szCs w:val="20"/>
        </w:rPr>
        <w:t>domésticos</w:t>
      </w:r>
      <w:r w:rsidRPr="001218DC">
        <w:rPr>
          <w:rFonts w:ascii="Cambria" w:hAnsi="Cambria"/>
          <w:color w:val="auto"/>
          <w:sz w:val="20"/>
          <w:szCs w:val="20"/>
        </w:rPr>
        <w:t xml:space="preserve"> admiten una franquicia de equipaje de 23 kg en bodega y 5 kg en cabina. </w:t>
      </w:r>
    </w:p>
    <w:p w14:paraId="51A18B62" w14:textId="0DA9B649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Los asientos en </w:t>
      </w:r>
      <w:r w:rsidR="009A6E86" w:rsidRPr="001218DC">
        <w:rPr>
          <w:rFonts w:ascii="Cambria" w:hAnsi="Cambria"/>
          <w:color w:val="auto"/>
          <w:sz w:val="20"/>
          <w:szCs w:val="20"/>
        </w:rPr>
        <w:t>avión</w:t>
      </w:r>
      <w:r w:rsidRPr="001218DC">
        <w:rPr>
          <w:rFonts w:ascii="Cambria" w:hAnsi="Cambria"/>
          <w:color w:val="auto"/>
          <w:sz w:val="20"/>
          <w:szCs w:val="20"/>
        </w:rPr>
        <w:t xml:space="preserve"> (TK, HY) se puede hacer solo en la hora de check in del vuelo. No se puede hacer on-line. </w:t>
      </w:r>
    </w:p>
    <w:p w14:paraId="3D6D1D32" w14:textId="7D1A899F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En caso de </w:t>
      </w:r>
      <w:r w:rsidR="009A6E86" w:rsidRPr="001218DC">
        <w:rPr>
          <w:rFonts w:ascii="Cambria" w:hAnsi="Cambria"/>
          <w:color w:val="auto"/>
          <w:sz w:val="20"/>
          <w:szCs w:val="20"/>
        </w:rPr>
        <w:t>extravió</w:t>
      </w:r>
      <w:r w:rsidRPr="001218DC">
        <w:rPr>
          <w:rFonts w:ascii="Cambria" w:hAnsi="Cambria"/>
          <w:color w:val="auto"/>
          <w:sz w:val="20"/>
          <w:szCs w:val="20"/>
        </w:rPr>
        <w:t xml:space="preserve"> o demora de las maletas, se ha de ir al aeropuerto a recuperarlas (no ocurre como en Europa que la </w:t>
      </w:r>
      <w:r w:rsidR="009A6E86" w:rsidRPr="001218DC">
        <w:rPr>
          <w:rFonts w:ascii="Cambria" w:hAnsi="Cambria"/>
          <w:color w:val="auto"/>
          <w:sz w:val="20"/>
          <w:szCs w:val="20"/>
        </w:rPr>
        <w:t>compañía</w:t>
      </w:r>
      <w:r w:rsidRPr="001218DC">
        <w:rPr>
          <w:rFonts w:ascii="Cambria" w:hAnsi="Cambria"/>
          <w:color w:val="auto"/>
          <w:sz w:val="20"/>
          <w:szCs w:val="20"/>
        </w:rPr>
        <w:t xml:space="preserve"> </w:t>
      </w:r>
      <w:r w:rsidR="009A6E86" w:rsidRPr="001218DC">
        <w:rPr>
          <w:rFonts w:ascii="Cambria" w:hAnsi="Cambria"/>
          <w:color w:val="auto"/>
          <w:sz w:val="20"/>
          <w:szCs w:val="20"/>
        </w:rPr>
        <w:t>aérea</w:t>
      </w:r>
      <w:r w:rsidRPr="001218DC">
        <w:rPr>
          <w:rFonts w:ascii="Cambria" w:hAnsi="Cambria"/>
          <w:color w:val="auto"/>
          <w:sz w:val="20"/>
          <w:szCs w:val="20"/>
        </w:rPr>
        <w:t xml:space="preserve"> se lo entrega al pasajero en su hotel). La </w:t>
      </w:r>
      <w:r w:rsidR="009A6E86" w:rsidRPr="001218DC">
        <w:rPr>
          <w:rFonts w:ascii="Cambria" w:hAnsi="Cambria"/>
          <w:color w:val="auto"/>
          <w:sz w:val="20"/>
          <w:szCs w:val="20"/>
        </w:rPr>
        <w:t>recuperación</w:t>
      </w:r>
      <w:r w:rsidRPr="001218DC">
        <w:rPr>
          <w:rFonts w:ascii="Cambria" w:hAnsi="Cambria"/>
          <w:color w:val="auto"/>
          <w:sz w:val="20"/>
          <w:szCs w:val="20"/>
        </w:rPr>
        <w:t xml:space="preserve"> del equipaje desviado no </w:t>
      </w:r>
      <w:r w:rsidR="009A6E86" w:rsidRPr="001218DC">
        <w:rPr>
          <w:rFonts w:ascii="Cambria" w:hAnsi="Cambria"/>
          <w:color w:val="auto"/>
          <w:sz w:val="20"/>
          <w:szCs w:val="20"/>
        </w:rPr>
        <w:t>está</w:t>
      </w:r>
      <w:r w:rsidRPr="001218DC">
        <w:rPr>
          <w:rFonts w:ascii="Cambria" w:hAnsi="Cambria"/>
          <w:color w:val="auto"/>
          <w:sz w:val="20"/>
          <w:szCs w:val="20"/>
        </w:rPr>
        <w:t xml:space="preserve"> </w:t>
      </w:r>
      <w:r w:rsidR="009A6E86" w:rsidRPr="001218DC">
        <w:rPr>
          <w:rFonts w:ascii="Cambria" w:hAnsi="Cambria"/>
          <w:color w:val="auto"/>
          <w:sz w:val="20"/>
          <w:szCs w:val="20"/>
        </w:rPr>
        <w:t>incluida</w:t>
      </w:r>
      <w:r w:rsidRPr="001218DC">
        <w:rPr>
          <w:rFonts w:ascii="Cambria" w:hAnsi="Cambria"/>
          <w:color w:val="auto"/>
          <w:sz w:val="20"/>
          <w:szCs w:val="20"/>
        </w:rPr>
        <w:t xml:space="preserve"> en el precio del tour. </w:t>
      </w:r>
    </w:p>
    <w:p w14:paraId="1E05E4E7" w14:textId="07DBB475" w:rsidR="00AF732F" w:rsidRPr="001218DC" w:rsidRDefault="00AF732F" w:rsidP="009A6E86">
      <w:pPr>
        <w:pStyle w:val="Default"/>
        <w:spacing w:after="11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La emisión de los billetes de tren se realiza 60 </w:t>
      </w:r>
      <w:r w:rsidR="009A6E86" w:rsidRPr="001218DC">
        <w:rPr>
          <w:rFonts w:ascii="Cambria" w:hAnsi="Cambria"/>
          <w:color w:val="auto"/>
          <w:sz w:val="20"/>
          <w:szCs w:val="20"/>
        </w:rPr>
        <w:t>días</w:t>
      </w:r>
      <w:r w:rsidRPr="001218DC">
        <w:rPr>
          <w:rFonts w:ascii="Cambria" w:hAnsi="Cambria"/>
          <w:color w:val="auto"/>
          <w:sz w:val="20"/>
          <w:szCs w:val="20"/>
        </w:rPr>
        <w:t xml:space="preserve"> antes de la salida de tren y no se puede hacer la reserva o bloquear las plazas con antelación. </w:t>
      </w:r>
    </w:p>
    <w:p w14:paraId="50CF21C2" w14:textId="04BCB960" w:rsidR="00AF732F" w:rsidRPr="00327C72" w:rsidRDefault="00AF732F" w:rsidP="00327C72">
      <w:pPr>
        <w:pStyle w:val="Default"/>
        <w:jc w:val="both"/>
        <w:rPr>
          <w:rFonts w:ascii="Cambria" w:hAnsi="Cambria"/>
          <w:color w:val="auto"/>
          <w:sz w:val="20"/>
          <w:szCs w:val="20"/>
        </w:rPr>
      </w:pPr>
      <w:r w:rsidRPr="001218DC">
        <w:rPr>
          <w:rFonts w:ascii="Cambria" w:hAnsi="Cambria" w:cs="Wingdings"/>
          <w:color w:val="auto"/>
          <w:sz w:val="20"/>
          <w:szCs w:val="20"/>
        </w:rPr>
        <w:t xml:space="preserve">▪ </w:t>
      </w:r>
      <w:r w:rsidRPr="001218DC">
        <w:rPr>
          <w:rFonts w:ascii="Cambria" w:hAnsi="Cambria"/>
          <w:color w:val="auto"/>
          <w:sz w:val="20"/>
          <w:szCs w:val="20"/>
        </w:rPr>
        <w:t xml:space="preserve">La emisión de los billetes </w:t>
      </w:r>
      <w:r w:rsidR="009A6E86" w:rsidRPr="001218DC">
        <w:rPr>
          <w:rFonts w:ascii="Cambria" w:hAnsi="Cambria"/>
          <w:color w:val="auto"/>
          <w:sz w:val="20"/>
          <w:szCs w:val="20"/>
        </w:rPr>
        <w:t>aéreos</w:t>
      </w:r>
      <w:r w:rsidRPr="001218DC">
        <w:rPr>
          <w:rFonts w:ascii="Cambria" w:hAnsi="Cambria"/>
          <w:color w:val="auto"/>
          <w:sz w:val="20"/>
          <w:szCs w:val="20"/>
        </w:rPr>
        <w:t xml:space="preserve"> se realizan 35 días antes de la salida</w:t>
      </w:r>
      <w:r w:rsidR="009A6E86" w:rsidRPr="001218DC">
        <w:rPr>
          <w:rFonts w:ascii="Cambria" w:hAnsi="Cambria"/>
          <w:color w:val="auto"/>
          <w:sz w:val="20"/>
          <w:szCs w:val="20"/>
        </w:rPr>
        <w:t xml:space="preserve">. </w:t>
      </w:r>
    </w:p>
    <w:sectPr w:rsidR="00AF732F" w:rsidRPr="00327C72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A6981" w14:textId="77777777" w:rsidR="006D5C7E" w:rsidRDefault="006D5C7E">
      <w:pPr>
        <w:spacing w:before="0" w:after="0"/>
      </w:pPr>
      <w:r>
        <w:separator/>
      </w:r>
    </w:p>
  </w:endnote>
  <w:endnote w:type="continuationSeparator" w:id="0">
    <w:p w14:paraId="5CF9E7C5" w14:textId="77777777" w:rsidR="006D5C7E" w:rsidRDefault="006D5C7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  <w:embedRegular r:id="rId1" w:fontKey="{D16CD505-69E1-4688-86BD-3C569F9E5F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2" w:fontKey="{32B7186A-BAAE-4154-AC65-8D06C71A2B0E}"/>
    <w:embedItalic r:id="rId3" w:fontKey="{3D5672A8-3DA4-4655-9AC6-8BEADB94842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7426D5B-5FDB-44A8-A141-5995865F22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2580B4E-AAE2-44DA-8E67-C33B94F6EE6F}"/>
  </w:font>
  <w:font w:name="Arial Rounded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6E262F-1A25-42AC-B717-7DAF33DFC2C7}"/>
    <w:embedBold r:id="rId7" w:fontKey="{86033ECD-14DC-4FB2-BB3F-E8D0EA6149A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D4B0163D-E0D2-4F24-86FB-99C5835D0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D0292" w14:textId="77777777" w:rsidR="00AC23C8" w:rsidRDefault="002067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56E862FA" wp14:editId="2C2A0749">
          <wp:simplePos x="0" y="0"/>
          <wp:positionH relativeFrom="column">
            <wp:posOffset>-623569</wp:posOffset>
          </wp:positionH>
          <wp:positionV relativeFrom="paragraph">
            <wp:posOffset>-276225</wp:posOffset>
          </wp:positionV>
          <wp:extent cx="914400" cy="914400"/>
          <wp:effectExtent l="151268" t="151268" r="151268" b="151268"/>
          <wp:wrapNone/>
          <wp:docPr id="2057562303" name="image2.png" descr="Forma, Flech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, Flech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513817"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36635A9" wp14:editId="632592CC">
              <wp:simplePos x="0" y="0"/>
              <wp:positionH relativeFrom="column">
                <wp:posOffset>482600</wp:posOffset>
              </wp:positionH>
              <wp:positionV relativeFrom="paragraph">
                <wp:posOffset>139700</wp:posOffset>
              </wp:positionV>
              <wp:extent cx="5768975" cy="45085"/>
              <wp:effectExtent l="0" t="0" r="0" b="0"/>
              <wp:wrapNone/>
              <wp:docPr id="2057562300" name="Rectángulo: esquinas redondeadas 2057562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66275" y="3762220"/>
                        <a:ext cx="5759450" cy="355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2EC8B1" w14:textId="77777777" w:rsidR="00AC23C8" w:rsidRDefault="00AC23C8">
                          <w:pPr>
                            <w:spacing w:before="0" w:after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36635A9" id="Rectángulo: esquinas redondeadas 2057562300" o:spid="_x0000_s1028" style="position:absolute;left:0;text-align:left;margin-left:38pt;margin-top:11pt;width:454.2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" fillcolor="black [3200]" stroked="f">
              <v:textbox inset="2.53958mm,2.53958mm,2.53958mm,2.53958mm">
                <w:txbxContent>
                  <w:p w14:paraId="472EC8B1" w14:textId="77777777" w:rsidR="00AC23C8" w:rsidRDefault="00AC23C8">
                    <w:pPr>
                      <w:spacing w:before="0" w:after="0"/>
                      <w:jc w:val="left"/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37D865C" wp14:editId="719840A0">
              <wp:simplePos x="0" y="0"/>
              <wp:positionH relativeFrom="column">
                <wp:posOffset>482600</wp:posOffset>
              </wp:positionH>
              <wp:positionV relativeFrom="paragraph">
                <wp:posOffset>215900</wp:posOffset>
              </wp:positionV>
              <wp:extent cx="5768975" cy="45085"/>
              <wp:effectExtent l="0" t="0" r="0" b="0"/>
              <wp:wrapNone/>
              <wp:docPr id="2057562298" name="Rectángulo: esquinas redondeadas 2057562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66275" y="3762220"/>
                        <a:ext cx="5759450" cy="355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0E4736" w14:textId="77777777" w:rsidR="00AC23C8" w:rsidRDefault="00AC23C8">
                          <w:pPr>
                            <w:spacing w:before="0" w:after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37D865C" id="Rectángulo: esquinas redondeadas 2057562298" o:spid="_x0000_s1029" style="position:absolute;left:0;text-align:left;margin-left:38pt;margin-top:17pt;width:454.25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" fillcolor="#c90" stroked="f">
              <v:textbox inset="2.53958mm,2.53958mm,2.53958mm,2.53958mm">
                <w:txbxContent>
                  <w:p w14:paraId="780E4736" w14:textId="77777777" w:rsidR="00AC23C8" w:rsidRDefault="00AC23C8">
                    <w:pPr>
                      <w:spacing w:before="0" w:after="0"/>
                      <w:jc w:val="left"/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3A0A0" w14:textId="77777777" w:rsidR="006D5C7E" w:rsidRDefault="006D5C7E">
      <w:pPr>
        <w:spacing w:before="0" w:after="0"/>
      </w:pPr>
      <w:r>
        <w:separator/>
      </w:r>
    </w:p>
  </w:footnote>
  <w:footnote w:type="continuationSeparator" w:id="0">
    <w:p w14:paraId="30940CB7" w14:textId="77777777" w:rsidR="006D5C7E" w:rsidRDefault="006D5C7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3E148" w14:textId="77777777" w:rsidR="00AC23C8" w:rsidRDefault="00206772">
    <w:pPr>
      <w:spacing w:before="0" w:after="0"/>
      <w:jc w:val="center"/>
      <w:rPr>
        <w:rFonts w:ascii="Arial Rounded" w:eastAsia="Arial Rounded" w:hAnsi="Arial Rounded" w:cs="Arial Rounded"/>
        <w:b/>
        <w:color w:val="CC99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9704DEB" wp14:editId="0469EAD2">
          <wp:simplePos x="0" y="0"/>
          <wp:positionH relativeFrom="column">
            <wp:posOffset>4126229</wp:posOffset>
          </wp:positionH>
          <wp:positionV relativeFrom="paragraph">
            <wp:posOffset>-240664</wp:posOffset>
          </wp:positionV>
          <wp:extent cx="2125980" cy="683895"/>
          <wp:effectExtent l="0" t="0" r="0" b="0"/>
          <wp:wrapNone/>
          <wp:docPr id="2057562305" name="image5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5980" cy="68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E622179" wp14:editId="45AB1F16">
              <wp:simplePos x="0" y="0"/>
              <wp:positionH relativeFrom="column">
                <wp:posOffset>-469899</wp:posOffset>
              </wp:positionH>
              <wp:positionV relativeFrom="paragraph">
                <wp:posOffset>38100</wp:posOffset>
              </wp:positionV>
              <wp:extent cx="4505325" cy="45525"/>
              <wp:effectExtent l="0" t="0" r="0" b="0"/>
              <wp:wrapNone/>
              <wp:docPr id="2057562297" name="Rectángulo: esquinas redondeadas 2057562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98100" y="3762000"/>
                        <a:ext cx="4495800" cy="36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F425B8" w14:textId="77777777" w:rsidR="00AC23C8" w:rsidRDefault="00AC23C8">
                          <w:pPr>
                            <w:spacing w:before="0" w:after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E622179" id="Rectángulo: esquinas redondeadas 2057562297" o:spid="_x0000_s1026" style="position:absolute;left:0;text-align:left;margin-left:-37pt;margin-top:3pt;width:354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" fillcolor="black [3200]" stroked="f">
              <v:textbox inset="2.53958mm,2.53958mm,2.53958mm,2.53958mm">
                <w:txbxContent>
                  <w:p w14:paraId="78F425B8" w14:textId="77777777" w:rsidR="00AC23C8" w:rsidRDefault="00AC23C8">
                    <w:pPr>
                      <w:spacing w:before="0" w:after="0"/>
                      <w:jc w:val="left"/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0D459D8" wp14:editId="7D879EEA">
              <wp:simplePos x="0" y="0"/>
              <wp:positionH relativeFrom="column">
                <wp:posOffset>-482599</wp:posOffset>
              </wp:positionH>
              <wp:positionV relativeFrom="paragraph">
                <wp:posOffset>127000</wp:posOffset>
              </wp:positionV>
              <wp:extent cx="4505325" cy="45085"/>
              <wp:effectExtent l="0" t="0" r="0" b="0"/>
              <wp:wrapNone/>
              <wp:docPr id="2057562299" name="Rectángulo: esquinas redondeadas 2057562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98100" y="3762220"/>
                        <a:ext cx="4495800" cy="355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FAE9CF8" w14:textId="77777777" w:rsidR="00AC23C8" w:rsidRDefault="00AC23C8">
                          <w:pPr>
                            <w:spacing w:before="0" w:after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D459D8" id="Rectángulo: esquinas redondeadas 2057562299" o:spid="_x0000_s1027" style="position:absolute;left:0;text-align:left;margin-left:-38pt;margin-top:10pt;width:354.75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" fillcolor="#c90" stroked="f">
              <v:textbox inset="2.53958mm,2.53958mm,2.53958mm,2.53958mm">
                <w:txbxContent>
                  <w:p w14:paraId="4FAE9CF8" w14:textId="77777777" w:rsidR="00AC23C8" w:rsidRDefault="00AC23C8">
                    <w:pPr>
                      <w:spacing w:before="0" w:after="0"/>
                      <w:jc w:val="left"/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</w:p>
  <w:p w14:paraId="5F065DEC" w14:textId="77777777" w:rsidR="00AC23C8" w:rsidRDefault="00AC23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830C2"/>
    <w:multiLevelType w:val="multilevel"/>
    <w:tmpl w:val="64CE8B0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035802"/>
    <w:multiLevelType w:val="multilevel"/>
    <w:tmpl w:val="146A8E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FA711F"/>
    <w:multiLevelType w:val="multilevel"/>
    <w:tmpl w:val="0C7C43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046681"/>
    <w:multiLevelType w:val="hybridMultilevel"/>
    <w:tmpl w:val="6194F8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230789"/>
    <w:multiLevelType w:val="multilevel"/>
    <w:tmpl w:val="A94EA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3C8"/>
    <w:rsid w:val="00005966"/>
    <w:rsid w:val="00040620"/>
    <w:rsid w:val="00073034"/>
    <w:rsid w:val="000B340F"/>
    <w:rsid w:val="000D11B2"/>
    <w:rsid w:val="000F1009"/>
    <w:rsid w:val="001218DC"/>
    <w:rsid w:val="00197BB9"/>
    <w:rsid w:val="001D4914"/>
    <w:rsid w:val="00206772"/>
    <w:rsid w:val="00224DC7"/>
    <w:rsid w:val="00256408"/>
    <w:rsid w:val="00312147"/>
    <w:rsid w:val="00327C72"/>
    <w:rsid w:val="00475967"/>
    <w:rsid w:val="004C7029"/>
    <w:rsid w:val="004D6840"/>
    <w:rsid w:val="004F5855"/>
    <w:rsid w:val="005352E0"/>
    <w:rsid w:val="0056153C"/>
    <w:rsid w:val="005A561A"/>
    <w:rsid w:val="005D6A04"/>
    <w:rsid w:val="00635A84"/>
    <w:rsid w:val="00691C84"/>
    <w:rsid w:val="00696B16"/>
    <w:rsid w:val="006D5C7E"/>
    <w:rsid w:val="007411A5"/>
    <w:rsid w:val="00771570"/>
    <w:rsid w:val="00825D8B"/>
    <w:rsid w:val="00886C98"/>
    <w:rsid w:val="008B2446"/>
    <w:rsid w:val="00960DFD"/>
    <w:rsid w:val="00993ADC"/>
    <w:rsid w:val="009A6E86"/>
    <w:rsid w:val="009F67C5"/>
    <w:rsid w:val="00AC23C8"/>
    <w:rsid w:val="00AC5152"/>
    <w:rsid w:val="00AE6A34"/>
    <w:rsid w:val="00AF732F"/>
    <w:rsid w:val="00B023F9"/>
    <w:rsid w:val="00B855E8"/>
    <w:rsid w:val="00DE110B"/>
    <w:rsid w:val="00DF126D"/>
    <w:rsid w:val="00E10579"/>
    <w:rsid w:val="00E461B8"/>
    <w:rsid w:val="00E81DD1"/>
    <w:rsid w:val="00EB22BD"/>
    <w:rsid w:val="00EC50A8"/>
    <w:rsid w:val="00FD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DE932"/>
  <w15:docId w15:val="{DACABF30-D1C1-4445-8B52-B68E4DF76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anmar Text" w:eastAsia="Myanmar Text" w:hAnsi="Myanmar Text" w:cs="Myanmar Text"/>
        <w:lang w:val="es-MX" w:eastAsia="es-MX" w:bidi="ar-SA"/>
      </w:rPr>
    </w:rPrDefault>
    <w:pPrDefault>
      <w:pPr>
        <w:spacing w:before="120"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ersonalizada"/>
    <w:qFormat/>
    <w:rsid w:val="000E727E"/>
  </w:style>
  <w:style w:type="paragraph" w:styleId="Ttulo1">
    <w:name w:val="heading 1"/>
    <w:basedOn w:val="Normal"/>
    <w:next w:val="Normal"/>
    <w:link w:val="Ttulo1Car"/>
    <w:uiPriority w:val="9"/>
    <w:qFormat/>
    <w:rsid w:val="000E72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72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72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72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72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E72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72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72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72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0E72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0E72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72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72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72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727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E72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72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72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727E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0E7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E72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E72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E72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E727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7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E72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727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E727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E727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E727E"/>
  </w:style>
  <w:style w:type="paragraph" w:styleId="Piedepgina">
    <w:name w:val="footer"/>
    <w:basedOn w:val="Normal"/>
    <w:link w:val="PiedepginaCar"/>
    <w:uiPriority w:val="99"/>
    <w:unhideWhenUsed/>
    <w:rsid w:val="000E727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727E"/>
  </w:style>
  <w:style w:type="table" w:styleId="Tablaconcuadrcula">
    <w:name w:val="Table Grid"/>
    <w:basedOn w:val="Tablanormal"/>
    <w:uiPriority w:val="39"/>
    <w:rsid w:val="000E727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AF732F"/>
    <w:pPr>
      <w:autoSpaceDE w:val="0"/>
      <w:autoSpaceDN w:val="0"/>
      <w:adjustRightInd w:val="0"/>
      <w:spacing w:before="0" w:after="0"/>
      <w:jc w:val="left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/Wg1KvjcM9Qxw3a/qyzz+DMpzw==">CgMxLjA4AHIhMXFQMV82ellqZTRXSVVQbXRxa203b0gzaUY3Q1FVVWRx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1230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MENDOZA</dc:creator>
  <cp:lastModifiedBy>Viajares</cp:lastModifiedBy>
  <cp:revision>11</cp:revision>
  <dcterms:created xsi:type="dcterms:W3CDTF">2026-05-08T00:45:00Z</dcterms:created>
  <dcterms:modified xsi:type="dcterms:W3CDTF">2026-05-21T22:45:00Z</dcterms:modified>
</cp:coreProperties>
</file>