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AD1FC" w14:textId="53CBB2D1" w:rsidR="00912CEA" w:rsidRDefault="00912CEA" w:rsidP="00912CEA">
      <w:pPr>
        <w:tabs>
          <w:tab w:val="left" w:pos="8850"/>
        </w:tabs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912CEA">
        <w:rPr>
          <w:rFonts w:ascii="Arial Rounded MT Bold" w:hAnsi="Arial Rounded MT Bold"/>
          <w:b/>
          <w:bCs/>
          <w:color w:val="CC9900"/>
          <w:sz w:val="32"/>
          <w:szCs w:val="32"/>
        </w:rPr>
        <w:t>ESTE FANTASTICO NYC 2026</w:t>
      </w:r>
    </w:p>
    <w:p w14:paraId="26AC92ED" w14:textId="34829E55" w:rsidR="000E727E" w:rsidRDefault="000E727E" w:rsidP="006D0160">
      <w:pPr>
        <w:tabs>
          <w:tab w:val="left" w:pos="8850"/>
        </w:tabs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E0241F">
        <w:rPr>
          <w:rFonts w:ascii="Cambria" w:hAnsi="Cambria"/>
        </w:rPr>
        <w:t>10</w:t>
      </w:r>
      <w:r w:rsidR="009A076A">
        <w:rPr>
          <w:rFonts w:ascii="Cambria" w:hAnsi="Cambria"/>
        </w:rPr>
        <w:t xml:space="preserve"> días/ </w:t>
      </w:r>
      <w:r w:rsidR="00E0241F">
        <w:rPr>
          <w:rFonts w:ascii="Cambria" w:hAnsi="Cambria"/>
        </w:rPr>
        <w:t>09</w:t>
      </w:r>
      <w:r w:rsidR="009A076A">
        <w:rPr>
          <w:rFonts w:ascii="Cambria" w:hAnsi="Cambria"/>
        </w:rPr>
        <w:t xml:space="preserve"> noches</w:t>
      </w:r>
      <w:r>
        <w:rPr>
          <w:rFonts w:ascii="Cambria" w:hAnsi="Cambria"/>
        </w:rPr>
        <w:t xml:space="preserve"> </w:t>
      </w:r>
      <w:r w:rsidR="006D0160">
        <w:rPr>
          <w:rFonts w:ascii="Cambria" w:hAnsi="Cambria"/>
        </w:rPr>
        <w:tab/>
      </w:r>
    </w:p>
    <w:p w14:paraId="473499A4" w14:textId="0BB80608" w:rsidR="00BC4F74" w:rsidRPr="001A1C8D" w:rsidRDefault="00147280" w:rsidP="001A1C8D">
      <w:pPr>
        <w:spacing w:before="0" w:after="0"/>
        <w:jc w:val="left"/>
        <w:rPr>
          <w:rFonts w:ascii="Cambria" w:hAnsi="Cambria"/>
        </w:rPr>
      </w:pPr>
      <w:r>
        <w:rPr>
          <w:rFonts w:ascii="Cambria" w:hAnsi="Cambria"/>
          <w:b/>
          <w:bCs/>
        </w:rPr>
        <w:t>SALIDA</w:t>
      </w:r>
      <w:r w:rsidR="007D4B23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:</w:t>
      </w:r>
      <w:r w:rsidR="0093515D" w:rsidRPr="0093515D">
        <w:rPr>
          <w:rFonts w:ascii="Cambria" w:hAnsi="Cambria"/>
          <w:b/>
          <w:bCs/>
        </w:rPr>
        <w:t xml:space="preserve"> </w:t>
      </w:r>
      <w:proofErr w:type="gramStart"/>
      <w:r w:rsidR="00912CEA">
        <w:rPr>
          <w:rFonts w:ascii="Cambria" w:hAnsi="Cambria"/>
        </w:rPr>
        <w:t>Mayo</w:t>
      </w:r>
      <w:proofErr w:type="gramEnd"/>
      <w:r w:rsidR="00912CEA">
        <w:rPr>
          <w:rFonts w:ascii="Cambria" w:hAnsi="Cambria"/>
        </w:rPr>
        <w:t xml:space="preserve"> 10 Y 24, Junio 07 Y 21, Julio 05, 12, 19 Y 26, Agosto 02, 09, 16, 23 Y 30, Septiembre 06, 13, 20 Y 27, Octubre 04 Y 11, Diciembre 20 </w:t>
      </w:r>
      <w:r w:rsidR="00912CEA" w:rsidRPr="00912CEA">
        <w:rPr>
          <w:rFonts w:ascii="Cambria" w:hAnsi="Cambria"/>
          <w:b/>
          <w:bCs/>
        </w:rPr>
        <w:t>2026</w:t>
      </w:r>
      <w:r w:rsidR="00912CEA">
        <w:rPr>
          <w:rFonts w:ascii="Cambria" w:hAnsi="Cambria"/>
        </w:rPr>
        <w:t xml:space="preserve">, Marzo 07 Y 21, Abril 04 Y 18 </w:t>
      </w:r>
      <w:r w:rsidR="00912CEA" w:rsidRPr="00912CEA">
        <w:rPr>
          <w:rFonts w:ascii="Cambria" w:hAnsi="Cambria"/>
          <w:b/>
          <w:bCs/>
        </w:rPr>
        <w:t>2027</w:t>
      </w:r>
      <w:r w:rsidR="00912CEA">
        <w:rPr>
          <w:rFonts w:ascii="Cambria" w:hAnsi="Cambria"/>
        </w:rPr>
        <w:t>.</w:t>
      </w:r>
      <w:r w:rsidR="009A076A" w:rsidRPr="00912CEA">
        <w:rPr>
          <w:rFonts w:ascii="Cambria" w:hAnsi="Cambria"/>
        </w:rPr>
        <w:t xml:space="preserve"> </w:t>
      </w:r>
      <w:r w:rsidR="006D0160" w:rsidRPr="00912CEA">
        <w:rPr>
          <w:rFonts w:ascii="Cambria" w:hAnsi="Cambria"/>
        </w:rPr>
        <w:t xml:space="preserve">  </w:t>
      </w:r>
    </w:p>
    <w:p w14:paraId="7767A595" w14:textId="24285CEA" w:rsidR="00BC4F74" w:rsidRDefault="004E714E" w:rsidP="001A1C8D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>
        <w:rPr>
          <w:noProof/>
        </w:rPr>
        <w:drawing>
          <wp:inline distT="0" distB="0" distL="0" distR="0" wp14:anchorId="68ECD523" wp14:editId="0777CAEC">
            <wp:extent cx="2084832" cy="1389117"/>
            <wp:effectExtent l="0" t="0" r="0" b="1905"/>
            <wp:docPr id="966133891" name="Imagen 5" descr="ACTUALIZADO 2025) Entrada para la Estatua de la Libertad y la Isla de E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DO 2025) Entrada para la Estatua de la Libertad y la Isla de El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83" cy="14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C8D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7C1947">
        <w:rPr>
          <w:noProof/>
        </w:rPr>
        <w:drawing>
          <wp:inline distT="0" distB="0" distL="0" distR="0" wp14:anchorId="39E0F0D6" wp14:editId="59869F40">
            <wp:extent cx="2173857" cy="1396365"/>
            <wp:effectExtent l="0" t="0" r="0" b="0"/>
            <wp:docPr id="1841724397" name="Imagen 5" descr="Hoteles cerca de Torre CN (Toronto) desde $1,039/noche - KAY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es cerca de Torre CN (Toronto) desde $1,039/noche - KAYA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8" r="5861"/>
                    <a:stretch/>
                  </pic:blipFill>
                  <pic:spPr bwMode="auto">
                    <a:xfrm>
                      <a:off x="0" y="0"/>
                      <a:ext cx="2184557" cy="140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1947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7C1947">
        <w:rPr>
          <w:noProof/>
        </w:rPr>
        <w:drawing>
          <wp:inline distT="0" distB="0" distL="0" distR="0" wp14:anchorId="4E722EC0" wp14:editId="707527D9">
            <wp:extent cx="2329132" cy="1400298"/>
            <wp:effectExtent l="0" t="0" r="0" b="0"/>
            <wp:docPr id="1766192963" name="Imagen 6" descr="What to Do and See in Canada's Niagara F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to Do and See in Canada's Niagara Fall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3"/>
                    <a:stretch/>
                  </pic:blipFill>
                  <pic:spPr bwMode="auto">
                    <a:xfrm>
                      <a:off x="0" y="0"/>
                      <a:ext cx="2359113" cy="141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A226E" w14:textId="77777777" w:rsidR="001A1C8D" w:rsidRDefault="001A1C8D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24278FBE" w14:textId="576398CF" w:rsidR="00BB6F64" w:rsidRPr="00D37437" w:rsidRDefault="00BB6F64" w:rsidP="00D37437">
      <w:pPr>
        <w:spacing w:before="0" w:after="0"/>
        <w:jc w:val="center"/>
        <w:rPr>
          <w:rFonts w:ascii="Cambria" w:hAnsi="Cambria"/>
          <w:b/>
          <w:bCs/>
          <w:sz w:val="18"/>
          <w:szCs w:val="18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28688A27" w14:textId="1CAD7EA8" w:rsidR="003976DA" w:rsidRPr="00483427" w:rsidRDefault="00483427" w:rsidP="001B0032">
      <w:pPr>
        <w:spacing w:before="0" w:after="0"/>
        <w:rPr>
          <w:rFonts w:ascii="Cambria" w:hAnsi="Cambria"/>
          <w:b/>
          <w:bCs/>
          <w:sz w:val="22"/>
        </w:rPr>
      </w:pPr>
      <w:r w:rsidRPr="00483427">
        <w:rPr>
          <w:rFonts w:ascii="Cambria" w:hAnsi="Cambria"/>
          <w:b/>
          <w:bCs/>
          <w:sz w:val="22"/>
        </w:rPr>
        <w:t>DIA 01</w:t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  <w:t>MONTREAL</w:t>
      </w:r>
    </w:p>
    <w:p w14:paraId="1723CC31" w14:textId="547AFBF4" w:rsidR="001B0032" w:rsidRDefault="00A36A3C" w:rsidP="00A36A3C">
      <w:pPr>
        <w:spacing w:before="0" w:after="0"/>
        <w:rPr>
          <w:rFonts w:ascii="Cambria" w:hAnsi="Cambria"/>
          <w:sz w:val="22"/>
        </w:rPr>
      </w:pPr>
      <w:r w:rsidRPr="00A36A3C">
        <w:rPr>
          <w:rFonts w:ascii="Cambria" w:hAnsi="Cambria"/>
          <w:sz w:val="22"/>
        </w:rPr>
        <w:t>Traslado de entrada. A su llegada al aeropuerto de Montreal, será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>recibido y trasladado a su hote</w:t>
      </w:r>
      <w:r>
        <w:rPr>
          <w:rFonts w:ascii="Cambria" w:hAnsi="Cambria"/>
          <w:sz w:val="22"/>
        </w:rPr>
        <w:t xml:space="preserve">l. </w:t>
      </w:r>
      <w:r w:rsidRPr="00A36A3C">
        <w:rPr>
          <w:rFonts w:ascii="Cambria" w:hAnsi="Cambria"/>
          <w:sz w:val="22"/>
        </w:rPr>
        <w:t>Una vez completado el registro en el hotel, tendrá el resto del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 xml:space="preserve">día libre para explorar la ciudad a su propio ritmo. </w:t>
      </w:r>
      <w:r w:rsidRPr="00A36A3C">
        <w:rPr>
          <w:rFonts w:ascii="Cambria" w:hAnsi="Cambria"/>
          <w:b/>
          <w:bCs/>
          <w:sz w:val="22"/>
        </w:rPr>
        <w:t>Alojamiento</w:t>
      </w:r>
      <w:r w:rsidRPr="00A36A3C">
        <w:rPr>
          <w:rFonts w:ascii="Cambria" w:hAnsi="Cambria"/>
          <w:sz w:val="22"/>
        </w:rPr>
        <w:t>.</w:t>
      </w:r>
    </w:p>
    <w:p w14:paraId="15BB647F" w14:textId="77777777" w:rsidR="00A36A3C" w:rsidRDefault="00A36A3C" w:rsidP="00A36A3C">
      <w:pPr>
        <w:spacing w:before="0" w:after="0"/>
        <w:rPr>
          <w:rFonts w:ascii="Cambria" w:hAnsi="Cambria"/>
          <w:b/>
          <w:bCs/>
          <w:sz w:val="22"/>
          <w:u w:val="single"/>
        </w:rPr>
      </w:pPr>
    </w:p>
    <w:p w14:paraId="3D9ADDEB" w14:textId="06C34476" w:rsidR="00A36A3C" w:rsidRDefault="00483427" w:rsidP="00A36A3C">
      <w:pPr>
        <w:spacing w:before="0" w:after="0"/>
        <w:rPr>
          <w:rFonts w:ascii="Cambria" w:hAnsi="Cambria"/>
          <w:b/>
          <w:bCs/>
          <w:sz w:val="22"/>
        </w:rPr>
      </w:pPr>
      <w:r w:rsidRPr="00483427">
        <w:rPr>
          <w:rFonts w:ascii="Cambria" w:hAnsi="Cambria"/>
          <w:b/>
          <w:bCs/>
          <w:sz w:val="22"/>
        </w:rPr>
        <w:t xml:space="preserve">DIA 02 </w:t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="00A36A3C" w:rsidRPr="00A36A3C">
        <w:rPr>
          <w:rFonts w:ascii="Cambria" w:hAnsi="Cambria"/>
          <w:b/>
          <w:bCs/>
          <w:sz w:val="22"/>
        </w:rPr>
        <w:t xml:space="preserve">MONTREAL </w:t>
      </w:r>
      <w:r w:rsidR="00A36A3C">
        <w:rPr>
          <w:rFonts w:ascii="Cambria" w:hAnsi="Cambria"/>
          <w:b/>
          <w:bCs/>
          <w:sz w:val="22"/>
        </w:rPr>
        <w:t xml:space="preserve">- </w:t>
      </w:r>
      <w:r w:rsidR="00A36A3C" w:rsidRPr="00A36A3C">
        <w:rPr>
          <w:rFonts w:ascii="Cambria" w:hAnsi="Cambria"/>
          <w:b/>
          <w:bCs/>
          <w:sz w:val="22"/>
        </w:rPr>
        <w:t xml:space="preserve">QUEBEC </w:t>
      </w:r>
      <w:r w:rsidR="00A36A3C">
        <w:rPr>
          <w:rFonts w:ascii="Cambria" w:hAnsi="Cambria"/>
          <w:b/>
          <w:bCs/>
          <w:sz w:val="22"/>
        </w:rPr>
        <w:t>-</w:t>
      </w:r>
      <w:r w:rsidR="00A36A3C" w:rsidRPr="00A36A3C">
        <w:rPr>
          <w:rFonts w:ascii="Cambria" w:hAnsi="Cambria"/>
          <w:b/>
          <w:bCs/>
          <w:sz w:val="22"/>
        </w:rPr>
        <w:t xml:space="preserve"> MONTREAL</w:t>
      </w:r>
    </w:p>
    <w:p w14:paraId="0C9C93B3" w14:textId="1BA3B1FD" w:rsidR="001B0032" w:rsidRDefault="00A36A3C" w:rsidP="00A36A3C">
      <w:pPr>
        <w:spacing w:before="0" w:after="0"/>
        <w:rPr>
          <w:rFonts w:ascii="Cambria" w:hAnsi="Cambria"/>
          <w:sz w:val="22"/>
        </w:rPr>
      </w:pPr>
      <w:r w:rsidRPr="00A36A3C">
        <w:rPr>
          <w:rFonts w:ascii="Cambria" w:hAnsi="Cambria"/>
          <w:b/>
          <w:bCs/>
          <w:sz w:val="22"/>
        </w:rPr>
        <w:t>Desayuno Americano</w:t>
      </w:r>
      <w:r w:rsidRPr="00A36A3C">
        <w:rPr>
          <w:rFonts w:ascii="Cambria" w:hAnsi="Cambria"/>
          <w:sz w:val="22"/>
        </w:rPr>
        <w:t>. Hoy partimos hacia la hermosa ciudad de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>Quebec, la más antigua de esta nación. Realizaremos una visita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>panorámica de la ciudad que incluirá la Universidad de Laval, varios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>monumentos históricos, la famosa Ciudadela, entre otros puntos de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>interés. Después del almuerzo (no incluido), dispondremos de tiempo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>libre para pasear y explorar a fondo esta encantadora ciudad. Al finalizar</w:t>
      </w:r>
      <w:r>
        <w:rPr>
          <w:rFonts w:ascii="Cambria" w:hAnsi="Cambria"/>
          <w:sz w:val="22"/>
        </w:rPr>
        <w:t xml:space="preserve"> </w:t>
      </w:r>
      <w:r w:rsidRPr="00A36A3C">
        <w:rPr>
          <w:rFonts w:ascii="Cambria" w:hAnsi="Cambria"/>
          <w:sz w:val="22"/>
        </w:rPr>
        <w:t xml:space="preserve">la visita, regresaremos a Montreal. </w:t>
      </w:r>
      <w:r w:rsidRPr="00A36A3C">
        <w:rPr>
          <w:rFonts w:ascii="Cambria" w:hAnsi="Cambria"/>
          <w:b/>
          <w:bCs/>
          <w:sz w:val="22"/>
        </w:rPr>
        <w:t>Alojamiento</w:t>
      </w:r>
      <w:r>
        <w:rPr>
          <w:rFonts w:ascii="Cambria" w:hAnsi="Cambria"/>
          <w:b/>
          <w:bCs/>
          <w:sz w:val="22"/>
        </w:rPr>
        <w:t>.</w:t>
      </w:r>
    </w:p>
    <w:p w14:paraId="0528E844" w14:textId="77777777" w:rsidR="00A36A3C" w:rsidRDefault="00A36A3C" w:rsidP="00A36A3C">
      <w:pPr>
        <w:spacing w:before="0" w:after="0"/>
        <w:rPr>
          <w:rFonts w:ascii="Cambria" w:hAnsi="Cambria"/>
          <w:b/>
          <w:bCs/>
          <w:sz w:val="22"/>
          <w:u w:val="single"/>
        </w:rPr>
      </w:pPr>
    </w:p>
    <w:p w14:paraId="7B4084B7" w14:textId="7B7F8E67" w:rsidR="003976DA" w:rsidRPr="00483427" w:rsidRDefault="00483427" w:rsidP="001B0032">
      <w:pPr>
        <w:spacing w:before="0" w:after="0"/>
        <w:rPr>
          <w:rFonts w:ascii="Cambria" w:hAnsi="Cambria"/>
          <w:b/>
          <w:bCs/>
          <w:sz w:val="22"/>
        </w:rPr>
      </w:pPr>
      <w:r w:rsidRPr="00483427">
        <w:rPr>
          <w:rFonts w:ascii="Cambria" w:hAnsi="Cambria"/>
          <w:b/>
          <w:bCs/>
          <w:sz w:val="22"/>
        </w:rPr>
        <w:t>DIA 03</w:t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Pr="00483427">
        <w:rPr>
          <w:rFonts w:ascii="Cambria" w:hAnsi="Cambria"/>
          <w:b/>
          <w:bCs/>
          <w:sz w:val="22"/>
        </w:rPr>
        <w:t xml:space="preserve"> </w:t>
      </w:r>
      <w:r w:rsidR="00A36A3C" w:rsidRPr="00A36A3C">
        <w:rPr>
          <w:rFonts w:ascii="Cambria" w:hAnsi="Cambria"/>
          <w:b/>
          <w:bCs/>
          <w:sz w:val="22"/>
        </w:rPr>
        <w:t xml:space="preserve">MONTREAL </w:t>
      </w:r>
      <w:r w:rsidR="00A36A3C">
        <w:rPr>
          <w:rFonts w:ascii="Cambria" w:hAnsi="Cambria"/>
          <w:b/>
          <w:bCs/>
          <w:sz w:val="22"/>
        </w:rPr>
        <w:t xml:space="preserve">- </w:t>
      </w:r>
      <w:r w:rsidR="00A36A3C" w:rsidRPr="00A36A3C">
        <w:rPr>
          <w:rFonts w:ascii="Cambria" w:hAnsi="Cambria"/>
          <w:b/>
          <w:bCs/>
          <w:sz w:val="22"/>
        </w:rPr>
        <w:t>PARQUE OMEGA</w:t>
      </w:r>
      <w:r w:rsidR="00A36A3C">
        <w:rPr>
          <w:rFonts w:ascii="Cambria" w:hAnsi="Cambria"/>
          <w:b/>
          <w:bCs/>
          <w:sz w:val="22"/>
        </w:rPr>
        <w:t xml:space="preserve"> - </w:t>
      </w:r>
      <w:r w:rsidR="00A36A3C" w:rsidRPr="00A36A3C">
        <w:rPr>
          <w:rFonts w:ascii="Cambria" w:hAnsi="Cambria"/>
          <w:b/>
          <w:bCs/>
          <w:sz w:val="22"/>
        </w:rPr>
        <w:t>OTTAWA</w:t>
      </w:r>
    </w:p>
    <w:p w14:paraId="2C7D6184" w14:textId="29FBDC5C" w:rsidR="00A36A3C" w:rsidRPr="00A36A3C" w:rsidRDefault="00A36A3C" w:rsidP="00A36A3C">
      <w:pPr>
        <w:spacing w:before="0" w:after="0"/>
        <w:rPr>
          <w:rFonts w:ascii="Cambria" w:hAnsi="Cambria"/>
          <w:sz w:val="22"/>
          <w:szCs w:val="24"/>
        </w:rPr>
      </w:pPr>
      <w:r w:rsidRPr="00A36A3C">
        <w:rPr>
          <w:rFonts w:ascii="Cambria" w:hAnsi="Cambria"/>
          <w:b/>
          <w:bCs/>
          <w:sz w:val="22"/>
          <w:szCs w:val="24"/>
        </w:rPr>
        <w:t>Desayuno americano</w:t>
      </w:r>
      <w:r w:rsidRPr="00A36A3C">
        <w:rPr>
          <w:rFonts w:ascii="Cambria" w:hAnsi="Cambria"/>
          <w:sz w:val="22"/>
          <w:szCs w:val="24"/>
        </w:rPr>
        <w:t>. Descubra lo mejor que ofrece la ciudad de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Montreal en esta completa visita turística, guiada por un profesional.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Sumérjase en un viaje a través del tiempo, desde la colonización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francesa e inglesa hasta la actualidad. Iniciamos nuestro recorrido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 xml:space="preserve">panorámico por el barrio inglés de </w:t>
      </w:r>
      <w:proofErr w:type="spellStart"/>
      <w:r w:rsidRPr="00A36A3C">
        <w:rPr>
          <w:rFonts w:ascii="Cambria" w:hAnsi="Cambria"/>
          <w:sz w:val="22"/>
          <w:szCs w:val="24"/>
        </w:rPr>
        <w:t>Westmount</w:t>
      </w:r>
      <w:proofErr w:type="spellEnd"/>
      <w:r w:rsidRPr="00A36A3C">
        <w:rPr>
          <w:rFonts w:ascii="Cambria" w:hAnsi="Cambria"/>
          <w:sz w:val="22"/>
          <w:szCs w:val="24"/>
        </w:rPr>
        <w:t>, el Oratorio de San José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y al Parque del Monte Real, donde disfrutaremos de una espectacular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vista de la ciudad. Caminaremos por el parque hasta el mirador del</w:t>
      </w:r>
      <w:r>
        <w:rPr>
          <w:rFonts w:ascii="Cambria" w:hAnsi="Cambria"/>
          <w:sz w:val="22"/>
          <w:szCs w:val="24"/>
        </w:rPr>
        <w:t xml:space="preserve"> </w:t>
      </w:r>
      <w:proofErr w:type="gramStart"/>
      <w:r w:rsidRPr="00A36A3C">
        <w:rPr>
          <w:rFonts w:ascii="Cambria" w:hAnsi="Cambria"/>
          <w:sz w:val="22"/>
          <w:szCs w:val="24"/>
        </w:rPr>
        <w:t>Chalet</w:t>
      </w:r>
      <w:proofErr w:type="gramEnd"/>
      <w:r w:rsidRPr="00A36A3C">
        <w:rPr>
          <w:rFonts w:ascii="Cambria" w:hAnsi="Cambria"/>
          <w:sz w:val="22"/>
          <w:szCs w:val="24"/>
        </w:rPr>
        <w:t xml:space="preserve"> de la Montaña, si el clima lo permite; de lo contrario, visitaremos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el mirador de Belvedere.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Luego, continuamos hacia la Milla Cuadrada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Dorada, la Universidad McGill, el distrito financiero, la Plaza de Canadá</w:t>
      </w:r>
    </w:p>
    <w:p w14:paraId="2FE36BA9" w14:textId="5F057D96" w:rsidR="001B0032" w:rsidRDefault="00A36A3C" w:rsidP="00A36A3C">
      <w:pPr>
        <w:spacing w:before="0" w:after="0"/>
        <w:rPr>
          <w:rFonts w:ascii="Cambria" w:hAnsi="Cambria"/>
          <w:sz w:val="22"/>
          <w:szCs w:val="24"/>
        </w:rPr>
      </w:pPr>
      <w:r w:rsidRPr="00A36A3C">
        <w:rPr>
          <w:rFonts w:ascii="Cambria" w:hAnsi="Cambria"/>
          <w:sz w:val="22"/>
          <w:szCs w:val="24"/>
        </w:rPr>
        <w:t>y la majestuosa Catedral Católica María Reina del Mundo. A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continuación, nos dirigimos al Viejo Montreal, pasando por la Plaza de la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Reina Victoria y bordeando el perímetro del Viejo Puerto. Después,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 xml:space="preserve">visitaremos la Plaza de Armas para conocer la Basílica de </w:t>
      </w:r>
      <w:proofErr w:type="spellStart"/>
      <w:r w:rsidRPr="00A36A3C">
        <w:rPr>
          <w:rFonts w:ascii="Cambria" w:hAnsi="Cambria"/>
          <w:sz w:val="22"/>
          <w:szCs w:val="24"/>
        </w:rPr>
        <w:t>Notre</w:t>
      </w:r>
      <w:proofErr w:type="spellEnd"/>
      <w:r w:rsidRPr="00A36A3C">
        <w:rPr>
          <w:rFonts w:ascii="Cambria" w:hAnsi="Cambria"/>
          <w:sz w:val="22"/>
          <w:szCs w:val="24"/>
        </w:rPr>
        <w:t>-Dame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(admisión NO incluida), y haremos una caminata hasta el Ayuntamiento,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donde se encuentra la Plaza Jacques Cartier, el corazón turístico del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Viejo Montreal. Aquí tendrán tiempo para almorzar (no incluido) antes de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continuar nuestro viaje hacia Ottawa.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>En ruta, haremos una parada en el</w:t>
      </w:r>
      <w:r>
        <w:rPr>
          <w:rFonts w:ascii="Cambria" w:hAnsi="Cambria"/>
          <w:sz w:val="22"/>
          <w:szCs w:val="24"/>
        </w:rPr>
        <w:t xml:space="preserve"> </w:t>
      </w:r>
      <w:proofErr w:type="spellStart"/>
      <w:r w:rsidRPr="00A36A3C">
        <w:rPr>
          <w:rFonts w:ascii="Cambria" w:hAnsi="Cambria"/>
          <w:sz w:val="22"/>
          <w:szCs w:val="24"/>
        </w:rPr>
        <w:t>Parc</w:t>
      </w:r>
      <w:proofErr w:type="spellEnd"/>
      <w:r w:rsidRPr="00A36A3C">
        <w:rPr>
          <w:rFonts w:ascii="Cambria" w:hAnsi="Cambria"/>
          <w:sz w:val="22"/>
          <w:szCs w:val="24"/>
        </w:rPr>
        <w:t xml:space="preserve"> Omega, donde podrán observar de cerca la fascinante fauna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 xml:space="preserve">canadiense. Tras nuestra visita al </w:t>
      </w:r>
      <w:proofErr w:type="spellStart"/>
      <w:r w:rsidRPr="00A36A3C">
        <w:rPr>
          <w:rFonts w:ascii="Cambria" w:hAnsi="Cambria"/>
          <w:sz w:val="22"/>
          <w:szCs w:val="24"/>
        </w:rPr>
        <w:t>Parc</w:t>
      </w:r>
      <w:proofErr w:type="spellEnd"/>
      <w:r w:rsidRPr="00A36A3C">
        <w:rPr>
          <w:rFonts w:ascii="Cambria" w:hAnsi="Cambria"/>
          <w:sz w:val="22"/>
          <w:szCs w:val="24"/>
        </w:rPr>
        <w:t xml:space="preserve"> Omega, continuamos hacia</w:t>
      </w:r>
      <w:r>
        <w:rPr>
          <w:rFonts w:ascii="Cambria" w:hAnsi="Cambria"/>
          <w:sz w:val="22"/>
          <w:szCs w:val="24"/>
        </w:rPr>
        <w:t xml:space="preserve"> </w:t>
      </w:r>
      <w:r w:rsidRPr="00A36A3C">
        <w:rPr>
          <w:rFonts w:ascii="Cambria" w:hAnsi="Cambria"/>
          <w:sz w:val="22"/>
          <w:szCs w:val="24"/>
        </w:rPr>
        <w:t xml:space="preserve">Ottawa. </w:t>
      </w:r>
      <w:r w:rsidRPr="00A36A3C">
        <w:rPr>
          <w:rFonts w:ascii="Cambria" w:hAnsi="Cambria"/>
          <w:b/>
          <w:bCs/>
          <w:sz w:val="22"/>
          <w:szCs w:val="24"/>
        </w:rPr>
        <w:t>Alojamiento</w:t>
      </w:r>
      <w:r w:rsidRPr="00A36A3C">
        <w:rPr>
          <w:rFonts w:ascii="Cambria" w:hAnsi="Cambria"/>
          <w:sz w:val="22"/>
          <w:szCs w:val="24"/>
        </w:rPr>
        <w:t>.</w:t>
      </w:r>
    </w:p>
    <w:p w14:paraId="1C0B011C" w14:textId="77777777" w:rsidR="00A36A3C" w:rsidRDefault="00A36A3C" w:rsidP="00A36A3C">
      <w:pPr>
        <w:spacing w:before="0" w:after="0"/>
        <w:rPr>
          <w:rFonts w:ascii="Cambria" w:hAnsi="Cambria"/>
          <w:sz w:val="22"/>
          <w:szCs w:val="24"/>
        </w:rPr>
      </w:pPr>
    </w:p>
    <w:p w14:paraId="18E46688" w14:textId="7F00BC62" w:rsidR="003976DA" w:rsidRPr="0074590C" w:rsidRDefault="0074590C" w:rsidP="001B0032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>DIA 04</w:t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Pr="0074590C">
        <w:rPr>
          <w:rFonts w:ascii="Cambria" w:hAnsi="Cambria"/>
          <w:b/>
          <w:bCs/>
          <w:sz w:val="22"/>
        </w:rPr>
        <w:t xml:space="preserve"> </w:t>
      </w:r>
      <w:r w:rsidR="00A36A3C" w:rsidRPr="00A36A3C">
        <w:rPr>
          <w:rFonts w:ascii="Cambria" w:hAnsi="Cambria"/>
          <w:b/>
          <w:bCs/>
          <w:sz w:val="22"/>
        </w:rPr>
        <w:t xml:space="preserve">OTTAWA </w:t>
      </w:r>
      <w:r w:rsidR="00A36A3C">
        <w:rPr>
          <w:rFonts w:ascii="Cambria" w:hAnsi="Cambria"/>
          <w:b/>
          <w:bCs/>
          <w:sz w:val="22"/>
        </w:rPr>
        <w:t xml:space="preserve">- </w:t>
      </w:r>
      <w:r w:rsidR="00A36A3C" w:rsidRPr="00A36A3C">
        <w:rPr>
          <w:rFonts w:ascii="Cambria" w:hAnsi="Cambria"/>
          <w:b/>
          <w:bCs/>
          <w:sz w:val="22"/>
        </w:rPr>
        <w:t>TORONTO</w:t>
      </w:r>
    </w:p>
    <w:p w14:paraId="11066F7D" w14:textId="1FB3969A" w:rsidR="001B0032" w:rsidRDefault="00A36A3C" w:rsidP="00A36A3C">
      <w:pPr>
        <w:spacing w:before="0" w:after="0"/>
        <w:rPr>
          <w:rFonts w:ascii="Cambria" w:hAnsi="Cambria"/>
          <w:bCs/>
          <w:sz w:val="22"/>
        </w:rPr>
      </w:pPr>
      <w:r w:rsidRPr="00A36A3C">
        <w:rPr>
          <w:rFonts w:ascii="Cambria" w:hAnsi="Cambria"/>
          <w:b/>
          <w:sz w:val="22"/>
        </w:rPr>
        <w:t>Desayuno Americano</w:t>
      </w:r>
      <w:r w:rsidRPr="00A36A3C">
        <w:rPr>
          <w:rFonts w:ascii="Cambria" w:hAnsi="Cambria"/>
          <w:bCs/>
          <w:sz w:val="22"/>
        </w:rPr>
        <w:t>. Comenzamos nuestra visita a la capital de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Canadá, visitando el Parlamento (en verano veremos el Cambio de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 xml:space="preserve">Guardia), barrios residenciales, mansiones del </w:t>
      </w:r>
      <w:proofErr w:type="gramStart"/>
      <w:r w:rsidRPr="00A36A3C">
        <w:rPr>
          <w:rFonts w:ascii="Cambria" w:hAnsi="Cambria"/>
          <w:bCs/>
          <w:sz w:val="22"/>
        </w:rPr>
        <w:t>Primer Ministro</w:t>
      </w:r>
      <w:proofErr w:type="gramEnd"/>
      <w:r w:rsidRPr="00A36A3C">
        <w:rPr>
          <w:rFonts w:ascii="Cambria" w:hAnsi="Cambria"/>
          <w:bCs/>
          <w:sz w:val="22"/>
        </w:rPr>
        <w:t xml:space="preserve"> y del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Gobernador General, las residencias de los embajadores, la Corte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Suprema y otros puntos de interés. Después del almuerzo (no incluido),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 xml:space="preserve">saldremos hacia </w:t>
      </w:r>
      <w:proofErr w:type="spellStart"/>
      <w:r w:rsidRPr="00A36A3C">
        <w:rPr>
          <w:rFonts w:ascii="Cambria" w:hAnsi="Cambria"/>
          <w:bCs/>
          <w:sz w:val="22"/>
        </w:rPr>
        <w:t>Brockville</w:t>
      </w:r>
      <w:proofErr w:type="spellEnd"/>
      <w:r w:rsidRPr="00A36A3C">
        <w:rPr>
          <w:rFonts w:ascii="Cambria" w:hAnsi="Cambria"/>
          <w:bCs/>
          <w:sz w:val="22"/>
        </w:rPr>
        <w:t xml:space="preserve"> para disfrutar de un pequeño crucero por las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Mil Islas del río San Lorenzo. Esta región es el lugar donde se creó el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 xml:space="preserve">popular aderezo </w:t>
      </w:r>
      <w:proofErr w:type="spellStart"/>
      <w:r w:rsidRPr="00A36A3C">
        <w:rPr>
          <w:rFonts w:ascii="Cambria" w:hAnsi="Cambria"/>
          <w:bCs/>
          <w:sz w:val="22"/>
        </w:rPr>
        <w:t>Thousand</w:t>
      </w:r>
      <w:proofErr w:type="spellEnd"/>
      <w:r w:rsidRPr="00A36A3C">
        <w:rPr>
          <w:rFonts w:ascii="Cambria" w:hAnsi="Cambria"/>
          <w:bCs/>
          <w:sz w:val="22"/>
        </w:rPr>
        <w:t xml:space="preserve"> </w:t>
      </w:r>
      <w:proofErr w:type="spellStart"/>
      <w:r w:rsidRPr="00A36A3C">
        <w:rPr>
          <w:rFonts w:ascii="Cambria" w:hAnsi="Cambria"/>
          <w:bCs/>
          <w:sz w:val="22"/>
        </w:rPr>
        <w:t>Islands</w:t>
      </w:r>
      <w:proofErr w:type="spellEnd"/>
      <w:r w:rsidRPr="00A36A3C">
        <w:rPr>
          <w:rFonts w:ascii="Cambria" w:hAnsi="Cambria"/>
          <w:bCs/>
          <w:sz w:val="22"/>
        </w:rPr>
        <w:t>, y también es una de las regiones del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 xml:space="preserve">este de Canadá preferidas como destino </w:t>
      </w:r>
      <w:proofErr w:type="spellStart"/>
      <w:proofErr w:type="gramStart"/>
      <w:r w:rsidRPr="00A36A3C">
        <w:rPr>
          <w:rFonts w:ascii="Cambria" w:hAnsi="Cambria"/>
          <w:bCs/>
          <w:sz w:val="22"/>
        </w:rPr>
        <w:t>turístico.E</w:t>
      </w:r>
      <w:proofErr w:type="spellEnd"/>
      <w:proofErr w:type="gramEnd"/>
      <w:r w:rsidRPr="00A36A3C">
        <w:rPr>
          <w:rFonts w:ascii="Cambria" w:hAnsi="Cambria"/>
          <w:bCs/>
          <w:sz w:val="22"/>
        </w:rPr>
        <w:t xml:space="preserve"> l crucero, que tiene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una duración aproximada de 1 hora, ofrece espectaculares vistas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panorámicas de la zona y brinda información sobre la historia del área,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sus leyendas y su gente. Además, en este lugar se pueden observar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barcos de todo el mundo navegando con cautela por las angostas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 xml:space="preserve">secciones del río San </w:t>
      </w:r>
      <w:r w:rsidRPr="00A36A3C">
        <w:rPr>
          <w:rFonts w:ascii="Cambria" w:hAnsi="Cambria"/>
          <w:bCs/>
          <w:sz w:val="22"/>
        </w:rPr>
        <w:lastRenderedPageBreak/>
        <w:t>Lorenzo, el canal de agua dulce más largo del</w:t>
      </w:r>
      <w:r>
        <w:rPr>
          <w:rFonts w:ascii="Cambria" w:hAnsi="Cambria"/>
          <w:bCs/>
          <w:sz w:val="22"/>
        </w:rPr>
        <w:t xml:space="preserve"> </w:t>
      </w:r>
      <w:r w:rsidRPr="00A36A3C">
        <w:rPr>
          <w:rFonts w:ascii="Cambria" w:hAnsi="Cambria"/>
          <w:bCs/>
          <w:sz w:val="22"/>
        </w:rPr>
        <w:t>mundo. Al terminar el crucero, continuaremos nuestro viaje hacia</w:t>
      </w:r>
      <w:r>
        <w:rPr>
          <w:rFonts w:ascii="Cambria" w:hAnsi="Cambria"/>
          <w:bCs/>
          <w:sz w:val="22"/>
        </w:rPr>
        <w:t xml:space="preserve"> T</w:t>
      </w:r>
      <w:r w:rsidRPr="00A36A3C">
        <w:rPr>
          <w:rFonts w:ascii="Cambria" w:hAnsi="Cambria"/>
          <w:bCs/>
          <w:sz w:val="22"/>
        </w:rPr>
        <w:t xml:space="preserve">oronto. Llegada y </w:t>
      </w:r>
      <w:r w:rsidRPr="00A36A3C">
        <w:rPr>
          <w:rFonts w:ascii="Cambria" w:hAnsi="Cambria"/>
          <w:b/>
          <w:sz w:val="22"/>
        </w:rPr>
        <w:t>alojamiento</w:t>
      </w:r>
      <w:r w:rsidRPr="00A36A3C">
        <w:rPr>
          <w:rFonts w:ascii="Cambria" w:hAnsi="Cambria"/>
          <w:bCs/>
          <w:sz w:val="22"/>
        </w:rPr>
        <w:t>.</w:t>
      </w:r>
    </w:p>
    <w:p w14:paraId="61572676" w14:textId="77777777" w:rsidR="00A36A3C" w:rsidRPr="00247ACB" w:rsidRDefault="00A36A3C" w:rsidP="00A36A3C">
      <w:pPr>
        <w:spacing w:before="0" w:after="0"/>
        <w:rPr>
          <w:rFonts w:ascii="Cambria" w:hAnsi="Cambria"/>
          <w:sz w:val="22"/>
        </w:rPr>
      </w:pPr>
    </w:p>
    <w:p w14:paraId="66ABC467" w14:textId="5064F8E0" w:rsidR="003976DA" w:rsidRPr="0074590C" w:rsidRDefault="0074590C" w:rsidP="001B0032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>DIA 05</w:t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="00A36A3C">
        <w:rPr>
          <w:rFonts w:ascii="Cambria" w:hAnsi="Cambria"/>
          <w:b/>
          <w:bCs/>
          <w:sz w:val="22"/>
        </w:rPr>
        <w:tab/>
      </w:r>
      <w:r w:rsidR="00A36A3C" w:rsidRPr="00A36A3C">
        <w:rPr>
          <w:rFonts w:ascii="Cambria" w:hAnsi="Cambria"/>
          <w:b/>
          <w:bCs/>
          <w:sz w:val="22"/>
        </w:rPr>
        <w:t xml:space="preserve">TORONTO </w:t>
      </w:r>
      <w:r w:rsidR="00A36A3C">
        <w:rPr>
          <w:rFonts w:ascii="Cambria" w:hAnsi="Cambria"/>
          <w:b/>
          <w:bCs/>
          <w:sz w:val="22"/>
        </w:rPr>
        <w:t>-</w:t>
      </w:r>
      <w:r w:rsidR="00A36A3C" w:rsidRPr="00A36A3C">
        <w:rPr>
          <w:rFonts w:ascii="Cambria" w:hAnsi="Cambria"/>
          <w:b/>
          <w:bCs/>
          <w:sz w:val="22"/>
        </w:rPr>
        <w:t xml:space="preserve"> NIAGARA FALLS</w:t>
      </w:r>
    </w:p>
    <w:p w14:paraId="3894088E" w14:textId="06985D12" w:rsidR="003976DA" w:rsidRDefault="000137EC" w:rsidP="000137EC">
      <w:pPr>
        <w:spacing w:before="0" w:after="0"/>
        <w:rPr>
          <w:rFonts w:ascii="Cambria" w:hAnsi="Cambria"/>
          <w:sz w:val="22"/>
        </w:rPr>
      </w:pPr>
      <w:r w:rsidRPr="000137EC">
        <w:rPr>
          <w:rFonts w:ascii="Cambria" w:hAnsi="Cambria"/>
          <w:b/>
          <w:bCs/>
          <w:sz w:val="22"/>
        </w:rPr>
        <w:t>Desayuno Americano</w:t>
      </w:r>
      <w:r w:rsidRPr="000137EC">
        <w:rPr>
          <w:rFonts w:ascii="Cambria" w:hAnsi="Cambria"/>
          <w:sz w:val="22"/>
        </w:rPr>
        <w:t xml:space="preserve">. Por la </w:t>
      </w:r>
      <w:r w:rsidRPr="000137EC">
        <w:rPr>
          <w:rFonts w:ascii="Cambria" w:hAnsi="Cambria"/>
          <w:sz w:val="22"/>
        </w:rPr>
        <w:t>mañana</w:t>
      </w:r>
      <w:r w:rsidRPr="000137EC">
        <w:rPr>
          <w:rFonts w:ascii="Cambria" w:hAnsi="Cambria"/>
          <w:sz w:val="22"/>
        </w:rPr>
        <w:t xml:space="preserve"> iniciamos nuestro recorrido por la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ciudad: la </w:t>
      </w:r>
      <w:r w:rsidRPr="000137EC">
        <w:rPr>
          <w:rFonts w:ascii="Cambria" w:hAnsi="Cambria"/>
          <w:sz w:val="22"/>
        </w:rPr>
        <w:t>Alcaldía</w:t>
      </w:r>
      <w:r w:rsidRPr="000137EC">
        <w:rPr>
          <w:rFonts w:ascii="Cambria" w:hAnsi="Cambria"/>
          <w:sz w:val="22"/>
        </w:rPr>
        <w:t>, el Parlamento Provincial, la Universidad de Toronto,</w:t>
      </w:r>
      <w:r>
        <w:rPr>
          <w:rFonts w:ascii="Cambria" w:hAnsi="Cambria"/>
          <w:sz w:val="22"/>
        </w:rPr>
        <w:t xml:space="preserve"> </w:t>
      </w:r>
      <w:proofErr w:type="spellStart"/>
      <w:r w:rsidRPr="000137EC">
        <w:rPr>
          <w:rFonts w:ascii="Cambria" w:hAnsi="Cambria"/>
          <w:sz w:val="22"/>
        </w:rPr>
        <w:t>Yorkville</w:t>
      </w:r>
      <w:proofErr w:type="spellEnd"/>
      <w:r>
        <w:rPr>
          <w:rFonts w:ascii="Cambria" w:hAnsi="Cambria"/>
          <w:sz w:val="22"/>
        </w:rPr>
        <w:t xml:space="preserve">: </w:t>
      </w:r>
      <w:r w:rsidRPr="000137EC">
        <w:rPr>
          <w:rFonts w:ascii="Cambria" w:hAnsi="Cambria"/>
          <w:sz w:val="22"/>
        </w:rPr>
        <w:t xml:space="preserve">el barrio bohemio, la zona residencial de Forest Hill y el </w:t>
      </w:r>
      <w:r w:rsidRPr="000137EC">
        <w:rPr>
          <w:rFonts w:ascii="Cambria" w:hAnsi="Cambria"/>
          <w:sz w:val="22"/>
        </w:rPr>
        <w:t>área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donde se encuentra la muy conocida torre CN. Luego continuaremos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hacia Niagara que se encuentra a una hora </w:t>
      </w:r>
      <w:r w:rsidRPr="000137EC">
        <w:rPr>
          <w:rFonts w:ascii="Cambria" w:hAnsi="Cambria"/>
          <w:sz w:val="22"/>
        </w:rPr>
        <w:t>aproximadamente</w:t>
      </w:r>
      <w:r w:rsidRPr="000137EC">
        <w:rPr>
          <w:rFonts w:ascii="Cambria" w:hAnsi="Cambria"/>
          <w:sz w:val="22"/>
        </w:rPr>
        <w:t>, en la ruta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visitaremos el pueblo de ensueño que es Niagara </w:t>
      </w:r>
      <w:proofErr w:type="spellStart"/>
      <w:r w:rsidRPr="000137EC">
        <w:rPr>
          <w:rFonts w:ascii="Cambria" w:hAnsi="Cambria"/>
          <w:sz w:val="22"/>
        </w:rPr>
        <w:t>on</w:t>
      </w:r>
      <w:proofErr w:type="spellEnd"/>
      <w:r w:rsidRPr="000137EC">
        <w:rPr>
          <w:rFonts w:ascii="Cambria" w:hAnsi="Cambria"/>
          <w:sz w:val="22"/>
        </w:rPr>
        <w:t xml:space="preserve"> </w:t>
      </w:r>
      <w:proofErr w:type="spellStart"/>
      <w:r w:rsidRPr="000137EC">
        <w:rPr>
          <w:rFonts w:ascii="Cambria" w:hAnsi="Cambria"/>
          <w:sz w:val="22"/>
        </w:rPr>
        <w:t>the</w:t>
      </w:r>
      <w:proofErr w:type="spellEnd"/>
      <w:r w:rsidRPr="000137EC"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Lake,</w:t>
      </w:r>
      <w:r w:rsidRPr="000137EC">
        <w:rPr>
          <w:rFonts w:ascii="Cambria" w:hAnsi="Cambria"/>
          <w:sz w:val="22"/>
        </w:rPr>
        <w:t xml:space="preserve"> la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primera capital que tuvo </w:t>
      </w:r>
      <w:r w:rsidRPr="000137EC">
        <w:rPr>
          <w:rFonts w:ascii="Cambria" w:hAnsi="Cambria"/>
          <w:sz w:val="22"/>
        </w:rPr>
        <w:t>Canadá</w:t>
      </w:r>
      <w:r w:rsidRPr="000137EC">
        <w:rPr>
          <w:rFonts w:ascii="Cambria" w:hAnsi="Cambria"/>
          <w:sz w:val="22"/>
        </w:rPr>
        <w:t xml:space="preserve">. Recorremos el </w:t>
      </w:r>
      <w:r w:rsidRPr="000137EC">
        <w:rPr>
          <w:rFonts w:ascii="Cambria" w:hAnsi="Cambria"/>
          <w:sz w:val="22"/>
        </w:rPr>
        <w:t>área</w:t>
      </w:r>
      <w:r w:rsidRPr="000137EC"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vitivinícola</w:t>
      </w:r>
      <w:r w:rsidRPr="000137EC">
        <w:rPr>
          <w:rFonts w:ascii="Cambria" w:hAnsi="Cambria"/>
          <w:sz w:val="22"/>
        </w:rPr>
        <w:t xml:space="preserve"> del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Niagara y comenzaremos el tour por la zona, visitando el reloj floral; el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remolino sobre el cual viaja el carro </w:t>
      </w:r>
      <w:r w:rsidRPr="000137EC">
        <w:rPr>
          <w:rFonts w:ascii="Cambria" w:hAnsi="Cambria"/>
          <w:sz w:val="22"/>
        </w:rPr>
        <w:t>aéreo</w:t>
      </w:r>
      <w:r w:rsidRPr="000137EC"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español</w:t>
      </w:r>
      <w:r w:rsidRPr="000137EC">
        <w:rPr>
          <w:rFonts w:ascii="Cambria" w:hAnsi="Cambria"/>
          <w:sz w:val="22"/>
        </w:rPr>
        <w:t>. Paseo en el barco</w:t>
      </w:r>
      <w:r>
        <w:rPr>
          <w:rFonts w:ascii="Cambria" w:hAnsi="Cambria"/>
          <w:sz w:val="22"/>
        </w:rPr>
        <w:t xml:space="preserve"> </w:t>
      </w:r>
      <w:proofErr w:type="spellStart"/>
      <w:r w:rsidRPr="000137EC">
        <w:rPr>
          <w:rFonts w:ascii="Cambria" w:hAnsi="Cambria"/>
          <w:sz w:val="22"/>
        </w:rPr>
        <w:t>Hornblower</w:t>
      </w:r>
      <w:proofErr w:type="spellEnd"/>
      <w:r w:rsidRPr="000137EC">
        <w:rPr>
          <w:rFonts w:ascii="Cambria" w:hAnsi="Cambria"/>
          <w:sz w:val="22"/>
        </w:rPr>
        <w:t xml:space="preserve"> (</w:t>
      </w:r>
      <w:proofErr w:type="gramStart"/>
      <w:r w:rsidRPr="000137EC">
        <w:rPr>
          <w:rFonts w:ascii="Cambria" w:hAnsi="Cambria"/>
          <w:sz w:val="22"/>
        </w:rPr>
        <w:t>Mayo</w:t>
      </w:r>
      <w:proofErr w:type="gramEnd"/>
      <w:r w:rsidRPr="000137EC">
        <w:rPr>
          <w:rFonts w:ascii="Cambria" w:hAnsi="Cambria"/>
          <w:sz w:val="22"/>
        </w:rPr>
        <w:t xml:space="preserve"> a Octubre) o los </w:t>
      </w:r>
      <w:proofErr w:type="spellStart"/>
      <w:r w:rsidRPr="000137EC">
        <w:rPr>
          <w:rFonts w:ascii="Cambria" w:hAnsi="Cambria"/>
          <w:sz w:val="22"/>
        </w:rPr>
        <w:t>tuneles</w:t>
      </w:r>
      <w:proofErr w:type="spellEnd"/>
      <w:r w:rsidRPr="000137EC"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escénicos</w:t>
      </w:r>
      <w:r w:rsidRPr="000137EC">
        <w:rPr>
          <w:rFonts w:ascii="Cambria" w:hAnsi="Cambria"/>
          <w:sz w:val="22"/>
        </w:rPr>
        <w:t xml:space="preserve"> (Octubre a Mayo).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Llegada. </w:t>
      </w:r>
      <w:r w:rsidRPr="000137EC">
        <w:rPr>
          <w:rFonts w:ascii="Cambria" w:hAnsi="Cambria"/>
          <w:b/>
          <w:bCs/>
          <w:sz w:val="22"/>
        </w:rPr>
        <w:t>Alojamiento</w:t>
      </w:r>
      <w:r w:rsidRPr="000137EC">
        <w:rPr>
          <w:rFonts w:ascii="Cambria" w:hAnsi="Cambria"/>
          <w:sz w:val="22"/>
        </w:rPr>
        <w:t>.</w:t>
      </w:r>
    </w:p>
    <w:p w14:paraId="1360DA65" w14:textId="77777777" w:rsidR="000137EC" w:rsidRDefault="000137EC" w:rsidP="000137EC">
      <w:pPr>
        <w:spacing w:before="0" w:after="0"/>
        <w:rPr>
          <w:rFonts w:ascii="Cambria" w:hAnsi="Cambria"/>
          <w:b/>
          <w:bCs/>
          <w:sz w:val="22"/>
        </w:rPr>
      </w:pPr>
    </w:p>
    <w:p w14:paraId="0C252C9E" w14:textId="31DC8268" w:rsidR="0057211B" w:rsidRPr="0074590C" w:rsidRDefault="0074590C" w:rsidP="001B0032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 xml:space="preserve">DIA 6 </w:t>
      </w:r>
      <w:r w:rsidR="000137EC">
        <w:rPr>
          <w:rFonts w:ascii="Cambria" w:hAnsi="Cambria"/>
          <w:b/>
          <w:bCs/>
          <w:sz w:val="22"/>
        </w:rPr>
        <w:tab/>
      </w:r>
      <w:r w:rsidR="000137EC">
        <w:rPr>
          <w:rFonts w:ascii="Cambria" w:hAnsi="Cambria"/>
          <w:b/>
          <w:bCs/>
          <w:sz w:val="22"/>
        </w:rPr>
        <w:tab/>
      </w:r>
      <w:r w:rsidR="000137EC">
        <w:rPr>
          <w:rFonts w:ascii="Cambria" w:hAnsi="Cambria"/>
          <w:b/>
          <w:bCs/>
          <w:sz w:val="22"/>
        </w:rPr>
        <w:tab/>
      </w:r>
      <w:r w:rsidR="000137EC" w:rsidRPr="000137EC">
        <w:rPr>
          <w:rFonts w:ascii="Cambria" w:hAnsi="Cambria"/>
          <w:b/>
          <w:bCs/>
          <w:sz w:val="22"/>
        </w:rPr>
        <w:t xml:space="preserve">NIAGARA FALLS </w:t>
      </w:r>
      <w:r w:rsidR="00A45576">
        <w:rPr>
          <w:rFonts w:ascii="Cambria" w:hAnsi="Cambria"/>
          <w:b/>
          <w:bCs/>
          <w:sz w:val="22"/>
        </w:rPr>
        <w:t>-</w:t>
      </w:r>
      <w:r w:rsidR="000137EC" w:rsidRPr="000137EC">
        <w:rPr>
          <w:rFonts w:ascii="Cambria" w:hAnsi="Cambria"/>
          <w:b/>
          <w:bCs/>
          <w:sz w:val="22"/>
        </w:rPr>
        <w:t xml:space="preserve"> WASHINGTON</w:t>
      </w:r>
    </w:p>
    <w:p w14:paraId="6065A1D9" w14:textId="1EB70119" w:rsidR="000137EC" w:rsidRPr="000137EC" w:rsidRDefault="000137EC" w:rsidP="000137EC">
      <w:pPr>
        <w:spacing w:before="0" w:after="0"/>
        <w:rPr>
          <w:rFonts w:ascii="Cambria" w:hAnsi="Cambria"/>
          <w:sz w:val="22"/>
        </w:rPr>
      </w:pPr>
      <w:r w:rsidRPr="000137EC">
        <w:rPr>
          <w:rFonts w:ascii="Cambria" w:hAnsi="Cambria"/>
          <w:b/>
          <w:bCs/>
          <w:sz w:val="22"/>
        </w:rPr>
        <w:t>Desayuno Continental</w:t>
      </w:r>
      <w:r w:rsidRPr="000137EC">
        <w:rPr>
          <w:rFonts w:ascii="Cambria" w:hAnsi="Cambria"/>
          <w:sz w:val="22"/>
        </w:rPr>
        <w:t>. Hoy partimos rumbo a Washington, iniciando un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recorrido fascinante que nos llevará a través de los Estados de Nueva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York y Pensilvania, cruzando los majestuosos Montes Apalaches, una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cordillera de gran belleza natural. A lo largo del trayecto, podremos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disfrutar de las vistas panorámicas que ofrecen estas icónicas</w:t>
      </w:r>
    </w:p>
    <w:p w14:paraId="4DDAE207" w14:textId="2DD3D7CF" w:rsidR="00BB1434" w:rsidRDefault="000137EC" w:rsidP="000137EC">
      <w:pPr>
        <w:spacing w:before="0" w:after="0"/>
        <w:rPr>
          <w:rFonts w:ascii="Cambria" w:hAnsi="Cambria"/>
          <w:sz w:val="22"/>
        </w:rPr>
      </w:pPr>
      <w:r w:rsidRPr="000137EC">
        <w:rPr>
          <w:rFonts w:ascii="Cambria" w:hAnsi="Cambria"/>
          <w:sz w:val="22"/>
        </w:rPr>
        <w:t>montañas.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Continuaremos nuestro viaje, avanzando hacia el sur hasta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llegar a la imponente capital de los Estados Unidos, Washington D.C.,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en las últimas horas de la tarde. Al llegar, nos instalaremos en nuestro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>alojamiento para descansar y prepararnos para explorar esta histórica y</w:t>
      </w:r>
      <w:r>
        <w:rPr>
          <w:rFonts w:ascii="Cambria" w:hAnsi="Cambria"/>
          <w:sz w:val="22"/>
        </w:rPr>
        <w:t xml:space="preserve"> </w:t>
      </w:r>
      <w:r w:rsidRPr="000137EC">
        <w:rPr>
          <w:rFonts w:ascii="Cambria" w:hAnsi="Cambria"/>
          <w:sz w:val="22"/>
        </w:rPr>
        <w:t xml:space="preserve">emblemática ciudad. Llegada y </w:t>
      </w:r>
      <w:r w:rsidRPr="000137EC">
        <w:rPr>
          <w:rFonts w:ascii="Cambria" w:hAnsi="Cambria"/>
          <w:b/>
          <w:bCs/>
          <w:sz w:val="22"/>
        </w:rPr>
        <w:t>alojamiento</w:t>
      </w:r>
      <w:r w:rsidRPr="000137EC">
        <w:rPr>
          <w:rFonts w:ascii="Cambria" w:hAnsi="Cambria"/>
          <w:sz w:val="22"/>
        </w:rPr>
        <w:t>.</w:t>
      </w:r>
    </w:p>
    <w:p w14:paraId="3C9D47C0" w14:textId="77777777" w:rsidR="000137EC" w:rsidRDefault="000137EC" w:rsidP="000137EC">
      <w:pPr>
        <w:spacing w:before="0" w:after="0"/>
        <w:rPr>
          <w:rFonts w:ascii="Arial Rounded MT Bold" w:hAnsi="Arial Rounded MT Bold"/>
        </w:rPr>
      </w:pPr>
    </w:p>
    <w:p w14:paraId="252650A2" w14:textId="7D6DDD7F" w:rsidR="000137EC" w:rsidRPr="0074590C" w:rsidRDefault="000137EC" w:rsidP="000137EC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 xml:space="preserve">DIA </w:t>
      </w:r>
      <w:r w:rsidR="00A45576">
        <w:rPr>
          <w:rFonts w:ascii="Cambria" w:hAnsi="Cambria"/>
          <w:b/>
          <w:bCs/>
          <w:sz w:val="22"/>
        </w:rPr>
        <w:t>7</w:t>
      </w:r>
      <w:r w:rsidRPr="0074590C">
        <w:rPr>
          <w:rFonts w:ascii="Cambria" w:hAnsi="Cambria"/>
          <w:b/>
          <w:bCs/>
          <w:sz w:val="22"/>
        </w:rPr>
        <w:t xml:space="preserve"> </w:t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 w:rsidRPr="000137EC">
        <w:rPr>
          <w:rFonts w:ascii="Cambria" w:hAnsi="Cambria"/>
          <w:b/>
          <w:bCs/>
          <w:sz w:val="22"/>
        </w:rPr>
        <w:t>WASHINGTON</w:t>
      </w:r>
    </w:p>
    <w:p w14:paraId="3308538A" w14:textId="0A182FB1" w:rsidR="00A45576" w:rsidRPr="00A45576" w:rsidRDefault="00A45576" w:rsidP="00A45576">
      <w:pPr>
        <w:spacing w:before="0" w:after="0"/>
        <w:rPr>
          <w:rFonts w:ascii="Cambria" w:hAnsi="Cambria"/>
          <w:sz w:val="22"/>
        </w:rPr>
      </w:pPr>
      <w:r w:rsidRPr="00A45576">
        <w:rPr>
          <w:rFonts w:ascii="Cambria" w:hAnsi="Cambria"/>
          <w:b/>
          <w:bCs/>
          <w:sz w:val="22"/>
        </w:rPr>
        <w:t>Desayuno Americano</w:t>
      </w:r>
      <w:r w:rsidRPr="00A45576">
        <w:rPr>
          <w:rFonts w:ascii="Cambria" w:hAnsi="Cambria"/>
          <w:sz w:val="22"/>
        </w:rPr>
        <w:t>. Comenzamos el día con una fascinante visita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guiada de cuatro horas que nos llevará a descubrir algunos de los sitios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más emblemáticos de Washington D.C. Iniciaremos en el solemne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Cementerio de Arlington, donde descansan los hermanos Kennedy, un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lugar cargado de historia y reverencia. Luego, nos dirigiremos al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imponente Monumento a Lincoln, seguido por los monumentos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 xml:space="preserve">dedicados a Iwo </w:t>
      </w:r>
      <w:proofErr w:type="spellStart"/>
      <w:r w:rsidRPr="00A45576">
        <w:rPr>
          <w:rFonts w:ascii="Cambria" w:hAnsi="Cambria"/>
          <w:sz w:val="22"/>
        </w:rPr>
        <w:t>Jima</w:t>
      </w:r>
      <w:proofErr w:type="spellEnd"/>
      <w:r w:rsidRPr="00A45576">
        <w:rPr>
          <w:rFonts w:ascii="Cambria" w:hAnsi="Cambria"/>
          <w:sz w:val="22"/>
        </w:rPr>
        <w:t>, la Guerra de Corea y la Segunda Guerra Mundial,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todos ellos testimonios de valor y sacrificio.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A continuación, haremos una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parada frente a la icónica Casa Blanca, la residencia oficial del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presidente de los Estados Unidos, donde admiraremos su arquitectura</w:t>
      </w:r>
    </w:p>
    <w:p w14:paraId="42925812" w14:textId="7B85F6DB" w:rsidR="000137EC" w:rsidRPr="00A45576" w:rsidRDefault="00A45576" w:rsidP="00A45576">
      <w:pPr>
        <w:spacing w:before="0" w:after="0"/>
        <w:rPr>
          <w:rFonts w:ascii="Cambria" w:hAnsi="Cambria"/>
          <w:sz w:val="22"/>
        </w:rPr>
      </w:pPr>
      <w:r w:rsidRPr="00A45576">
        <w:rPr>
          <w:rFonts w:ascii="Cambria" w:hAnsi="Cambria"/>
          <w:sz w:val="22"/>
        </w:rPr>
        <w:t>desde el exterior. Seguiremos por la emblemática Avenida Pennsylvania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hasta llegar al majestuoso Capitolio, el corazón de la política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estadounidense.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La tarde será libre para que puedas explorar a tu ritmo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 xml:space="preserve">los fascinantes museos del Instituto </w:t>
      </w:r>
      <w:proofErr w:type="spellStart"/>
      <w:r w:rsidRPr="00A45576">
        <w:rPr>
          <w:rFonts w:ascii="Cambria" w:hAnsi="Cambria"/>
          <w:sz w:val="22"/>
        </w:rPr>
        <w:t>Smithsonian</w:t>
      </w:r>
      <w:proofErr w:type="spellEnd"/>
      <w:r w:rsidRPr="00A45576">
        <w:rPr>
          <w:rFonts w:ascii="Cambria" w:hAnsi="Cambria"/>
          <w:sz w:val="22"/>
        </w:rPr>
        <w:t>, una de las colecciones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culturales y científicas más grandes del mundo. Tendrás la oportunidad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de sumergirte en exposiciones que abarcan desde historia natural hasta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arte contemporáneo, brindando algo para cada tipo de interés.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Resto de</w:t>
      </w:r>
      <w:r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 xml:space="preserve">la tarde libre. </w:t>
      </w:r>
      <w:r w:rsidRPr="00A45576">
        <w:rPr>
          <w:rFonts w:ascii="Cambria" w:hAnsi="Cambria"/>
          <w:b/>
          <w:bCs/>
          <w:sz w:val="22"/>
        </w:rPr>
        <w:t>Alojamiento</w:t>
      </w:r>
      <w:r w:rsidRPr="00A45576">
        <w:rPr>
          <w:rFonts w:ascii="Cambria" w:hAnsi="Cambria"/>
          <w:sz w:val="22"/>
        </w:rPr>
        <w:t>.</w:t>
      </w:r>
    </w:p>
    <w:p w14:paraId="355A1B11" w14:textId="77777777" w:rsidR="000137EC" w:rsidRDefault="000137EC" w:rsidP="000137EC">
      <w:pPr>
        <w:spacing w:before="0" w:after="0"/>
        <w:rPr>
          <w:rFonts w:ascii="Arial Rounded MT Bold" w:hAnsi="Arial Rounded MT Bold"/>
        </w:rPr>
      </w:pPr>
    </w:p>
    <w:p w14:paraId="2667B41F" w14:textId="178710DB" w:rsidR="00A45576" w:rsidRPr="0074590C" w:rsidRDefault="00A45576" w:rsidP="00A45576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 xml:space="preserve">DIA </w:t>
      </w:r>
      <w:r>
        <w:rPr>
          <w:rFonts w:ascii="Cambria" w:hAnsi="Cambria"/>
          <w:b/>
          <w:bCs/>
          <w:sz w:val="22"/>
        </w:rPr>
        <w:t>8</w:t>
      </w:r>
      <w:r w:rsidRPr="0074590C">
        <w:rPr>
          <w:rFonts w:ascii="Cambria" w:hAnsi="Cambria"/>
          <w:b/>
          <w:bCs/>
          <w:sz w:val="22"/>
        </w:rPr>
        <w:t xml:space="preserve"> </w:t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 w:rsidRPr="00A45576">
        <w:rPr>
          <w:rFonts w:ascii="Cambria" w:hAnsi="Cambria"/>
          <w:b/>
          <w:bCs/>
          <w:sz w:val="22"/>
        </w:rPr>
        <w:t>WASHINGTON</w:t>
      </w:r>
      <w:r>
        <w:rPr>
          <w:rFonts w:ascii="Cambria" w:hAnsi="Cambria"/>
          <w:b/>
          <w:bCs/>
          <w:sz w:val="22"/>
        </w:rPr>
        <w:t xml:space="preserve"> -</w:t>
      </w:r>
      <w:r w:rsidRPr="00A45576">
        <w:rPr>
          <w:rFonts w:ascii="Cambria" w:hAnsi="Cambria"/>
          <w:b/>
          <w:bCs/>
          <w:sz w:val="22"/>
        </w:rPr>
        <w:t xml:space="preserve"> AMISH </w:t>
      </w:r>
      <w:r>
        <w:rPr>
          <w:rFonts w:ascii="Cambria" w:hAnsi="Cambria"/>
          <w:b/>
          <w:bCs/>
          <w:sz w:val="22"/>
        </w:rPr>
        <w:t xml:space="preserve">– </w:t>
      </w:r>
      <w:r w:rsidRPr="00A45576">
        <w:rPr>
          <w:rFonts w:ascii="Cambria" w:hAnsi="Cambria"/>
          <w:b/>
          <w:bCs/>
          <w:sz w:val="22"/>
        </w:rPr>
        <w:t>PHILADELPHIA</w:t>
      </w:r>
      <w:r>
        <w:rPr>
          <w:rFonts w:ascii="Cambria" w:hAnsi="Cambria"/>
          <w:b/>
          <w:bCs/>
          <w:sz w:val="22"/>
        </w:rPr>
        <w:t xml:space="preserve"> -</w:t>
      </w:r>
      <w:r w:rsidRPr="00A45576">
        <w:rPr>
          <w:rFonts w:ascii="Cambria" w:hAnsi="Cambria"/>
          <w:b/>
          <w:bCs/>
          <w:sz w:val="22"/>
        </w:rPr>
        <w:t xml:space="preserve"> NEW YORK</w:t>
      </w:r>
    </w:p>
    <w:p w14:paraId="34480186" w14:textId="469C2139" w:rsidR="00A45576" w:rsidRPr="003C2D1E" w:rsidRDefault="00A45576" w:rsidP="00A45576">
      <w:pPr>
        <w:spacing w:before="0" w:after="0"/>
        <w:rPr>
          <w:rFonts w:ascii="Cambria" w:hAnsi="Cambria"/>
          <w:sz w:val="22"/>
        </w:rPr>
      </w:pPr>
      <w:r w:rsidRPr="00A45576">
        <w:rPr>
          <w:rFonts w:ascii="Cambria" w:hAnsi="Cambria"/>
          <w:b/>
          <w:bCs/>
          <w:sz w:val="22"/>
        </w:rPr>
        <w:t>Desayuno Americano</w:t>
      </w:r>
      <w:r w:rsidRPr="00A45576">
        <w:rPr>
          <w:rFonts w:ascii="Cambria" w:hAnsi="Cambria"/>
          <w:sz w:val="22"/>
        </w:rPr>
        <w:t>. Por la mañana, comenzamos nuestro viaje de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regreso hacia la vibrante ciudad de Nueva York. En ruta, nos dirigiremos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al estado de Pensilvania, pasando por el pintoresco condado de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Lancaster, hogar de la comunidad Amish. Haremos una breve pero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enriquecedora parada en el corazón de su cultura, visitando el Amish</w:t>
      </w:r>
      <w:r w:rsidR="003C2D1E">
        <w:rPr>
          <w:rFonts w:ascii="Cambria" w:hAnsi="Cambria"/>
          <w:sz w:val="22"/>
        </w:rPr>
        <w:t xml:space="preserve"> </w:t>
      </w:r>
      <w:proofErr w:type="spellStart"/>
      <w:r w:rsidRPr="00A45576">
        <w:rPr>
          <w:rFonts w:ascii="Cambria" w:hAnsi="Cambria"/>
          <w:sz w:val="22"/>
        </w:rPr>
        <w:t>Village</w:t>
      </w:r>
      <w:proofErr w:type="spellEnd"/>
      <w:r w:rsidRPr="00A45576">
        <w:rPr>
          <w:rFonts w:ascii="Cambria" w:hAnsi="Cambria"/>
          <w:sz w:val="22"/>
        </w:rPr>
        <w:t>,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donde podremos apreciar su estilo de vida tradicional y modos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de subsistencia únicos, lejos de la modernidad.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Luego, continuaremos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hacia la histórica ciudad de Filadelfia, lugar donde las trece colonias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proclamaron su independencia de Inglaterra. A nuestra llegada,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realizaremos una breve visita panorámica que incluirá el emblemático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 xml:space="preserve">Camino de </w:t>
      </w:r>
      <w:proofErr w:type="spellStart"/>
      <w:r w:rsidRPr="00A45576">
        <w:rPr>
          <w:rFonts w:ascii="Cambria" w:hAnsi="Cambria"/>
          <w:sz w:val="22"/>
        </w:rPr>
        <w:t>Elfreth</w:t>
      </w:r>
      <w:proofErr w:type="spellEnd"/>
      <w:r w:rsidRPr="00A45576">
        <w:rPr>
          <w:rFonts w:ascii="Cambria" w:hAnsi="Cambria"/>
          <w:sz w:val="22"/>
        </w:rPr>
        <w:t>, el barrio victoriano más antiguo del país, y el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 xml:space="preserve">majestuoso boulevard </w:t>
      </w:r>
      <w:proofErr w:type="spellStart"/>
      <w:r w:rsidRPr="00A45576">
        <w:rPr>
          <w:rFonts w:ascii="Cambria" w:hAnsi="Cambria"/>
          <w:sz w:val="22"/>
        </w:rPr>
        <w:t>Benjamin</w:t>
      </w:r>
      <w:proofErr w:type="spellEnd"/>
      <w:r w:rsidRPr="00A45576">
        <w:rPr>
          <w:rFonts w:ascii="Cambria" w:hAnsi="Cambria"/>
          <w:sz w:val="22"/>
        </w:rPr>
        <w:t xml:space="preserve"> Franklin. Aquí haremos una parada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frente al icónico Museo de Arte, famoso por sus escalinatas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inmortalizadas en la película "Rocky", y también visitaremos la famosa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Campana de la Libertad, símbolo de la libertad y la independencia de los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Estados Unidos.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>Finalmente, continuaremos nuestro viaje hacia Nueva</w:t>
      </w:r>
      <w:r w:rsidR="003C2D1E">
        <w:rPr>
          <w:rFonts w:ascii="Cambria" w:hAnsi="Cambria"/>
          <w:sz w:val="22"/>
        </w:rPr>
        <w:t xml:space="preserve"> </w:t>
      </w:r>
      <w:r w:rsidRPr="00A45576">
        <w:rPr>
          <w:rFonts w:ascii="Cambria" w:hAnsi="Cambria"/>
          <w:sz w:val="22"/>
        </w:rPr>
        <w:t xml:space="preserve">York. Llegada y </w:t>
      </w:r>
      <w:r w:rsidRPr="003C2D1E">
        <w:rPr>
          <w:rFonts w:ascii="Cambria" w:hAnsi="Cambria"/>
          <w:b/>
          <w:bCs/>
          <w:sz w:val="22"/>
        </w:rPr>
        <w:t>alojamiento</w:t>
      </w:r>
      <w:r w:rsidRPr="00A45576">
        <w:rPr>
          <w:rFonts w:ascii="Cambria" w:hAnsi="Cambria"/>
          <w:sz w:val="22"/>
        </w:rPr>
        <w:t>.</w:t>
      </w:r>
    </w:p>
    <w:p w14:paraId="49C5CC1F" w14:textId="77777777" w:rsidR="00A45576" w:rsidRDefault="00A45576" w:rsidP="000137EC">
      <w:pPr>
        <w:spacing w:before="0" w:after="0"/>
        <w:rPr>
          <w:rFonts w:ascii="Arial Rounded MT Bold" w:hAnsi="Arial Rounded MT Bold"/>
        </w:rPr>
      </w:pPr>
    </w:p>
    <w:p w14:paraId="6AA74547" w14:textId="1EB07A4A" w:rsidR="003C2D1E" w:rsidRPr="0074590C" w:rsidRDefault="003C2D1E" w:rsidP="003C2D1E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 xml:space="preserve">DIA </w:t>
      </w:r>
      <w:r>
        <w:rPr>
          <w:rFonts w:ascii="Cambria" w:hAnsi="Cambria"/>
          <w:b/>
          <w:bCs/>
          <w:sz w:val="22"/>
        </w:rPr>
        <w:t>9</w:t>
      </w:r>
      <w:r w:rsidRPr="0074590C">
        <w:rPr>
          <w:rFonts w:ascii="Cambria" w:hAnsi="Cambria"/>
          <w:b/>
          <w:bCs/>
          <w:sz w:val="22"/>
        </w:rPr>
        <w:t xml:space="preserve"> </w:t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 w:rsidRPr="00A45576">
        <w:rPr>
          <w:rFonts w:ascii="Cambria" w:hAnsi="Cambria"/>
          <w:b/>
          <w:bCs/>
          <w:sz w:val="22"/>
        </w:rPr>
        <w:t>NEW YORK</w:t>
      </w:r>
    </w:p>
    <w:p w14:paraId="47F63D70" w14:textId="0F330FC9" w:rsidR="000137EC" w:rsidRDefault="003C2D1E" w:rsidP="003C2D1E">
      <w:pPr>
        <w:spacing w:before="0" w:after="0"/>
        <w:rPr>
          <w:rFonts w:ascii="Cambria" w:hAnsi="Cambria"/>
          <w:b/>
          <w:bCs/>
          <w:sz w:val="22"/>
        </w:rPr>
      </w:pPr>
      <w:r w:rsidRPr="00D3344D">
        <w:rPr>
          <w:rFonts w:ascii="Cambria" w:hAnsi="Cambria"/>
          <w:b/>
          <w:bCs/>
          <w:sz w:val="22"/>
        </w:rPr>
        <w:t>Desayuno Americano</w:t>
      </w:r>
      <w:r w:rsidRPr="003C2D1E">
        <w:rPr>
          <w:rFonts w:ascii="Cambria" w:hAnsi="Cambria"/>
          <w:sz w:val="22"/>
        </w:rPr>
        <w:t>. Esta mañana. Nos dirigimos hacia el Alto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Manhattan, recorriendo Central Park. Lincoln Center, edificio Dakota y</w:t>
      </w:r>
      <w:r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Strawberry</w:t>
      </w:r>
      <w:proofErr w:type="spellEnd"/>
      <w:r w:rsidRPr="003C2D1E"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Fields</w:t>
      </w:r>
      <w:proofErr w:type="spellEnd"/>
      <w:r w:rsidRPr="003C2D1E">
        <w:rPr>
          <w:rFonts w:ascii="Cambria" w:hAnsi="Cambria"/>
          <w:sz w:val="22"/>
        </w:rPr>
        <w:t>, donde haremos una breve parada para admirar el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 xml:space="preserve">mosaico "Imagine", en homenaje a John Lennon. </w:t>
      </w:r>
      <w:proofErr w:type="spellStart"/>
      <w:r w:rsidRPr="003C2D1E">
        <w:rPr>
          <w:rFonts w:ascii="Cambria" w:hAnsi="Cambria"/>
          <w:sz w:val="22"/>
        </w:rPr>
        <w:t>Continúamos</w:t>
      </w:r>
      <w:proofErr w:type="spellEnd"/>
      <w:r w:rsidRPr="003C2D1E">
        <w:rPr>
          <w:rFonts w:ascii="Cambria" w:hAnsi="Cambria"/>
          <w:sz w:val="22"/>
        </w:rPr>
        <w:t xml:space="preserve"> hacia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Harlem, descenderemos por la famosa Quinta Avenida, donde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recorreremos la legendaria "Milla de los Museos". A lo largo de esta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 xml:space="preserve">avenida, contemplaremos el Museo del Barrio, </w:t>
      </w:r>
      <w:r w:rsidRPr="003C2D1E">
        <w:rPr>
          <w:rFonts w:ascii="Cambria" w:hAnsi="Cambria"/>
          <w:sz w:val="22"/>
        </w:rPr>
        <w:lastRenderedPageBreak/>
        <w:t>el Metropolitano, la Frick</w:t>
      </w:r>
      <w:r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Collection</w:t>
      </w:r>
      <w:proofErr w:type="spellEnd"/>
      <w:r w:rsidRPr="003C2D1E">
        <w:rPr>
          <w:rFonts w:ascii="Cambria" w:hAnsi="Cambria"/>
          <w:sz w:val="22"/>
        </w:rPr>
        <w:t xml:space="preserve"> y el Guggenheim, cultura. pasaremos frente de la catedral de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San Patricio y el Rockefeller Center. Plaza Madison, donde te espera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 xml:space="preserve">una vista espectacular del icónico </w:t>
      </w:r>
      <w:proofErr w:type="spellStart"/>
      <w:r w:rsidRPr="003C2D1E">
        <w:rPr>
          <w:rFonts w:ascii="Cambria" w:hAnsi="Cambria"/>
          <w:sz w:val="22"/>
        </w:rPr>
        <w:t>Flatiron</w:t>
      </w:r>
      <w:proofErr w:type="spellEnd"/>
      <w:r w:rsidRPr="003C2D1E"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Building</w:t>
      </w:r>
      <w:proofErr w:type="spellEnd"/>
      <w:r w:rsidRPr="003C2D1E">
        <w:rPr>
          <w:rFonts w:ascii="Cambria" w:hAnsi="Cambria"/>
          <w:sz w:val="22"/>
        </w:rPr>
        <w:t xml:space="preserve"> y el </w:t>
      </w:r>
      <w:proofErr w:type="spellStart"/>
      <w:r w:rsidRPr="003C2D1E">
        <w:rPr>
          <w:rFonts w:ascii="Cambria" w:hAnsi="Cambria"/>
          <w:sz w:val="22"/>
        </w:rPr>
        <w:t>Empire</w:t>
      </w:r>
      <w:proofErr w:type="spellEnd"/>
      <w:r w:rsidRPr="003C2D1E"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State</w:t>
      </w:r>
      <w:proofErr w:type="spellEnd"/>
      <w:r w:rsidRPr="003C2D1E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Seguimas</w:t>
      </w:r>
      <w:proofErr w:type="spellEnd"/>
      <w:r w:rsidRPr="003C2D1E">
        <w:rPr>
          <w:rFonts w:ascii="Cambria" w:hAnsi="Cambria"/>
          <w:sz w:val="22"/>
        </w:rPr>
        <w:t xml:space="preserve"> hacia el Bajo Manhattan, barrio bohemio Greenwich </w:t>
      </w:r>
      <w:proofErr w:type="spellStart"/>
      <w:r w:rsidRPr="003C2D1E">
        <w:rPr>
          <w:rFonts w:ascii="Cambria" w:hAnsi="Cambria"/>
          <w:sz w:val="22"/>
        </w:rPr>
        <w:t>Village</w:t>
      </w:r>
      <w:proofErr w:type="spellEnd"/>
      <w:r w:rsidRPr="003C2D1E">
        <w:rPr>
          <w:rFonts w:ascii="Cambria" w:hAnsi="Cambria"/>
          <w:sz w:val="22"/>
        </w:rPr>
        <w:t>, el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moderno Soho, el vibrante Chinatown y la histórica Pequeña Italia.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Alcaldía, el Palacio de Justicia y la Reserva Federal. En Wall Street, nos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bajaremos del autobús para realizar un recorrido a pie, donde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explorarás el Memorial del 11 de septiembre y la vanguardista estación</w:t>
      </w:r>
      <w:r>
        <w:rPr>
          <w:rFonts w:ascii="Cambria" w:hAnsi="Cambria"/>
          <w:sz w:val="22"/>
        </w:rPr>
        <w:t xml:space="preserve"> </w:t>
      </w:r>
      <w:proofErr w:type="spellStart"/>
      <w:r w:rsidRPr="003C2D1E">
        <w:rPr>
          <w:rFonts w:ascii="Cambria" w:hAnsi="Cambria"/>
          <w:sz w:val="22"/>
        </w:rPr>
        <w:t>Oculus</w:t>
      </w:r>
      <w:proofErr w:type="spellEnd"/>
      <w:r w:rsidRPr="003C2D1E">
        <w:rPr>
          <w:rFonts w:ascii="Cambria" w:hAnsi="Cambria"/>
          <w:sz w:val="22"/>
        </w:rPr>
        <w:t>, diseñada por el renombrado arquitecto español Santiago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Calatrava. También te acercarás a las icónicas esculturas del Toro de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Wall Street y La Niña Sin Miedo, símbolos del poder y la resistencia.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 xml:space="preserve">Terminamos nuestro recorrido en </w:t>
      </w:r>
      <w:proofErr w:type="spellStart"/>
      <w:r w:rsidRPr="003C2D1E">
        <w:rPr>
          <w:rFonts w:ascii="Cambria" w:hAnsi="Cambria"/>
          <w:sz w:val="22"/>
        </w:rPr>
        <w:t>Battery</w:t>
      </w:r>
      <w:proofErr w:type="spellEnd"/>
      <w:r w:rsidRPr="003C2D1E">
        <w:rPr>
          <w:rFonts w:ascii="Cambria" w:hAnsi="Cambria"/>
          <w:sz w:val="22"/>
        </w:rPr>
        <w:t xml:space="preserve"> Park, un tranquilo oasis en la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ciudad, desde donde podrás contemplar la majestuosa Estatua de la</w:t>
      </w:r>
      <w:r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Libertad. Aquí, tendrás la opción de continuar explorando el Bajo</w:t>
      </w:r>
      <w:r w:rsidR="00D3344D"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Manhattan a tu ritmo o regresar con nosotros en el autobús, que te</w:t>
      </w:r>
      <w:r w:rsidR="00D3344D"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llevará de vuelta a la vibrante zona comercial de la Calle 34. O regreso a</w:t>
      </w:r>
      <w:r w:rsidR="00D3344D">
        <w:rPr>
          <w:rFonts w:ascii="Cambria" w:hAnsi="Cambria"/>
          <w:sz w:val="22"/>
        </w:rPr>
        <w:t xml:space="preserve"> </w:t>
      </w:r>
      <w:r w:rsidRPr="003C2D1E">
        <w:rPr>
          <w:rFonts w:ascii="Cambria" w:hAnsi="Cambria"/>
          <w:sz w:val="22"/>
        </w:rPr>
        <w:t>su hotel</w:t>
      </w:r>
      <w:r w:rsidR="00D3344D">
        <w:rPr>
          <w:rFonts w:ascii="Cambria" w:hAnsi="Cambria"/>
          <w:sz w:val="22"/>
        </w:rPr>
        <w:t xml:space="preserve">. </w:t>
      </w:r>
      <w:r w:rsidR="00D3344D">
        <w:rPr>
          <w:rFonts w:ascii="Cambria" w:hAnsi="Cambria"/>
          <w:b/>
          <w:bCs/>
          <w:sz w:val="22"/>
        </w:rPr>
        <w:t xml:space="preserve">Alojamiento. </w:t>
      </w:r>
    </w:p>
    <w:p w14:paraId="27518752" w14:textId="77777777" w:rsidR="00D3344D" w:rsidRDefault="00D3344D" w:rsidP="003C2D1E">
      <w:pPr>
        <w:spacing w:before="0" w:after="0"/>
        <w:rPr>
          <w:rFonts w:ascii="Cambria" w:hAnsi="Cambria"/>
          <w:b/>
          <w:bCs/>
          <w:sz w:val="22"/>
        </w:rPr>
      </w:pPr>
    </w:p>
    <w:p w14:paraId="117E9686" w14:textId="1AB7CE50" w:rsidR="00D3344D" w:rsidRPr="0074590C" w:rsidRDefault="00D3344D" w:rsidP="00D3344D">
      <w:pPr>
        <w:spacing w:before="0" w:after="0"/>
        <w:rPr>
          <w:rFonts w:ascii="Cambria" w:hAnsi="Cambria"/>
          <w:b/>
          <w:bCs/>
          <w:sz w:val="22"/>
        </w:rPr>
      </w:pPr>
      <w:r w:rsidRPr="0074590C">
        <w:rPr>
          <w:rFonts w:ascii="Cambria" w:hAnsi="Cambria"/>
          <w:b/>
          <w:bCs/>
          <w:sz w:val="22"/>
        </w:rPr>
        <w:t xml:space="preserve">DIA </w:t>
      </w:r>
      <w:r>
        <w:rPr>
          <w:rFonts w:ascii="Cambria" w:hAnsi="Cambria"/>
          <w:b/>
          <w:bCs/>
          <w:sz w:val="22"/>
        </w:rPr>
        <w:t>10</w:t>
      </w:r>
      <w:r w:rsidRPr="0074590C">
        <w:rPr>
          <w:rFonts w:ascii="Cambria" w:hAnsi="Cambria"/>
          <w:b/>
          <w:bCs/>
          <w:sz w:val="22"/>
        </w:rPr>
        <w:t xml:space="preserve"> </w:t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 w:rsidRPr="00A45576">
        <w:rPr>
          <w:rFonts w:ascii="Cambria" w:hAnsi="Cambria"/>
          <w:b/>
          <w:bCs/>
          <w:sz w:val="22"/>
        </w:rPr>
        <w:t>NEW YORK</w:t>
      </w:r>
    </w:p>
    <w:p w14:paraId="2DE07E00" w14:textId="77BB2E67" w:rsidR="00D3344D" w:rsidRPr="00D3344D" w:rsidRDefault="00D3344D" w:rsidP="00D3344D">
      <w:pPr>
        <w:spacing w:before="0" w:after="0"/>
        <w:rPr>
          <w:rFonts w:ascii="Cambria" w:hAnsi="Cambria"/>
          <w:sz w:val="22"/>
        </w:rPr>
      </w:pPr>
      <w:r w:rsidRPr="00D3344D">
        <w:rPr>
          <w:rFonts w:ascii="Cambria" w:hAnsi="Cambria"/>
          <w:b/>
          <w:bCs/>
          <w:sz w:val="22"/>
        </w:rPr>
        <w:t>Desayuno Americano</w:t>
      </w:r>
      <w:r w:rsidRPr="00D3344D">
        <w:rPr>
          <w:rFonts w:ascii="Cambria" w:hAnsi="Cambria"/>
          <w:sz w:val="22"/>
        </w:rPr>
        <w:t xml:space="preserve">. Pasajero realizara </w:t>
      </w:r>
      <w:proofErr w:type="gramStart"/>
      <w:r w:rsidRPr="00D3344D">
        <w:rPr>
          <w:rFonts w:ascii="Cambria" w:hAnsi="Cambria"/>
          <w:sz w:val="22"/>
        </w:rPr>
        <w:t xml:space="preserve">el </w:t>
      </w:r>
      <w:proofErr w:type="spellStart"/>
      <w:r w:rsidRPr="00D3344D">
        <w:rPr>
          <w:rFonts w:ascii="Cambria" w:hAnsi="Cambria"/>
          <w:sz w:val="22"/>
        </w:rPr>
        <w:t>check</w:t>
      </w:r>
      <w:proofErr w:type="spellEnd"/>
      <w:r w:rsidRPr="00D3344D">
        <w:rPr>
          <w:rFonts w:ascii="Cambria" w:hAnsi="Cambria"/>
          <w:sz w:val="22"/>
        </w:rPr>
        <w:t xml:space="preserve"> </w:t>
      </w:r>
      <w:proofErr w:type="spellStart"/>
      <w:r w:rsidRPr="00D3344D">
        <w:rPr>
          <w:rFonts w:ascii="Cambria" w:hAnsi="Cambria"/>
          <w:sz w:val="22"/>
        </w:rPr>
        <w:t>out</w:t>
      </w:r>
      <w:proofErr w:type="spellEnd"/>
      <w:proofErr w:type="gramEnd"/>
      <w:r w:rsidRPr="00D3344D">
        <w:rPr>
          <w:rFonts w:ascii="Cambria" w:hAnsi="Cambria"/>
          <w:sz w:val="22"/>
        </w:rPr>
        <w:t xml:space="preserve"> en el hotel, </w:t>
      </w:r>
      <w:proofErr w:type="spellStart"/>
      <w:r w:rsidRPr="00D3344D">
        <w:rPr>
          <w:rFonts w:ascii="Cambria" w:hAnsi="Cambria"/>
          <w:sz w:val="22"/>
        </w:rPr>
        <w:t>checkout</w:t>
      </w:r>
      <w:proofErr w:type="spellEnd"/>
      <w:r>
        <w:rPr>
          <w:rFonts w:ascii="Cambria" w:hAnsi="Cambria"/>
          <w:sz w:val="22"/>
        </w:rPr>
        <w:t xml:space="preserve"> </w:t>
      </w:r>
      <w:r w:rsidRPr="00D3344D">
        <w:rPr>
          <w:rFonts w:ascii="Cambria" w:hAnsi="Cambria"/>
          <w:sz w:val="22"/>
        </w:rPr>
        <w:t>debe realizarse antes de las 12:00 PM.</w:t>
      </w:r>
      <w:r>
        <w:rPr>
          <w:rFonts w:ascii="Cambria" w:hAnsi="Cambria"/>
          <w:sz w:val="22"/>
        </w:rPr>
        <w:t xml:space="preserve"> </w:t>
      </w:r>
      <w:r w:rsidRPr="00D3344D">
        <w:rPr>
          <w:rFonts w:ascii="Cambria" w:hAnsi="Cambria"/>
          <w:sz w:val="22"/>
        </w:rPr>
        <w:t xml:space="preserve">A la hora acordada se </w:t>
      </w:r>
      <w:r w:rsidRPr="00D3344D">
        <w:rPr>
          <w:rFonts w:ascii="Cambria" w:hAnsi="Cambria"/>
          <w:sz w:val="22"/>
        </w:rPr>
        <w:t>brindará</w:t>
      </w:r>
      <w:r w:rsidRPr="00D3344D">
        <w:rPr>
          <w:rFonts w:ascii="Cambria" w:hAnsi="Cambria"/>
          <w:sz w:val="22"/>
        </w:rPr>
        <w:t xml:space="preserve"> el traslado al aeropuerto</w:t>
      </w:r>
      <w:r>
        <w:rPr>
          <w:rFonts w:ascii="Cambria" w:hAnsi="Cambria"/>
          <w:sz w:val="22"/>
        </w:rPr>
        <w:t>.</w:t>
      </w:r>
      <w:r w:rsidRPr="00D3344D">
        <w:rPr>
          <w:rFonts w:ascii="Cambria" w:hAnsi="Cambria"/>
          <w:sz w:val="22"/>
        </w:rPr>
        <w:t xml:space="preserve"> </w:t>
      </w:r>
      <w:r w:rsidRPr="00D3344D">
        <w:rPr>
          <w:rFonts w:ascii="Cambria" w:hAnsi="Cambria"/>
          <w:b/>
          <w:bCs/>
          <w:sz w:val="22"/>
        </w:rPr>
        <w:t>Fin de nuestros servicios</w:t>
      </w:r>
      <w:r w:rsidRPr="00D3344D">
        <w:rPr>
          <w:rFonts w:ascii="Cambria" w:hAnsi="Cambria"/>
          <w:b/>
          <w:bCs/>
          <w:sz w:val="22"/>
        </w:rPr>
        <w:t>.</w:t>
      </w:r>
    </w:p>
    <w:p w14:paraId="29752A09" w14:textId="77777777" w:rsidR="000137EC" w:rsidRDefault="000137EC" w:rsidP="000137EC">
      <w:pPr>
        <w:spacing w:before="0" w:after="0"/>
        <w:rPr>
          <w:rFonts w:ascii="Arial Rounded MT Bold" w:hAnsi="Arial Rounded MT Bold"/>
        </w:rPr>
      </w:pPr>
    </w:p>
    <w:p w14:paraId="0F1D7FE8" w14:textId="79B8FC7F" w:rsidR="006D2190" w:rsidRPr="007C1947" w:rsidRDefault="00BB1434" w:rsidP="001A1C8D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 w:val="22"/>
          <w:szCs w:val="24"/>
        </w:rPr>
      </w:pPr>
      <w:r w:rsidRPr="007C1947">
        <w:rPr>
          <w:rFonts w:ascii="Arial Rounded MT Bold" w:hAnsi="Arial Rounded MT Bold"/>
          <w:b/>
          <w:bCs/>
          <w:color w:val="CC9900"/>
          <w:sz w:val="22"/>
          <w:szCs w:val="24"/>
        </w:rPr>
        <w:t xml:space="preserve">PRECIO EN DÓLARES (USD) POR PERSONA </w:t>
      </w:r>
      <w:r w:rsidR="004E714E" w:rsidRPr="007C1947">
        <w:rPr>
          <w:rFonts w:ascii="Arial Rounded MT Bold" w:hAnsi="Arial Rounded MT Bold"/>
          <w:b/>
          <w:bCs/>
          <w:color w:val="CC9900"/>
          <w:sz w:val="22"/>
          <w:szCs w:val="24"/>
        </w:rPr>
        <w:t>EN OCUPACIÓN SELECCIONADA</w:t>
      </w:r>
      <w:r w:rsidRPr="007C1947">
        <w:rPr>
          <w:rFonts w:ascii="Arial Rounded MT Bold" w:hAnsi="Arial Rounded MT Bold"/>
          <w:b/>
          <w:bCs/>
          <w:color w:val="CC9900"/>
          <w:sz w:val="22"/>
          <w:szCs w:val="24"/>
        </w:rPr>
        <w:t>:</w:t>
      </w:r>
    </w:p>
    <w:p w14:paraId="0CFF7589" w14:textId="34945DCD" w:rsidR="007C1947" w:rsidRPr="007C1947" w:rsidRDefault="007C1947" w:rsidP="007C1947">
      <w:pPr>
        <w:pStyle w:val="Prrafodelista"/>
        <w:spacing w:before="0" w:after="0"/>
        <w:rPr>
          <w:rFonts w:ascii="Arial Rounded MT Bold" w:hAnsi="Arial Rounded MT Bold"/>
        </w:rPr>
      </w:pPr>
      <w:r w:rsidRPr="007C1947">
        <w:rPr>
          <w:rFonts w:ascii="Arial Rounded MT Bold" w:hAnsi="Arial Rounded MT Bold"/>
        </w:rPr>
        <w:t>VIGENCIA: DEL MAYO 2026 A ABRIL 2027</w:t>
      </w:r>
    </w:p>
    <w:tbl>
      <w:tblPr>
        <w:tblW w:w="4531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6"/>
      </w:tblGrid>
      <w:tr w:rsidR="007D4B23" w:rsidRPr="00ED360D" w14:paraId="2A7441D7" w14:textId="77777777" w:rsidTr="00483427">
        <w:trPr>
          <w:trHeight w:val="2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BC8D1" w14:textId="77777777" w:rsidR="007D4B23" w:rsidRPr="00483427" w:rsidRDefault="007D4B23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483427">
              <w:rPr>
                <w:rFonts w:ascii="Cambria" w:hAnsi="Cambria"/>
                <w:b/>
                <w:bCs/>
              </w:rPr>
              <w:t>OCUPACIÓN 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3F32A" w14:textId="5B476179" w:rsidR="007D4B23" w:rsidRPr="00483427" w:rsidRDefault="00DA79BB" w:rsidP="00B90EBB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483427">
              <w:rPr>
                <w:rFonts w:ascii="Cambria" w:hAnsi="Cambria"/>
                <w:b/>
                <w:bCs/>
              </w:rPr>
              <w:t>PRECIO POR PERSONA</w:t>
            </w:r>
          </w:p>
        </w:tc>
      </w:tr>
      <w:tr w:rsidR="00437D22" w:rsidRPr="00ED360D" w14:paraId="1F612DBB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90E95B2" w14:textId="3B721A02" w:rsidR="00437D22" w:rsidRPr="00CD5B7A" w:rsidRDefault="007C1947" w:rsidP="00437D22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>
              <w:rPr>
                <w:rFonts w:ascii="Cambria" w:hAnsi="Cambria"/>
                <w:b/>
                <w:bCs/>
                <w:szCs w:val="20"/>
                <w:lang w:val="es-ES"/>
              </w:rPr>
              <w:t>SENCILLA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F91972B" w14:textId="05F70485" w:rsidR="00437D22" w:rsidRPr="0052281E" w:rsidRDefault="00437D22" w:rsidP="00437D22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</w:rPr>
              <w:t>$</w:t>
            </w:r>
            <w:r w:rsidR="007C1947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,</w:t>
            </w:r>
            <w:r w:rsidR="00EA3A1E">
              <w:rPr>
                <w:rFonts w:ascii="Cambria" w:hAnsi="Cambria"/>
              </w:rPr>
              <w:t>9</w:t>
            </w:r>
            <w:r w:rsidR="007C1947">
              <w:rPr>
                <w:rFonts w:ascii="Cambria" w:hAnsi="Cambria"/>
              </w:rPr>
              <w:t>75</w:t>
            </w:r>
            <w:r>
              <w:rPr>
                <w:rFonts w:ascii="Cambria" w:hAnsi="Cambria"/>
              </w:rPr>
              <w:t xml:space="preserve"> </w:t>
            </w:r>
            <w:r w:rsidRPr="0052281E">
              <w:rPr>
                <w:rFonts w:ascii="Cambria" w:hAnsi="Cambria"/>
              </w:rPr>
              <w:t>USD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7C1947" w:rsidRPr="00ED360D" w14:paraId="7EB14EE6" w14:textId="77777777" w:rsidTr="007C1947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5DCF" w14:textId="4F662BD2" w:rsidR="007C1947" w:rsidRDefault="007C1947" w:rsidP="00437D22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DOBLE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9B86" w14:textId="1234DBDC" w:rsidR="007C1947" w:rsidRDefault="007C1947" w:rsidP="00437D22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$3,340 USD</w:t>
            </w:r>
          </w:p>
        </w:tc>
      </w:tr>
      <w:tr w:rsidR="007C1947" w:rsidRPr="00ED360D" w14:paraId="779141B9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580C60F" w14:textId="5B377A93" w:rsidR="007C1947" w:rsidRDefault="007C1947" w:rsidP="00437D22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TRIPLE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283AEC8A" w14:textId="2C4E362E" w:rsidR="007C1947" w:rsidRDefault="007C1947" w:rsidP="00437D22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Pr="007C1947">
              <w:rPr>
                <w:rFonts w:ascii="Cambria" w:hAnsi="Cambria"/>
              </w:rPr>
              <w:t>2,984</w:t>
            </w:r>
            <w:r>
              <w:rPr>
                <w:rFonts w:ascii="Cambria" w:hAnsi="Cambria"/>
              </w:rPr>
              <w:t xml:space="preserve"> USD</w:t>
            </w:r>
          </w:p>
        </w:tc>
      </w:tr>
      <w:tr w:rsidR="007C1947" w:rsidRPr="00ED360D" w14:paraId="2D04E768" w14:textId="77777777" w:rsidTr="007C1947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B161" w14:textId="1262187F" w:rsidR="007C1947" w:rsidRDefault="007C1947" w:rsidP="00437D22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CUADRUPLE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BEEA" w14:textId="2CD5F75C" w:rsidR="007C1947" w:rsidRDefault="007C1947" w:rsidP="00437D22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Pr="007C1947">
              <w:rPr>
                <w:rFonts w:ascii="Cambria" w:hAnsi="Cambria"/>
              </w:rPr>
              <w:t>2,744</w:t>
            </w:r>
            <w:r>
              <w:rPr>
                <w:rFonts w:ascii="Cambria" w:hAnsi="Cambria"/>
              </w:rPr>
              <w:t xml:space="preserve"> USD</w:t>
            </w:r>
          </w:p>
        </w:tc>
      </w:tr>
      <w:tr w:rsidR="007C1947" w:rsidRPr="00ED360D" w14:paraId="35B6DA49" w14:textId="77777777" w:rsidTr="004E714E">
        <w:trPr>
          <w:trHeight w:val="2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37CA9DD" w14:textId="3AF77BEF" w:rsidR="007C1947" w:rsidRDefault="007C1947" w:rsidP="00437D22">
            <w:pPr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MENOR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08D3F01" w14:textId="3CEFDF9A" w:rsidR="007C1947" w:rsidRDefault="007C1947" w:rsidP="00437D22">
            <w:pPr>
              <w:spacing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$1,779 USD</w:t>
            </w:r>
          </w:p>
        </w:tc>
      </w:tr>
    </w:tbl>
    <w:p w14:paraId="5F6DE44F" w14:textId="2E915898" w:rsidR="00394458" w:rsidRPr="004E714E" w:rsidRDefault="00FC170C" w:rsidP="004E714E">
      <w:pPr>
        <w:spacing w:before="0" w:after="0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P</w:t>
      </w:r>
      <w:r w:rsidRPr="00FC170C">
        <w:rPr>
          <w:rFonts w:ascii="Arial Rounded MT Bold" w:hAnsi="Arial Rounded MT Bold"/>
          <w:b/>
          <w:bCs/>
        </w:rPr>
        <w:t>recios sujetos a disponibilidad y/o cambio hasta reservar</w:t>
      </w:r>
    </w:p>
    <w:p w14:paraId="3C9B5C7E" w14:textId="3DDF7E70" w:rsidR="00437D22" w:rsidRPr="00437D22" w:rsidRDefault="0015595B" w:rsidP="00437D22">
      <w:pPr>
        <w:spacing w:before="0" w:after="0"/>
        <w:rPr>
          <w:rFonts w:ascii="Cambria" w:hAnsi="Cambria"/>
          <w:sz w:val="22"/>
        </w:rPr>
      </w:pPr>
      <w:r w:rsidRPr="0015595B">
        <w:rPr>
          <w:rFonts w:ascii="Cambria" w:hAnsi="Cambria"/>
          <w:sz w:val="22"/>
        </w:rPr>
        <w:t xml:space="preserve">Nota: </w:t>
      </w:r>
      <w:r w:rsidR="00437D22" w:rsidRPr="00437D22">
        <w:rPr>
          <w:rFonts w:ascii="Cambria" w:hAnsi="Cambria"/>
          <w:sz w:val="22"/>
        </w:rPr>
        <w:t>Circuito se realizará en español y/o portugués.</w:t>
      </w:r>
      <w:r w:rsidR="00437D22">
        <w:rPr>
          <w:rFonts w:ascii="Cambria" w:hAnsi="Cambria"/>
          <w:sz w:val="22"/>
        </w:rPr>
        <w:t xml:space="preserve"> </w:t>
      </w:r>
      <w:r w:rsidR="00437D22" w:rsidRPr="00437D22">
        <w:rPr>
          <w:rFonts w:ascii="Cambria" w:hAnsi="Cambria"/>
          <w:sz w:val="22"/>
        </w:rPr>
        <w:t>En caso de no reunir número suficiente participantes, circuito</w:t>
      </w:r>
    </w:p>
    <w:p w14:paraId="60E8ABE6" w14:textId="62D9A5B1" w:rsidR="0015595B" w:rsidRDefault="00437D22" w:rsidP="00394458">
      <w:pPr>
        <w:spacing w:before="0" w:after="0"/>
        <w:rPr>
          <w:rFonts w:ascii="Cambria" w:hAnsi="Cambria"/>
          <w:sz w:val="22"/>
        </w:rPr>
      </w:pPr>
      <w:r w:rsidRPr="00437D22">
        <w:rPr>
          <w:rFonts w:ascii="Cambria" w:hAnsi="Cambria"/>
          <w:sz w:val="22"/>
        </w:rPr>
        <w:t>se realizará en modernos minibuses o vanes.</w:t>
      </w:r>
      <w:r>
        <w:rPr>
          <w:rFonts w:ascii="Cambria" w:hAnsi="Cambria"/>
          <w:sz w:val="22"/>
        </w:rPr>
        <w:t xml:space="preserve"> </w:t>
      </w:r>
      <w:r w:rsidRPr="00437D22">
        <w:rPr>
          <w:rFonts w:ascii="Cambria" w:hAnsi="Cambria"/>
          <w:sz w:val="22"/>
        </w:rPr>
        <w:t>Precio de los circuitos incluyen visitas y excursiones</w:t>
      </w:r>
      <w:r>
        <w:rPr>
          <w:rFonts w:ascii="Cambria" w:hAnsi="Cambria"/>
          <w:sz w:val="22"/>
        </w:rPr>
        <w:t xml:space="preserve"> </w:t>
      </w:r>
      <w:r w:rsidRPr="00437D22">
        <w:rPr>
          <w:rFonts w:ascii="Cambria" w:hAnsi="Cambria"/>
          <w:sz w:val="22"/>
        </w:rPr>
        <w:t>indicadas en itinerario.</w:t>
      </w:r>
      <w:r>
        <w:rPr>
          <w:rFonts w:ascii="Cambria" w:hAnsi="Cambria"/>
          <w:sz w:val="22"/>
        </w:rPr>
        <w:t xml:space="preserve"> </w:t>
      </w:r>
      <w:r w:rsidRPr="00437D22">
        <w:rPr>
          <w:rFonts w:ascii="Cambria" w:hAnsi="Cambria"/>
          <w:sz w:val="22"/>
        </w:rPr>
        <w:t>Toda reserva cancelada sufrirá cargos</w:t>
      </w:r>
      <w:r>
        <w:rPr>
          <w:rFonts w:ascii="Cambria" w:hAnsi="Cambria"/>
          <w:sz w:val="22"/>
        </w:rPr>
        <w:t>.</w:t>
      </w:r>
      <w:r w:rsidR="00E0241F">
        <w:rPr>
          <w:rFonts w:ascii="Cambria" w:hAnsi="Cambria"/>
          <w:sz w:val="22"/>
        </w:rPr>
        <w:t xml:space="preserve"> </w:t>
      </w:r>
      <w:r w:rsidR="00E0241F" w:rsidRPr="00E0241F">
        <w:rPr>
          <w:rFonts w:ascii="Cambria" w:hAnsi="Cambria"/>
          <w:sz w:val="22"/>
        </w:rPr>
        <w:t xml:space="preserve">Es responsabilidad del pasajero de tener la documentación necesaria para ingresar a Canadá. Para </w:t>
      </w:r>
      <w:proofErr w:type="gramStart"/>
      <w:r w:rsidR="00E0241F" w:rsidRPr="00E0241F">
        <w:rPr>
          <w:rFonts w:ascii="Cambria" w:hAnsi="Cambria"/>
          <w:sz w:val="22"/>
        </w:rPr>
        <w:t>mayor información</w:t>
      </w:r>
      <w:proofErr w:type="gramEnd"/>
      <w:r w:rsidR="00E0241F" w:rsidRPr="00E0241F">
        <w:rPr>
          <w:rFonts w:ascii="Cambria" w:hAnsi="Cambria"/>
          <w:sz w:val="22"/>
        </w:rPr>
        <w:t xml:space="preserve"> contactar al Consulado Canadiense.</w:t>
      </w:r>
    </w:p>
    <w:p w14:paraId="6EF3855F" w14:textId="77777777" w:rsidR="00483427" w:rsidRPr="0015595B" w:rsidRDefault="00483427" w:rsidP="00394458">
      <w:pPr>
        <w:spacing w:before="0" w:after="0"/>
        <w:rPr>
          <w:rFonts w:ascii="Cambria" w:hAnsi="Cambria"/>
          <w:sz w:val="22"/>
        </w:rPr>
      </w:pPr>
    </w:p>
    <w:p w14:paraId="5A7CFB0D" w14:textId="41678298" w:rsidR="00E509CA" w:rsidRPr="006D2190" w:rsidRDefault="000E727E" w:rsidP="008A18E5">
      <w:pPr>
        <w:spacing w:before="0" w:after="0"/>
        <w:rPr>
          <w:rFonts w:ascii="Arial Rounded MT Bold" w:hAnsi="Arial Rounded MT Bold"/>
          <w:b/>
          <w:bCs/>
          <w:color w:val="CC9900"/>
        </w:rPr>
      </w:pPr>
      <w:r w:rsidRPr="004605F1">
        <w:rPr>
          <w:rFonts w:ascii="Arial Rounded MT Bold" w:hAnsi="Arial Rounded MT Bold"/>
          <w:b/>
          <w:bCs/>
          <w:color w:val="CC9900"/>
        </w:rPr>
        <w:t>INCLUYE</w:t>
      </w:r>
      <w:r w:rsidR="00F2553B" w:rsidRPr="004605F1">
        <w:rPr>
          <w:rFonts w:ascii="Arial Rounded MT Bold" w:hAnsi="Arial Rounded MT Bold"/>
          <w:b/>
          <w:bCs/>
          <w:color w:val="CC9900"/>
        </w:rPr>
        <w:t>:</w:t>
      </w:r>
    </w:p>
    <w:p w14:paraId="18E3A134" w14:textId="0B451EBA" w:rsidR="00D3344D" w:rsidRPr="00E0241F" w:rsidRDefault="00E0241F" w:rsidP="00E0241F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>Admisión</w:t>
      </w:r>
      <w:r w:rsidR="00D3344D" w:rsidRPr="00D3344D">
        <w:rPr>
          <w:rFonts w:ascii="Cambria" w:hAnsi="Cambria"/>
        </w:rPr>
        <w:t xml:space="preserve"> al barco de Mil Islas - Opera de </w:t>
      </w:r>
      <w:proofErr w:type="gramStart"/>
      <w:r w:rsidR="00D3344D" w:rsidRPr="00D3344D">
        <w:rPr>
          <w:rFonts w:ascii="Cambria" w:hAnsi="Cambria"/>
        </w:rPr>
        <w:t>Mayo</w:t>
      </w:r>
      <w:proofErr w:type="gramEnd"/>
      <w:r w:rsidR="00D3344D" w:rsidRPr="00D3344D">
        <w:rPr>
          <w:rFonts w:ascii="Cambria" w:hAnsi="Cambria"/>
        </w:rPr>
        <w:t xml:space="preserve"> 1 a Octubre 31 -</w:t>
      </w:r>
      <w:r>
        <w:rPr>
          <w:rFonts w:ascii="Cambria" w:hAnsi="Cambria"/>
        </w:rPr>
        <w:t xml:space="preserve"> </w:t>
      </w:r>
      <w:r w:rsidR="00D3344D" w:rsidRPr="00E0241F">
        <w:rPr>
          <w:rFonts w:ascii="Cambria" w:hAnsi="Cambria"/>
        </w:rPr>
        <w:t xml:space="preserve">En Invierno se </w:t>
      </w:r>
      <w:r w:rsidRPr="00E0241F">
        <w:rPr>
          <w:rFonts w:ascii="Cambria" w:hAnsi="Cambria"/>
        </w:rPr>
        <w:t>hará</w:t>
      </w:r>
      <w:r w:rsidR="00D3344D" w:rsidRPr="00E0241F">
        <w:rPr>
          <w:rFonts w:ascii="Cambria" w:hAnsi="Cambria"/>
        </w:rPr>
        <w:t xml:space="preserve"> el museo de la </w:t>
      </w:r>
      <w:r w:rsidRPr="00E0241F">
        <w:rPr>
          <w:rFonts w:ascii="Cambria" w:hAnsi="Cambria"/>
        </w:rPr>
        <w:t>civilización</w:t>
      </w:r>
      <w:r w:rsidR="00D3344D" w:rsidRPr="00E0241F">
        <w:rPr>
          <w:rFonts w:ascii="Cambria" w:hAnsi="Cambria"/>
        </w:rPr>
        <w:t xml:space="preserve"> en Ottawa</w:t>
      </w:r>
    </w:p>
    <w:p w14:paraId="6FABFF09" w14:textId="77777777" w:rsidR="00D3344D" w:rsidRPr="00D3344D" w:rsidRDefault="00D3344D" w:rsidP="00D3344D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>Base hoteles de turista superior y primera</w:t>
      </w:r>
    </w:p>
    <w:p w14:paraId="1BAEFB90" w14:textId="77777777" w:rsidR="00D3344D" w:rsidRPr="00D3344D" w:rsidRDefault="00D3344D" w:rsidP="00D3344D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 xml:space="preserve">Incluye 9 Desayunos - 8 </w:t>
      </w:r>
      <w:proofErr w:type="gramStart"/>
      <w:r w:rsidRPr="00D3344D">
        <w:rPr>
          <w:rFonts w:ascii="Cambria" w:hAnsi="Cambria"/>
        </w:rPr>
        <w:t>Americanos</w:t>
      </w:r>
      <w:proofErr w:type="gramEnd"/>
      <w:r w:rsidRPr="00D3344D">
        <w:rPr>
          <w:rFonts w:ascii="Cambria" w:hAnsi="Cambria"/>
        </w:rPr>
        <w:t xml:space="preserve"> y 1 Continental</w:t>
      </w:r>
    </w:p>
    <w:p w14:paraId="41D76725" w14:textId="04B01BF6" w:rsidR="00D3344D" w:rsidRPr="00BF324E" w:rsidRDefault="00D3344D" w:rsidP="00BF324E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 xml:space="preserve">Incluye </w:t>
      </w:r>
      <w:proofErr w:type="spellStart"/>
      <w:r w:rsidRPr="00D3344D">
        <w:rPr>
          <w:rFonts w:ascii="Cambria" w:hAnsi="Cambria"/>
        </w:rPr>
        <w:t>Hornblower</w:t>
      </w:r>
      <w:proofErr w:type="spellEnd"/>
      <w:r w:rsidRPr="00D3344D">
        <w:rPr>
          <w:rFonts w:ascii="Cambria" w:hAnsi="Cambria"/>
        </w:rPr>
        <w:t xml:space="preserve"> Niagara Opera de Mayo a </w:t>
      </w:r>
      <w:proofErr w:type="gramStart"/>
      <w:r w:rsidRPr="00D3344D">
        <w:rPr>
          <w:rFonts w:ascii="Cambria" w:hAnsi="Cambria"/>
        </w:rPr>
        <w:t>Octubre</w:t>
      </w:r>
      <w:proofErr w:type="gramEnd"/>
      <w:r w:rsidRPr="00D3344D">
        <w:rPr>
          <w:rFonts w:ascii="Cambria" w:hAnsi="Cambria"/>
        </w:rPr>
        <w:t>. Fuera de</w:t>
      </w:r>
      <w:r w:rsidR="00BF324E">
        <w:rPr>
          <w:rFonts w:ascii="Cambria" w:hAnsi="Cambria"/>
        </w:rPr>
        <w:t xml:space="preserve"> </w:t>
      </w:r>
      <w:r w:rsidRPr="00BF324E">
        <w:rPr>
          <w:rFonts w:ascii="Cambria" w:hAnsi="Cambria"/>
        </w:rPr>
        <w:t xml:space="preserve">temporada </w:t>
      </w:r>
      <w:r w:rsidR="00BF324E" w:rsidRPr="00BF324E">
        <w:rPr>
          <w:rFonts w:ascii="Cambria" w:hAnsi="Cambria"/>
        </w:rPr>
        <w:t>será</w:t>
      </w:r>
      <w:r w:rsidRPr="00BF324E">
        <w:rPr>
          <w:rFonts w:ascii="Cambria" w:hAnsi="Cambria"/>
        </w:rPr>
        <w:t xml:space="preserve"> substituido por los </w:t>
      </w:r>
      <w:r w:rsidR="00E0241F" w:rsidRPr="00BF324E">
        <w:rPr>
          <w:rFonts w:ascii="Cambria" w:hAnsi="Cambria"/>
        </w:rPr>
        <w:t>túneles</w:t>
      </w:r>
      <w:r w:rsidRPr="00BF324E">
        <w:rPr>
          <w:rFonts w:ascii="Cambria" w:hAnsi="Cambria"/>
        </w:rPr>
        <w:t xml:space="preserve"> </w:t>
      </w:r>
      <w:r w:rsidR="00E0241F" w:rsidRPr="00BF324E">
        <w:rPr>
          <w:rFonts w:ascii="Cambria" w:hAnsi="Cambria"/>
        </w:rPr>
        <w:t>escénicos</w:t>
      </w:r>
      <w:r w:rsidRPr="00BF324E">
        <w:rPr>
          <w:rFonts w:ascii="Cambria" w:hAnsi="Cambria"/>
        </w:rPr>
        <w:t>.</w:t>
      </w:r>
    </w:p>
    <w:p w14:paraId="3D179587" w14:textId="513B1FC6" w:rsidR="00D3344D" w:rsidRPr="00BF324E" w:rsidRDefault="00D3344D" w:rsidP="00BF324E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>Incluye manejo de 1 maleta por pasajero durante el recorrido,</w:t>
      </w:r>
      <w:r w:rsidR="00BF324E">
        <w:rPr>
          <w:rFonts w:ascii="Cambria" w:hAnsi="Cambria"/>
        </w:rPr>
        <w:t xml:space="preserve"> </w:t>
      </w:r>
      <w:r w:rsidRPr="00BF324E">
        <w:rPr>
          <w:rFonts w:ascii="Cambria" w:hAnsi="Cambria"/>
        </w:rPr>
        <w:t xml:space="preserve">maletas </w:t>
      </w:r>
      <w:r w:rsidR="00E0241F" w:rsidRPr="00BF324E">
        <w:rPr>
          <w:rFonts w:ascii="Cambria" w:hAnsi="Cambria"/>
        </w:rPr>
        <w:t>adicionales</w:t>
      </w:r>
      <w:r w:rsidRPr="00BF324E">
        <w:rPr>
          <w:rFonts w:ascii="Cambria" w:hAnsi="Cambria"/>
        </w:rPr>
        <w:t xml:space="preserve"> </w:t>
      </w:r>
      <w:r w:rsidR="00E0241F" w:rsidRPr="00BF324E">
        <w:rPr>
          <w:rFonts w:ascii="Cambria" w:hAnsi="Cambria"/>
        </w:rPr>
        <w:t>serán</w:t>
      </w:r>
      <w:r w:rsidRPr="00BF324E">
        <w:rPr>
          <w:rFonts w:ascii="Cambria" w:hAnsi="Cambria"/>
        </w:rPr>
        <w:t xml:space="preserve"> cobradas</w:t>
      </w:r>
    </w:p>
    <w:p w14:paraId="514EA2B2" w14:textId="50A0F9CA" w:rsidR="00D3344D" w:rsidRPr="00BF324E" w:rsidRDefault="00D3344D" w:rsidP="00BF324E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>Incluye Traslado de llegada y salida Vuelos Nocturnos llevaran un</w:t>
      </w:r>
      <w:r w:rsidR="00BF324E">
        <w:rPr>
          <w:rFonts w:ascii="Cambria" w:hAnsi="Cambria"/>
        </w:rPr>
        <w:t xml:space="preserve"> </w:t>
      </w:r>
      <w:r w:rsidRPr="00BF324E">
        <w:rPr>
          <w:rFonts w:ascii="Cambria" w:hAnsi="Cambria"/>
        </w:rPr>
        <w:t>Suplemento de $50 por tramo, se consideran entren las 22:00 y</w:t>
      </w:r>
      <w:r w:rsidR="00BF324E">
        <w:rPr>
          <w:rFonts w:ascii="Cambria" w:hAnsi="Cambria"/>
        </w:rPr>
        <w:t xml:space="preserve"> </w:t>
      </w:r>
      <w:r w:rsidRPr="00BF324E">
        <w:rPr>
          <w:rFonts w:ascii="Cambria" w:hAnsi="Cambria"/>
        </w:rPr>
        <w:t>07:00</w:t>
      </w:r>
    </w:p>
    <w:p w14:paraId="18554AEF" w14:textId="6E1F11D2" w:rsidR="00D3344D" w:rsidRPr="00BF324E" w:rsidRDefault="00D3344D" w:rsidP="00BF324E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 xml:space="preserve">Salidas que cruzan Toronto los </w:t>
      </w:r>
      <w:r w:rsidR="00E0241F" w:rsidRPr="00D3344D">
        <w:rPr>
          <w:rFonts w:ascii="Cambria" w:hAnsi="Cambria"/>
        </w:rPr>
        <w:t>días</w:t>
      </w:r>
      <w:r w:rsidRPr="00D3344D">
        <w:rPr>
          <w:rFonts w:ascii="Cambria" w:hAnsi="Cambria"/>
        </w:rPr>
        <w:t xml:space="preserve"> </w:t>
      </w:r>
      <w:proofErr w:type="gramStart"/>
      <w:r w:rsidRPr="00D3344D">
        <w:rPr>
          <w:rFonts w:ascii="Cambria" w:hAnsi="Cambria"/>
        </w:rPr>
        <w:t>Junio</w:t>
      </w:r>
      <w:proofErr w:type="gramEnd"/>
      <w:r w:rsidRPr="00D3344D">
        <w:rPr>
          <w:rFonts w:ascii="Cambria" w:hAnsi="Cambria"/>
        </w:rPr>
        <w:t xml:space="preserve"> 23 a 27 </w:t>
      </w:r>
      <w:r w:rsidR="00E0241F" w:rsidRPr="00D3344D">
        <w:rPr>
          <w:rFonts w:ascii="Cambria" w:hAnsi="Cambria"/>
        </w:rPr>
        <w:t>serán</w:t>
      </w:r>
      <w:r w:rsidRPr="00D3344D">
        <w:rPr>
          <w:rFonts w:ascii="Cambria" w:hAnsi="Cambria"/>
        </w:rPr>
        <w:t xml:space="preserve"> operadas</w:t>
      </w:r>
      <w:r w:rsidR="00BF324E">
        <w:rPr>
          <w:rFonts w:ascii="Cambria" w:hAnsi="Cambria"/>
        </w:rPr>
        <w:t xml:space="preserve"> </w:t>
      </w:r>
      <w:r w:rsidRPr="00BF324E">
        <w:rPr>
          <w:rFonts w:ascii="Cambria" w:hAnsi="Cambria"/>
        </w:rPr>
        <w:t>en el Holiday i</w:t>
      </w:r>
      <w:proofErr w:type="spellStart"/>
      <w:r w:rsidRPr="00BF324E">
        <w:rPr>
          <w:rFonts w:ascii="Cambria" w:hAnsi="Cambria"/>
        </w:rPr>
        <w:t>nn</w:t>
      </w:r>
      <w:proofErr w:type="spellEnd"/>
      <w:r w:rsidRPr="00BF324E">
        <w:rPr>
          <w:rFonts w:ascii="Cambria" w:hAnsi="Cambria"/>
        </w:rPr>
        <w:t xml:space="preserve"> del aeropuerto, debido el Mundial de Futbol</w:t>
      </w:r>
      <w:r w:rsidR="00BF324E">
        <w:rPr>
          <w:rFonts w:ascii="Cambria" w:hAnsi="Cambria"/>
        </w:rPr>
        <w:t xml:space="preserve"> </w:t>
      </w:r>
    </w:p>
    <w:p w14:paraId="1B287EE1" w14:textId="77777777" w:rsidR="00D3344D" w:rsidRPr="00D3344D" w:rsidRDefault="00D3344D" w:rsidP="00D3344D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>Tour del Alto y Bajo Manhattan</w:t>
      </w:r>
    </w:p>
    <w:p w14:paraId="7B983F39" w14:textId="77777777" w:rsidR="00D3344D" w:rsidRPr="00D3344D" w:rsidRDefault="00D3344D" w:rsidP="00D3344D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>Visita Amish</w:t>
      </w:r>
    </w:p>
    <w:p w14:paraId="6092FF27" w14:textId="548F9982" w:rsidR="00437D22" w:rsidRDefault="00D3344D" w:rsidP="00D3344D">
      <w:pPr>
        <w:pStyle w:val="Prrafodelista"/>
        <w:numPr>
          <w:ilvl w:val="0"/>
          <w:numId w:val="3"/>
        </w:numPr>
        <w:spacing w:before="0" w:after="0"/>
        <w:rPr>
          <w:rFonts w:ascii="Cambria" w:hAnsi="Cambria"/>
        </w:rPr>
      </w:pPr>
      <w:r w:rsidRPr="00D3344D">
        <w:rPr>
          <w:rFonts w:ascii="Cambria" w:hAnsi="Cambria"/>
        </w:rPr>
        <w:t xml:space="preserve">Visita y </w:t>
      </w:r>
      <w:r w:rsidR="00E0241F" w:rsidRPr="00D3344D">
        <w:rPr>
          <w:rFonts w:ascii="Cambria" w:hAnsi="Cambria"/>
        </w:rPr>
        <w:t>admisión</w:t>
      </w:r>
      <w:r w:rsidRPr="00D3344D">
        <w:rPr>
          <w:rFonts w:ascii="Cambria" w:hAnsi="Cambria"/>
        </w:rPr>
        <w:t xml:space="preserve"> al </w:t>
      </w:r>
      <w:proofErr w:type="spellStart"/>
      <w:r w:rsidRPr="00D3344D">
        <w:rPr>
          <w:rFonts w:ascii="Cambria" w:hAnsi="Cambria"/>
        </w:rPr>
        <w:t>Parc</w:t>
      </w:r>
      <w:proofErr w:type="spellEnd"/>
      <w:r w:rsidRPr="00D3344D">
        <w:rPr>
          <w:rFonts w:ascii="Cambria" w:hAnsi="Cambria"/>
        </w:rPr>
        <w:t xml:space="preserve"> Omega</w:t>
      </w:r>
    </w:p>
    <w:p w14:paraId="33AF9F77" w14:textId="77777777" w:rsidR="00D3344D" w:rsidRPr="00437D22" w:rsidRDefault="00D3344D" w:rsidP="00D3344D">
      <w:pPr>
        <w:pStyle w:val="Prrafodelista"/>
        <w:spacing w:before="0" w:after="0"/>
        <w:rPr>
          <w:rFonts w:ascii="Cambria" w:hAnsi="Cambria"/>
        </w:rPr>
      </w:pPr>
    </w:p>
    <w:p w14:paraId="44D35E04" w14:textId="7C35AD49" w:rsidR="005617F8" w:rsidRPr="005617F8" w:rsidRDefault="00C85E5B" w:rsidP="005617F8">
      <w:pPr>
        <w:spacing w:before="0" w:after="0"/>
        <w:rPr>
          <w:rFonts w:ascii="Arial Rounded MT Bold" w:hAnsi="Arial Rounded MT Bold"/>
          <w:b/>
          <w:bCs/>
          <w:color w:val="CC9900"/>
          <w:lang w:val="en-US"/>
        </w:rPr>
      </w:pPr>
      <w:r>
        <w:rPr>
          <w:rFonts w:ascii="Arial Rounded MT Bold" w:hAnsi="Arial Rounded MT Bold"/>
          <w:b/>
          <w:bCs/>
          <w:color w:val="CC9900"/>
          <w:lang w:val="en-US"/>
        </w:rPr>
        <w:t xml:space="preserve">NO </w:t>
      </w:r>
      <w:r w:rsidR="00B82B39" w:rsidRPr="00247ACB">
        <w:rPr>
          <w:rFonts w:ascii="Arial Rounded MT Bold" w:hAnsi="Arial Rounded MT Bold"/>
          <w:b/>
          <w:bCs/>
          <w:color w:val="CC9900"/>
          <w:lang w:val="en-US"/>
        </w:rPr>
        <w:t>INCLUYE</w:t>
      </w:r>
      <w:r w:rsidR="00B82B39">
        <w:rPr>
          <w:rFonts w:ascii="Arial Rounded MT Bold" w:hAnsi="Arial Rounded MT Bold"/>
          <w:b/>
          <w:bCs/>
          <w:color w:val="CC9900"/>
          <w:lang w:val="en-US"/>
        </w:rPr>
        <w:t>:</w:t>
      </w:r>
    </w:p>
    <w:p w14:paraId="7BCA9910" w14:textId="6F18E597" w:rsidR="005617F8" w:rsidRDefault="0015595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Vuelos</w:t>
      </w:r>
    </w:p>
    <w:p w14:paraId="2423671B" w14:textId="598BCF29" w:rsidR="00BF324E" w:rsidRDefault="00BF324E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ETA/ visado canadiense</w:t>
      </w:r>
    </w:p>
    <w:p w14:paraId="5C828779" w14:textId="66DFF8FC" w:rsidR="005617F8" w:rsidRDefault="004E714E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Alimentos</w:t>
      </w:r>
      <w:r w:rsidR="00BF324E">
        <w:rPr>
          <w:rFonts w:ascii="Cambria" w:hAnsi="Cambria"/>
        </w:rPr>
        <w:t xml:space="preserve"> no mencionados</w:t>
      </w:r>
    </w:p>
    <w:p w14:paraId="34D17A3C" w14:textId="58979D19" w:rsidR="0015595B" w:rsidRPr="00A71B38" w:rsidRDefault="0015595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Impuestos hoteleros</w:t>
      </w:r>
    </w:p>
    <w:p w14:paraId="68D7628E" w14:textId="77777777" w:rsidR="000A7AF7" w:rsidRDefault="005617F8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 w:rsidRPr="005617F8">
        <w:rPr>
          <w:rFonts w:ascii="Cambria" w:hAnsi="Cambria"/>
        </w:rPr>
        <w:t xml:space="preserve">Propinas a guías y choferes </w:t>
      </w:r>
    </w:p>
    <w:p w14:paraId="565C9EDC" w14:textId="729D5736" w:rsidR="00BF324E" w:rsidRPr="00BF324E" w:rsidRDefault="00BF324E" w:rsidP="00BF324E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>Seguro de viaje</w:t>
      </w:r>
    </w:p>
    <w:p w14:paraId="4DCA7A03" w14:textId="5300A10C" w:rsidR="008811DA" w:rsidRPr="007C1947" w:rsidRDefault="007D4B23" w:rsidP="007C1947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</w:rPr>
      </w:pPr>
      <w:r>
        <w:rPr>
          <w:rFonts w:ascii="Cambria" w:hAnsi="Cambria"/>
        </w:rPr>
        <w:t xml:space="preserve">Cualquier servicio no especificado como </w:t>
      </w:r>
      <w:r w:rsidRPr="007C1947">
        <w:rPr>
          <w:rFonts w:ascii="Cambria" w:hAnsi="Cambria"/>
        </w:rPr>
        <w:t>incluido</w:t>
      </w:r>
    </w:p>
    <w:p w14:paraId="29E4FA34" w14:textId="77777777" w:rsidR="006D0160" w:rsidRDefault="006D0160" w:rsidP="006D0160">
      <w:pPr>
        <w:tabs>
          <w:tab w:val="left" w:pos="4170"/>
        </w:tabs>
        <w:spacing w:before="0" w:after="0"/>
        <w:rPr>
          <w:rFonts w:ascii="Cambria" w:hAnsi="Cambria"/>
        </w:rPr>
      </w:pPr>
    </w:p>
    <w:p w14:paraId="79AB31FB" w14:textId="11EAAB9F" w:rsidR="006D0160" w:rsidRPr="007C1947" w:rsidRDefault="006D0160" w:rsidP="007C1947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 w:val="24"/>
          <w:szCs w:val="28"/>
        </w:rPr>
      </w:pPr>
      <w:r w:rsidRPr="00053953">
        <w:rPr>
          <w:rFonts w:ascii="Arial Rounded MT Bold" w:hAnsi="Arial Rounded MT Bold"/>
          <w:b/>
          <w:bCs/>
          <w:color w:val="CC9900"/>
          <w:sz w:val="24"/>
          <w:szCs w:val="28"/>
        </w:rPr>
        <w:t>HOTELES PREVISTOS O SIMILARES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6363"/>
      </w:tblGrid>
      <w:tr w:rsidR="006D0160" w:rsidRPr="00ED360D" w14:paraId="1D83E892" w14:textId="77777777" w:rsidTr="007C1947">
        <w:trPr>
          <w:jc w:val="center"/>
        </w:trPr>
        <w:tc>
          <w:tcPr>
            <w:tcW w:w="1928" w:type="dxa"/>
            <w:shd w:val="clear" w:color="auto" w:fill="000000" w:themeFill="text1"/>
            <w:vAlign w:val="center"/>
          </w:tcPr>
          <w:p w14:paraId="37A969A3" w14:textId="77777777" w:rsidR="006D0160" w:rsidRPr="007A705C" w:rsidRDefault="006D0160" w:rsidP="00F830E7">
            <w:pPr>
              <w:spacing w:before="0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 w:rsidRPr="007A705C"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CIUDAD</w:t>
            </w:r>
          </w:p>
        </w:tc>
        <w:tc>
          <w:tcPr>
            <w:tcW w:w="6363" w:type="dxa"/>
            <w:shd w:val="clear" w:color="auto" w:fill="000000" w:themeFill="text1"/>
            <w:vAlign w:val="center"/>
          </w:tcPr>
          <w:p w14:paraId="79466B00" w14:textId="7B33548D" w:rsidR="006D0160" w:rsidRPr="007A705C" w:rsidRDefault="007C1947" w:rsidP="00F830E7">
            <w:pPr>
              <w:spacing w:before="0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HOTELES PREVISTOS O SIMILARES</w:t>
            </w:r>
          </w:p>
        </w:tc>
      </w:tr>
      <w:tr w:rsidR="006D0160" w:rsidRPr="00AC2F3D" w14:paraId="744060F5" w14:textId="77777777" w:rsidTr="007C1947">
        <w:trPr>
          <w:jc w:val="center"/>
        </w:trPr>
        <w:tc>
          <w:tcPr>
            <w:tcW w:w="1928" w:type="dxa"/>
            <w:vAlign w:val="center"/>
          </w:tcPr>
          <w:p w14:paraId="687DEF65" w14:textId="4D703741" w:rsidR="006D0160" w:rsidRPr="00790C8B" w:rsidRDefault="00E0241F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MONTREAL</w:t>
            </w:r>
          </w:p>
        </w:tc>
        <w:tc>
          <w:tcPr>
            <w:tcW w:w="6363" w:type="dxa"/>
            <w:vAlign w:val="center"/>
          </w:tcPr>
          <w:p w14:paraId="4255E509" w14:textId="2FAF89A1" w:rsidR="006D0160" w:rsidRPr="004605F1" w:rsidRDefault="00E0241F" w:rsidP="00F830E7">
            <w:pPr>
              <w:spacing w:before="0"/>
              <w:jc w:val="center"/>
              <w:rPr>
                <w:rFonts w:ascii="Cambria" w:hAnsi="Cambria"/>
                <w:color w:val="002060"/>
                <w:szCs w:val="20"/>
              </w:rPr>
            </w:pPr>
            <w:r w:rsidRPr="00E0241F">
              <w:rPr>
                <w:rFonts w:ascii="Cambria" w:hAnsi="Cambria"/>
              </w:rPr>
              <w:t xml:space="preserve">Le </w:t>
            </w:r>
            <w:proofErr w:type="spellStart"/>
            <w:r w:rsidRPr="00E0241F">
              <w:rPr>
                <w:rFonts w:ascii="Cambria" w:hAnsi="Cambria"/>
              </w:rPr>
              <w:t>Nouvel</w:t>
            </w:r>
            <w:proofErr w:type="spellEnd"/>
            <w:r w:rsidRPr="00E0241F">
              <w:rPr>
                <w:rFonts w:ascii="Cambria" w:hAnsi="Cambria"/>
              </w:rPr>
              <w:t xml:space="preserve"> Hotel Montreal</w:t>
            </w:r>
          </w:p>
        </w:tc>
      </w:tr>
      <w:tr w:rsidR="00E0241F" w:rsidRPr="00AC2F3D" w14:paraId="084C9C4A" w14:textId="77777777" w:rsidTr="007C1947">
        <w:trPr>
          <w:jc w:val="center"/>
        </w:trPr>
        <w:tc>
          <w:tcPr>
            <w:tcW w:w="1928" w:type="dxa"/>
            <w:vAlign w:val="center"/>
          </w:tcPr>
          <w:p w14:paraId="28C7D458" w14:textId="685DC2AF" w:rsidR="00E0241F" w:rsidRDefault="00E0241F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HULL</w:t>
            </w:r>
          </w:p>
        </w:tc>
        <w:tc>
          <w:tcPr>
            <w:tcW w:w="6363" w:type="dxa"/>
            <w:vAlign w:val="center"/>
          </w:tcPr>
          <w:p w14:paraId="152A069E" w14:textId="0AB0B4B6" w:rsidR="00E0241F" w:rsidRPr="003976DA" w:rsidRDefault="00E0241F" w:rsidP="00E0241F">
            <w:pPr>
              <w:spacing w:before="0"/>
              <w:jc w:val="center"/>
              <w:rPr>
                <w:rFonts w:ascii="Cambria" w:hAnsi="Cambria"/>
              </w:rPr>
            </w:pPr>
            <w:proofErr w:type="spellStart"/>
            <w:r w:rsidRPr="00E0241F">
              <w:rPr>
                <w:rFonts w:ascii="Cambria" w:hAnsi="Cambria"/>
              </w:rPr>
              <w:t>Four</w:t>
            </w:r>
            <w:proofErr w:type="spellEnd"/>
            <w:r w:rsidRPr="00E0241F">
              <w:rPr>
                <w:rFonts w:ascii="Cambria" w:hAnsi="Cambria"/>
              </w:rPr>
              <w:t xml:space="preserve"> </w:t>
            </w:r>
            <w:proofErr w:type="spellStart"/>
            <w:r w:rsidRPr="00E0241F">
              <w:rPr>
                <w:rFonts w:ascii="Cambria" w:hAnsi="Cambria"/>
              </w:rPr>
              <w:t>Points</w:t>
            </w:r>
            <w:proofErr w:type="spellEnd"/>
            <w:r w:rsidRPr="00E0241F">
              <w:rPr>
                <w:rFonts w:ascii="Cambria" w:hAnsi="Cambria"/>
              </w:rPr>
              <w:t xml:space="preserve"> Sheraton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 w:rsidRPr="00E0241F">
              <w:rPr>
                <w:rFonts w:ascii="Cambria" w:hAnsi="Cambria"/>
              </w:rPr>
              <w:t>Gatinea</w:t>
            </w:r>
            <w:proofErr w:type="spellEnd"/>
            <w:r w:rsidRPr="00E0241F">
              <w:rPr>
                <w:rFonts w:ascii="Cambria" w:hAnsi="Cambria"/>
              </w:rPr>
              <w:t>-Ottawa</w:t>
            </w:r>
          </w:p>
        </w:tc>
      </w:tr>
      <w:tr w:rsidR="00E0241F" w:rsidRPr="00AC2F3D" w14:paraId="60EC6280" w14:textId="77777777" w:rsidTr="007C1947">
        <w:trPr>
          <w:jc w:val="center"/>
        </w:trPr>
        <w:tc>
          <w:tcPr>
            <w:tcW w:w="1928" w:type="dxa"/>
            <w:vAlign w:val="center"/>
          </w:tcPr>
          <w:p w14:paraId="60471A45" w14:textId="5FF07100" w:rsidR="00E0241F" w:rsidRDefault="00E0241F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TORONTO</w:t>
            </w:r>
          </w:p>
        </w:tc>
        <w:tc>
          <w:tcPr>
            <w:tcW w:w="6363" w:type="dxa"/>
            <w:vAlign w:val="center"/>
          </w:tcPr>
          <w:p w14:paraId="22C7AAB3" w14:textId="631C79D4" w:rsidR="00E0241F" w:rsidRPr="003976DA" w:rsidRDefault="00E0241F" w:rsidP="00F830E7">
            <w:pPr>
              <w:spacing w:before="0"/>
              <w:jc w:val="center"/>
              <w:rPr>
                <w:rFonts w:ascii="Cambria" w:hAnsi="Cambria"/>
              </w:rPr>
            </w:pPr>
            <w:r w:rsidRPr="00E0241F">
              <w:rPr>
                <w:rFonts w:ascii="Cambria" w:hAnsi="Cambria"/>
              </w:rPr>
              <w:t>Chelsea Toronto Hotel</w:t>
            </w:r>
          </w:p>
        </w:tc>
      </w:tr>
      <w:tr w:rsidR="00E0241F" w:rsidRPr="00AC2F3D" w14:paraId="48A760D6" w14:textId="77777777" w:rsidTr="007C1947">
        <w:trPr>
          <w:jc w:val="center"/>
        </w:trPr>
        <w:tc>
          <w:tcPr>
            <w:tcW w:w="1928" w:type="dxa"/>
            <w:vAlign w:val="center"/>
          </w:tcPr>
          <w:p w14:paraId="1A33247B" w14:textId="33D85DCB" w:rsidR="00E0241F" w:rsidRDefault="00E0241F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NIAGARA FALLS</w:t>
            </w:r>
          </w:p>
        </w:tc>
        <w:tc>
          <w:tcPr>
            <w:tcW w:w="6363" w:type="dxa"/>
            <w:vAlign w:val="center"/>
          </w:tcPr>
          <w:p w14:paraId="370B5422" w14:textId="59C0912C" w:rsidR="00E0241F" w:rsidRPr="003976DA" w:rsidRDefault="00E0241F" w:rsidP="00E0241F">
            <w:pPr>
              <w:spacing w:before="0"/>
              <w:jc w:val="center"/>
              <w:rPr>
                <w:rFonts w:ascii="Cambria" w:hAnsi="Cambria"/>
              </w:rPr>
            </w:pPr>
            <w:proofErr w:type="spellStart"/>
            <w:r w:rsidRPr="00E0241F">
              <w:rPr>
                <w:rFonts w:ascii="Cambria" w:hAnsi="Cambria"/>
              </w:rPr>
              <w:t>The</w:t>
            </w:r>
            <w:proofErr w:type="spellEnd"/>
            <w:r w:rsidRPr="00E0241F">
              <w:rPr>
                <w:rFonts w:ascii="Cambria" w:hAnsi="Cambria"/>
              </w:rPr>
              <w:t xml:space="preserve"> Oakes Hotel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 w:rsidRPr="00E0241F">
              <w:rPr>
                <w:rFonts w:ascii="Cambria" w:hAnsi="Cambria"/>
              </w:rPr>
              <w:t>Overlooking</w:t>
            </w:r>
            <w:proofErr w:type="spellEnd"/>
            <w:r w:rsidRPr="00E0241F">
              <w:rPr>
                <w:rFonts w:ascii="Cambria" w:hAnsi="Cambria"/>
              </w:rPr>
              <w:t xml:space="preserve"> </w:t>
            </w:r>
            <w:proofErr w:type="spellStart"/>
            <w:r w:rsidRPr="00E0241F">
              <w:rPr>
                <w:rFonts w:ascii="Cambria" w:hAnsi="Cambria"/>
              </w:rPr>
              <w:t>the</w:t>
            </w:r>
            <w:proofErr w:type="spellEnd"/>
            <w:r w:rsidRPr="00E0241F">
              <w:rPr>
                <w:rFonts w:ascii="Cambria" w:hAnsi="Cambria"/>
              </w:rPr>
              <w:t xml:space="preserve"> Falls</w:t>
            </w:r>
          </w:p>
        </w:tc>
      </w:tr>
      <w:tr w:rsidR="00E0241F" w:rsidRPr="00AC2F3D" w14:paraId="47A5E008" w14:textId="77777777" w:rsidTr="007C1947">
        <w:trPr>
          <w:jc w:val="center"/>
        </w:trPr>
        <w:tc>
          <w:tcPr>
            <w:tcW w:w="1928" w:type="dxa"/>
            <w:vAlign w:val="center"/>
          </w:tcPr>
          <w:p w14:paraId="203688C5" w14:textId="6A880F5E" w:rsidR="00E0241F" w:rsidRDefault="00E0241F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WASHINGTON</w:t>
            </w:r>
          </w:p>
        </w:tc>
        <w:tc>
          <w:tcPr>
            <w:tcW w:w="6363" w:type="dxa"/>
            <w:vAlign w:val="center"/>
          </w:tcPr>
          <w:p w14:paraId="6729BF89" w14:textId="06E4371E" w:rsidR="00E0241F" w:rsidRPr="003976DA" w:rsidRDefault="00E0241F" w:rsidP="00E0241F">
            <w:pPr>
              <w:spacing w:before="0"/>
              <w:jc w:val="center"/>
              <w:rPr>
                <w:rFonts w:ascii="Cambria" w:hAnsi="Cambria"/>
              </w:rPr>
            </w:pPr>
            <w:r w:rsidRPr="00E0241F">
              <w:rPr>
                <w:rFonts w:ascii="Cambria" w:hAnsi="Cambria"/>
              </w:rPr>
              <w:t>Westin Washington DC City</w:t>
            </w:r>
            <w:r>
              <w:rPr>
                <w:rFonts w:ascii="Cambria" w:hAnsi="Cambria"/>
              </w:rPr>
              <w:t xml:space="preserve"> </w:t>
            </w:r>
            <w:r w:rsidRPr="00E0241F">
              <w:rPr>
                <w:rFonts w:ascii="Cambria" w:hAnsi="Cambria"/>
              </w:rPr>
              <w:t>Center</w:t>
            </w:r>
          </w:p>
        </w:tc>
      </w:tr>
      <w:tr w:rsidR="00E0241F" w:rsidRPr="00AC2F3D" w14:paraId="31AD3E4B" w14:textId="77777777" w:rsidTr="007C1947">
        <w:trPr>
          <w:jc w:val="center"/>
        </w:trPr>
        <w:tc>
          <w:tcPr>
            <w:tcW w:w="1928" w:type="dxa"/>
            <w:vAlign w:val="center"/>
          </w:tcPr>
          <w:p w14:paraId="1ABC73B0" w14:textId="5BF03203" w:rsidR="00E0241F" w:rsidRDefault="00E0241F" w:rsidP="00F830E7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NEW YORK</w:t>
            </w:r>
          </w:p>
        </w:tc>
        <w:tc>
          <w:tcPr>
            <w:tcW w:w="6363" w:type="dxa"/>
            <w:vAlign w:val="center"/>
          </w:tcPr>
          <w:p w14:paraId="4AAEDEFC" w14:textId="6BB489CD" w:rsidR="00E0241F" w:rsidRPr="00E0241F" w:rsidRDefault="00E0241F" w:rsidP="00E0241F">
            <w:pPr>
              <w:spacing w:before="0"/>
              <w:jc w:val="center"/>
              <w:rPr>
                <w:rFonts w:ascii="Cambria" w:hAnsi="Cambria"/>
              </w:rPr>
            </w:pPr>
            <w:r w:rsidRPr="00E0241F">
              <w:rPr>
                <w:rFonts w:ascii="Cambria" w:hAnsi="Cambria"/>
              </w:rPr>
              <w:t xml:space="preserve">New </w:t>
            </w:r>
            <w:proofErr w:type="spellStart"/>
            <w:r w:rsidRPr="00E0241F">
              <w:rPr>
                <w:rFonts w:ascii="Cambria" w:hAnsi="Cambria"/>
              </w:rPr>
              <w:t>Yorker</w:t>
            </w:r>
            <w:proofErr w:type="spellEnd"/>
            <w:r w:rsidRPr="00E0241F">
              <w:rPr>
                <w:rFonts w:ascii="Cambria" w:hAnsi="Cambria"/>
              </w:rPr>
              <w:t xml:space="preserve"> Hotel </w:t>
            </w:r>
            <w:proofErr w:type="spellStart"/>
            <w:r w:rsidRPr="00E0241F">
              <w:rPr>
                <w:rFonts w:ascii="Cambria" w:hAnsi="Cambria"/>
              </w:rPr>
              <w:t>by</w:t>
            </w:r>
            <w:proofErr w:type="spellEnd"/>
            <w:r w:rsidRPr="00E0241F">
              <w:rPr>
                <w:rFonts w:ascii="Cambria" w:hAnsi="Cambria"/>
              </w:rPr>
              <w:t xml:space="preserve"> </w:t>
            </w:r>
            <w:proofErr w:type="spellStart"/>
            <w:r w:rsidRPr="00E0241F">
              <w:rPr>
                <w:rFonts w:ascii="Cambria" w:hAnsi="Cambria"/>
              </w:rPr>
              <w:t>Lotte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E0241F">
              <w:rPr>
                <w:rFonts w:ascii="Cambria" w:hAnsi="Cambria"/>
              </w:rPr>
              <w:t>Hotels</w:t>
            </w:r>
            <w:proofErr w:type="spellEnd"/>
          </w:p>
        </w:tc>
      </w:tr>
    </w:tbl>
    <w:p w14:paraId="0A2BDA7E" w14:textId="77777777" w:rsidR="00621233" w:rsidRPr="004F4FE0" w:rsidRDefault="00621233" w:rsidP="00621233">
      <w:pPr>
        <w:spacing w:before="0" w:after="0"/>
        <w:rPr>
          <w:rFonts w:ascii="Arial Rounded MT Bold" w:hAnsi="Arial Rounded MT Bold"/>
          <w:b/>
          <w:bCs/>
          <w:color w:val="CC9900"/>
        </w:rPr>
      </w:pPr>
    </w:p>
    <w:p w14:paraId="4F69CCD5" w14:textId="77777777" w:rsidR="00621233" w:rsidRDefault="00621233" w:rsidP="00621233">
      <w:pPr>
        <w:spacing w:before="0" w:after="0"/>
        <w:rPr>
          <w:rFonts w:ascii="Arial Rounded MT Bold" w:hAnsi="Arial Rounded MT Bold"/>
          <w:b/>
          <w:bCs/>
          <w:color w:val="CC9900"/>
        </w:rPr>
      </w:pPr>
    </w:p>
    <w:p w14:paraId="2849E4AA" w14:textId="5961DD01" w:rsidR="00EA3A1E" w:rsidRPr="00EA3A1E" w:rsidRDefault="00EA3A1E" w:rsidP="007C1947">
      <w:pPr>
        <w:spacing w:before="0" w:after="0"/>
        <w:rPr>
          <w:rFonts w:ascii="Arial Rounded MT Bold" w:hAnsi="Arial Rounded MT Bold"/>
          <w:sz w:val="18"/>
          <w:szCs w:val="20"/>
        </w:rPr>
      </w:pPr>
    </w:p>
    <w:sectPr w:rsidR="00EA3A1E" w:rsidRPr="00EA3A1E" w:rsidSect="00DD6CAE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CD056" w14:textId="77777777" w:rsidR="00C94705" w:rsidRDefault="00C94705" w:rsidP="000E727E">
      <w:pPr>
        <w:spacing w:before="0" w:after="0"/>
      </w:pPr>
      <w:r>
        <w:separator/>
      </w:r>
    </w:p>
  </w:endnote>
  <w:endnote w:type="continuationSeparator" w:id="0">
    <w:p w14:paraId="51691DE1" w14:textId="77777777" w:rsidR="00C94705" w:rsidRDefault="00C94705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C700" w14:textId="77777777" w:rsidR="00C94705" w:rsidRDefault="00C94705" w:rsidP="000E727E">
      <w:pPr>
        <w:spacing w:before="0" w:after="0"/>
      </w:pPr>
      <w:r>
        <w:separator/>
      </w:r>
    </w:p>
  </w:footnote>
  <w:footnote w:type="continuationSeparator" w:id="0">
    <w:p w14:paraId="6C8C5AEE" w14:textId="77777777" w:rsidR="00C94705" w:rsidRDefault="00C94705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2EA8E29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F388B46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C5C"/>
    <w:multiLevelType w:val="hybridMultilevel"/>
    <w:tmpl w:val="EA7C1D3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2F5B"/>
    <w:multiLevelType w:val="hybridMultilevel"/>
    <w:tmpl w:val="E4681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E51CB"/>
    <w:multiLevelType w:val="hybridMultilevel"/>
    <w:tmpl w:val="67209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22C5"/>
    <w:multiLevelType w:val="hybridMultilevel"/>
    <w:tmpl w:val="3A48627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6243510">
    <w:abstractNumId w:val="0"/>
  </w:num>
  <w:num w:numId="2" w16cid:durableId="1822427471">
    <w:abstractNumId w:val="1"/>
  </w:num>
  <w:num w:numId="3" w16cid:durableId="731002548">
    <w:abstractNumId w:val="2"/>
  </w:num>
  <w:num w:numId="4" w16cid:durableId="17174679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137EC"/>
    <w:rsid w:val="00015B00"/>
    <w:rsid w:val="00016E4B"/>
    <w:rsid w:val="00023CCC"/>
    <w:rsid w:val="000343CA"/>
    <w:rsid w:val="00035395"/>
    <w:rsid w:val="00035EEB"/>
    <w:rsid w:val="000452AF"/>
    <w:rsid w:val="00053953"/>
    <w:rsid w:val="000648D5"/>
    <w:rsid w:val="00073247"/>
    <w:rsid w:val="00080047"/>
    <w:rsid w:val="000974F6"/>
    <w:rsid w:val="000A7AF7"/>
    <w:rsid w:val="000D223F"/>
    <w:rsid w:val="000E727E"/>
    <w:rsid w:val="00100CF8"/>
    <w:rsid w:val="001078B1"/>
    <w:rsid w:val="001126DC"/>
    <w:rsid w:val="00112781"/>
    <w:rsid w:val="001138B4"/>
    <w:rsid w:val="0012365F"/>
    <w:rsid w:val="00132998"/>
    <w:rsid w:val="00142852"/>
    <w:rsid w:val="00147280"/>
    <w:rsid w:val="00154F91"/>
    <w:rsid w:val="0015595B"/>
    <w:rsid w:val="00155E37"/>
    <w:rsid w:val="00156C27"/>
    <w:rsid w:val="00157A93"/>
    <w:rsid w:val="001720CB"/>
    <w:rsid w:val="00175123"/>
    <w:rsid w:val="001A1C8D"/>
    <w:rsid w:val="001A4DE5"/>
    <w:rsid w:val="001B0032"/>
    <w:rsid w:val="001C0824"/>
    <w:rsid w:val="001D5B89"/>
    <w:rsid w:val="001D6580"/>
    <w:rsid w:val="001D67CB"/>
    <w:rsid w:val="001E3866"/>
    <w:rsid w:val="001F5E01"/>
    <w:rsid w:val="002037D3"/>
    <w:rsid w:val="002046A4"/>
    <w:rsid w:val="002125A1"/>
    <w:rsid w:val="00213F11"/>
    <w:rsid w:val="002178AF"/>
    <w:rsid w:val="0023163E"/>
    <w:rsid w:val="00242403"/>
    <w:rsid w:val="002477E4"/>
    <w:rsid w:val="00247ACB"/>
    <w:rsid w:val="00281211"/>
    <w:rsid w:val="002951D5"/>
    <w:rsid w:val="002965A5"/>
    <w:rsid w:val="002A0400"/>
    <w:rsid w:val="002B00CC"/>
    <w:rsid w:val="002B793C"/>
    <w:rsid w:val="002E2C6B"/>
    <w:rsid w:val="002E6BC9"/>
    <w:rsid w:val="00311C3D"/>
    <w:rsid w:val="00327124"/>
    <w:rsid w:val="003532B2"/>
    <w:rsid w:val="00356F31"/>
    <w:rsid w:val="0037575D"/>
    <w:rsid w:val="0038324A"/>
    <w:rsid w:val="00383700"/>
    <w:rsid w:val="0038733C"/>
    <w:rsid w:val="0038770A"/>
    <w:rsid w:val="00393E95"/>
    <w:rsid w:val="00394244"/>
    <w:rsid w:val="00394458"/>
    <w:rsid w:val="00396CB4"/>
    <w:rsid w:val="003976DA"/>
    <w:rsid w:val="003A4F4D"/>
    <w:rsid w:val="003B2805"/>
    <w:rsid w:val="003B2D57"/>
    <w:rsid w:val="003C0A06"/>
    <w:rsid w:val="003C2D1E"/>
    <w:rsid w:val="003E1530"/>
    <w:rsid w:val="003E43A1"/>
    <w:rsid w:val="003F13FC"/>
    <w:rsid w:val="00404854"/>
    <w:rsid w:val="004232BD"/>
    <w:rsid w:val="00427935"/>
    <w:rsid w:val="00434C30"/>
    <w:rsid w:val="00437D22"/>
    <w:rsid w:val="00441B68"/>
    <w:rsid w:val="0044284F"/>
    <w:rsid w:val="00442E72"/>
    <w:rsid w:val="00455D12"/>
    <w:rsid w:val="004605F1"/>
    <w:rsid w:val="004705EB"/>
    <w:rsid w:val="00476C12"/>
    <w:rsid w:val="00477E2B"/>
    <w:rsid w:val="00483427"/>
    <w:rsid w:val="00483DE6"/>
    <w:rsid w:val="004A4B6D"/>
    <w:rsid w:val="004A4B76"/>
    <w:rsid w:val="004E1141"/>
    <w:rsid w:val="004E282F"/>
    <w:rsid w:val="004E714E"/>
    <w:rsid w:val="004E716C"/>
    <w:rsid w:val="004F2999"/>
    <w:rsid w:val="00500C93"/>
    <w:rsid w:val="00517BB2"/>
    <w:rsid w:val="00521CCC"/>
    <w:rsid w:val="005617F8"/>
    <w:rsid w:val="00566708"/>
    <w:rsid w:val="0057211B"/>
    <w:rsid w:val="00593A41"/>
    <w:rsid w:val="00596190"/>
    <w:rsid w:val="005A06ED"/>
    <w:rsid w:val="005A4906"/>
    <w:rsid w:val="005B35AF"/>
    <w:rsid w:val="005C251D"/>
    <w:rsid w:val="005F7654"/>
    <w:rsid w:val="006034B4"/>
    <w:rsid w:val="006056C8"/>
    <w:rsid w:val="00605C1D"/>
    <w:rsid w:val="00621233"/>
    <w:rsid w:val="00625964"/>
    <w:rsid w:val="00625E1F"/>
    <w:rsid w:val="00637D12"/>
    <w:rsid w:val="0064691B"/>
    <w:rsid w:val="00655320"/>
    <w:rsid w:val="00657D1C"/>
    <w:rsid w:val="00660C9A"/>
    <w:rsid w:val="00680925"/>
    <w:rsid w:val="00681A22"/>
    <w:rsid w:val="00684A4E"/>
    <w:rsid w:val="00690366"/>
    <w:rsid w:val="0069120A"/>
    <w:rsid w:val="006B168E"/>
    <w:rsid w:val="006C0FCF"/>
    <w:rsid w:val="006C46BE"/>
    <w:rsid w:val="006D0160"/>
    <w:rsid w:val="006D2190"/>
    <w:rsid w:val="006E1EFA"/>
    <w:rsid w:val="006E3D7B"/>
    <w:rsid w:val="006E78BB"/>
    <w:rsid w:val="0070231A"/>
    <w:rsid w:val="00704A3C"/>
    <w:rsid w:val="00710393"/>
    <w:rsid w:val="00733BD9"/>
    <w:rsid w:val="007412EF"/>
    <w:rsid w:val="0074590C"/>
    <w:rsid w:val="00745E09"/>
    <w:rsid w:val="00747B0A"/>
    <w:rsid w:val="00757FC8"/>
    <w:rsid w:val="00763EED"/>
    <w:rsid w:val="00766EFA"/>
    <w:rsid w:val="007713D8"/>
    <w:rsid w:val="007763AE"/>
    <w:rsid w:val="007846B0"/>
    <w:rsid w:val="0079241D"/>
    <w:rsid w:val="00793BDC"/>
    <w:rsid w:val="007A1F29"/>
    <w:rsid w:val="007B170A"/>
    <w:rsid w:val="007B2D85"/>
    <w:rsid w:val="007B58A7"/>
    <w:rsid w:val="007C1947"/>
    <w:rsid w:val="007D2748"/>
    <w:rsid w:val="007D4B23"/>
    <w:rsid w:val="007E4627"/>
    <w:rsid w:val="007F0541"/>
    <w:rsid w:val="007F13FF"/>
    <w:rsid w:val="007F651E"/>
    <w:rsid w:val="00817126"/>
    <w:rsid w:val="00822CB8"/>
    <w:rsid w:val="0083384E"/>
    <w:rsid w:val="00834C04"/>
    <w:rsid w:val="00835F68"/>
    <w:rsid w:val="00836AE3"/>
    <w:rsid w:val="0084101A"/>
    <w:rsid w:val="00842318"/>
    <w:rsid w:val="0085174F"/>
    <w:rsid w:val="00853960"/>
    <w:rsid w:val="00857C92"/>
    <w:rsid w:val="00862C34"/>
    <w:rsid w:val="00863B78"/>
    <w:rsid w:val="008811DA"/>
    <w:rsid w:val="008836EC"/>
    <w:rsid w:val="008A18E5"/>
    <w:rsid w:val="008A1B9F"/>
    <w:rsid w:val="008A5616"/>
    <w:rsid w:val="008A7DA3"/>
    <w:rsid w:val="008C6238"/>
    <w:rsid w:val="008F28DD"/>
    <w:rsid w:val="008F6B62"/>
    <w:rsid w:val="008F7E61"/>
    <w:rsid w:val="00900B40"/>
    <w:rsid w:val="00912CEA"/>
    <w:rsid w:val="00934177"/>
    <w:rsid w:val="0093515D"/>
    <w:rsid w:val="00942294"/>
    <w:rsid w:val="009516FE"/>
    <w:rsid w:val="009542F4"/>
    <w:rsid w:val="00957A43"/>
    <w:rsid w:val="0096096C"/>
    <w:rsid w:val="00970767"/>
    <w:rsid w:val="0097256A"/>
    <w:rsid w:val="009919E7"/>
    <w:rsid w:val="00996538"/>
    <w:rsid w:val="009A076A"/>
    <w:rsid w:val="009A74DB"/>
    <w:rsid w:val="009A7FD3"/>
    <w:rsid w:val="009B33F1"/>
    <w:rsid w:val="009B6074"/>
    <w:rsid w:val="009C27F6"/>
    <w:rsid w:val="009E0B0E"/>
    <w:rsid w:val="009F22D3"/>
    <w:rsid w:val="00A030E4"/>
    <w:rsid w:val="00A1143E"/>
    <w:rsid w:val="00A227BB"/>
    <w:rsid w:val="00A36A3C"/>
    <w:rsid w:val="00A44FFA"/>
    <w:rsid w:val="00A45576"/>
    <w:rsid w:val="00A53FD2"/>
    <w:rsid w:val="00A5755D"/>
    <w:rsid w:val="00A705AD"/>
    <w:rsid w:val="00A71B38"/>
    <w:rsid w:val="00A735F6"/>
    <w:rsid w:val="00A7792D"/>
    <w:rsid w:val="00A82B48"/>
    <w:rsid w:val="00A86004"/>
    <w:rsid w:val="00A9515C"/>
    <w:rsid w:val="00A95B31"/>
    <w:rsid w:val="00A9604F"/>
    <w:rsid w:val="00AB1490"/>
    <w:rsid w:val="00AB4451"/>
    <w:rsid w:val="00AB73A1"/>
    <w:rsid w:val="00AC6E94"/>
    <w:rsid w:val="00AC73C8"/>
    <w:rsid w:val="00AD1758"/>
    <w:rsid w:val="00AE44D1"/>
    <w:rsid w:val="00AE6C43"/>
    <w:rsid w:val="00AF0932"/>
    <w:rsid w:val="00AF1B33"/>
    <w:rsid w:val="00AF25A7"/>
    <w:rsid w:val="00AF40E5"/>
    <w:rsid w:val="00B023F9"/>
    <w:rsid w:val="00B209B9"/>
    <w:rsid w:val="00B2173F"/>
    <w:rsid w:val="00B22D3F"/>
    <w:rsid w:val="00B23FE1"/>
    <w:rsid w:val="00B47CCB"/>
    <w:rsid w:val="00B50437"/>
    <w:rsid w:val="00B62DBE"/>
    <w:rsid w:val="00B7364B"/>
    <w:rsid w:val="00B8074C"/>
    <w:rsid w:val="00B82B39"/>
    <w:rsid w:val="00B84EF7"/>
    <w:rsid w:val="00BB1434"/>
    <w:rsid w:val="00BB372F"/>
    <w:rsid w:val="00BB6F64"/>
    <w:rsid w:val="00BC4F74"/>
    <w:rsid w:val="00BD12C4"/>
    <w:rsid w:val="00BD4AB0"/>
    <w:rsid w:val="00BD767F"/>
    <w:rsid w:val="00BE021E"/>
    <w:rsid w:val="00BE1363"/>
    <w:rsid w:val="00BE575D"/>
    <w:rsid w:val="00BF0B07"/>
    <w:rsid w:val="00BF0DBD"/>
    <w:rsid w:val="00BF324E"/>
    <w:rsid w:val="00C063A5"/>
    <w:rsid w:val="00C320B1"/>
    <w:rsid w:val="00C34CBB"/>
    <w:rsid w:val="00C37065"/>
    <w:rsid w:val="00C50B38"/>
    <w:rsid w:val="00C6196B"/>
    <w:rsid w:val="00C85E5B"/>
    <w:rsid w:val="00C86979"/>
    <w:rsid w:val="00C94705"/>
    <w:rsid w:val="00C97478"/>
    <w:rsid w:val="00CA2A67"/>
    <w:rsid w:val="00CA3875"/>
    <w:rsid w:val="00CB1537"/>
    <w:rsid w:val="00CB3401"/>
    <w:rsid w:val="00CC45E2"/>
    <w:rsid w:val="00CD5B7A"/>
    <w:rsid w:val="00CF1812"/>
    <w:rsid w:val="00CF3BC2"/>
    <w:rsid w:val="00CF75BD"/>
    <w:rsid w:val="00D11638"/>
    <w:rsid w:val="00D20D76"/>
    <w:rsid w:val="00D3344D"/>
    <w:rsid w:val="00D37437"/>
    <w:rsid w:val="00D4035E"/>
    <w:rsid w:val="00D417FF"/>
    <w:rsid w:val="00D43795"/>
    <w:rsid w:val="00D456DC"/>
    <w:rsid w:val="00D4625D"/>
    <w:rsid w:val="00D524A6"/>
    <w:rsid w:val="00D5485F"/>
    <w:rsid w:val="00DA2D61"/>
    <w:rsid w:val="00DA6603"/>
    <w:rsid w:val="00DA79BB"/>
    <w:rsid w:val="00DB3C21"/>
    <w:rsid w:val="00DC362B"/>
    <w:rsid w:val="00DD6CAE"/>
    <w:rsid w:val="00E0241F"/>
    <w:rsid w:val="00E15667"/>
    <w:rsid w:val="00E33B17"/>
    <w:rsid w:val="00E42C69"/>
    <w:rsid w:val="00E464AF"/>
    <w:rsid w:val="00E4727A"/>
    <w:rsid w:val="00E509CA"/>
    <w:rsid w:val="00E51B65"/>
    <w:rsid w:val="00E61DC4"/>
    <w:rsid w:val="00E66BFA"/>
    <w:rsid w:val="00E85FA9"/>
    <w:rsid w:val="00EA2D24"/>
    <w:rsid w:val="00EA3A1E"/>
    <w:rsid w:val="00EB7461"/>
    <w:rsid w:val="00EC71FC"/>
    <w:rsid w:val="00EE1CD4"/>
    <w:rsid w:val="00EF18F7"/>
    <w:rsid w:val="00EF239A"/>
    <w:rsid w:val="00F05964"/>
    <w:rsid w:val="00F15EC4"/>
    <w:rsid w:val="00F16FF7"/>
    <w:rsid w:val="00F222E9"/>
    <w:rsid w:val="00F22751"/>
    <w:rsid w:val="00F23A4B"/>
    <w:rsid w:val="00F2553B"/>
    <w:rsid w:val="00F33D1B"/>
    <w:rsid w:val="00F34BEA"/>
    <w:rsid w:val="00F44B49"/>
    <w:rsid w:val="00F506B6"/>
    <w:rsid w:val="00F62947"/>
    <w:rsid w:val="00F72BEC"/>
    <w:rsid w:val="00F8248D"/>
    <w:rsid w:val="00FA2C7D"/>
    <w:rsid w:val="00FB5FD3"/>
    <w:rsid w:val="00FC170C"/>
    <w:rsid w:val="00FC564A"/>
    <w:rsid w:val="00FD23C9"/>
    <w:rsid w:val="00FE262F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C247-E451-4CFB-B0AC-7FF37420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2</cp:revision>
  <cp:lastPrinted>2025-07-04T00:56:00Z</cp:lastPrinted>
  <dcterms:created xsi:type="dcterms:W3CDTF">2026-05-08T22:24:00Z</dcterms:created>
  <dcterms:modified xsi:type="dcterms:W3CDTF">2026-05-08T22:24:00Z</dcterms:modified>
</cp:coreProperties>
</file>